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1B9CE" w14:textId="50CAB636" w:rsidR="00422A28" w:rsidRDefault="00422A28" w:rsidP="00071BC2">
      <w:pPr>
        <w:pStyle w:val="Titre1"/>
        <w:spacing w:before="193"/>
        <w:ind w:left="426"/>
        <w:jc w:val="center"/>
        <w:rPr>
          <w:color w:val="2E5673"/>
          <w:spacing w:val="-3"/>
        </w:rPr>
      </w:pPr>
      <w:r w:rsidRPr="00422A28">
        <w:rPr>
          <w:color w:val="2E5673"/>
          <w:spacing w:val="-3"/>
        </w:rPr>
        <w:t xml:space="preserve">Annexe </w:t>
      </w:r>
      <w:r>
        <w:rPr>
          <w:color w:val="2E5673"/>
          <w:spacing w:val="-3"/>
        </w:rPr>
        <w:t>5</w:t>
      </w:r>
      <w:r w:rsidR="009B3183">
        <w:rPr>
          <w:color w:val="2E5673"/>
          <w:spacing w:val="-3"/>
        </w:rPr>
        <w:t xml:space="preserve"> -</w:t>
      </w:r>
      <w:r w:rsidRPr="00422A28">
        <w:rPr>
          <w:color w:val="2E5673"/>
          <w:spacing w:val="-3"/>
        </w:rPr>
        <w:t xml:space="preserve"> Informations sur l’écart de rémunération entre les femmes et les hommes</w:t>
      </w:r>
    </w:p>
    <w:p w14:paraId="0BBD0C17" w14:textId="77777777" w:rsidR="00071BC2" w:rsidRPr="00071BC2" w:rsidRDefault="00071BC2" w:rsidP="00071BC2">
      <w:pPr>
        <w:pStyle w:val="Titre1"/>
        <w:spacing w:before="193"/>
        <w:ind w:left="426"/>
        <w:jc w:val="center"/>
        <w:rPr>
          <w:color w:val="2E5673"/>
          <w:spacing w:val="-3"/>
          <w:sz w:val="16"/>
          <w:szCs w:val="16"/>
        </w:rPr>
      </w:pPr>
    </w:p>
    <w:p w14:paraId="2781E968" w14:textId="77777777" w:rsidR="00422A28" w:rsidRDefault="00422A28" w:rsidP="00422A28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6975"/>
      </w:tblGrid>
      <w:tr w:rsidR="00422A28" w14:paraId="62FF2C6B" w14:textId="77777777" w:rsidTr="00F42604">
        <w:trPr>
          <w:trHeight w:val="339"/>
        </w:trPr>
        <w:tc>
          <w:tcPr>
            <w:tcW w:w="6976" w:type="dxa"/>
          </w:tcPr>
          <w:p w14:paraId="3DE3FEE4" w14:textId="77777777" w:rsidR="00422A28" w:rsidRDefault="00422A28" w:rsidP="00F42604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Entreprise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d’investissement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(base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individuelle)</w:t>
            </w:r>
          </w:p>
        </w:tc>
        <w:tc>
          <w:tcPr>
            <w:tcW w:w="6975" w:type="dxa"/>
          </w:tcPr>
          <w:p w14:paraId="6EB64EEF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</w:tr>
      <w:tr w:rsidR="00422A28" w14:paraId="76286F60" w14:textId="77777777" w:rsidTr="00F42604">
        <w:trPr>
          <w:trHeight w:val="340"/>
        </w:trPr>
        <w:tc>
          <w:tcPr>
            <w:tcW w:w="6976" w:type="dxa"/>
          </w:tcPr>
          <w:p w14:paraId="7257FFFA" w14:textId="77777777" w:rsidR="00422A28" w:rsidRDefault="00422A28" w:rsidP="00F42604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Identifiant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l’entité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juridique</w:t>
            </w:r>
          </w:p>
        </w:tc>
        <w:tc>
          <w:tcPr>
            <w:tcW w:w="6975" w:type="dxa"/>
          </w:tcPr>
          <w:p w14:paraId="3504045F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Numéro</w:t>
            </w:r>
          </w:p>
        </w:tc>
      </w:tr>
      <w:tr w:rsidR="00422A28" w:rsidRPr="00787C21" w14:paraId="6DF1361A" w14:textId="77777777" w:rsidTr="00F42604">
        <w:trPr>
          <w:trHeight w:val="340"/>
        </w:trPr>
        <w:tc>
          <w:tcPr>
            <w:tcW w:w="6976" w:type="dxa"/>
          </w:tcPr>
          <w:p w14:paraId="08459EEE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État </w:t>
            </w:r>
            <w:r>
              <w:rPr>
                <w:spacing w:val="-2"/>
                <w:sz w:val="20"/>
              </w:rPr>
              <w:t>membre</w:t>
            </w:r>
          </w:p>
        </w:tc>
        <w:tc>
          <w:tcPr>
            <w:tcW w:w="6975" w:type="dxa"/>
          </w:tcPr>
          <w:p w14:paraId="71EEB70C" w14:textId="77777777" w:rsidR="00422A28" w:rsidRPr="00BA22D5" w:rsidRDefault="00422A28" w:rsidP="00F42604">
            <w:pPr>
              <w:pStyle w:val="TableParagraph"/>
              <w:spacing w:before="30"/>
              <w:ind w:left="107"/>
              <w:rPr>
                <w:sz w:val="20"/>
                <w:lang w:val="en-US"/>
              </w:rPr>
            </w:pPr>
            <w:r w:rsidRPr="00BA22D5">
              <w:rPr>
                <w:sz w:val="20"/>
                <w:lang w:val="en-US"/>
              </w:rPr>
              <w:t>Code</w:t>
            </w:r>
            <w:r w:rsidRPr="00BA22D5">
              <w:rPr>
                <w:spacing w:val="-2"/>
                <w:sz w:val="20"/>
                <w:lang w:val="en-US"/>
              </w:rPr>
              <w:t xml:space="preserve"> </w:t>
            </w:r>
            <w:r w:rsidRPr="00BA22D5">
              <w:rPr>
                <w:sz w:val="20"/>
                <w:lang w:val="en-US"/>
              </w:rPr>
              <w:t>ISO</w:t>
            </w:r>
            <w:r w:rsidRPr="00BA22D5">
              <w:rPr>
                <w:spacing w:val="-3"/>
                <w:sz w:val="20"/>
                <w:lang w:val="en-US"/>
              </w:rPr>
              <w:t xml:space="preserve"> </w:t>
            </w:r>
            <w:r w:rsidRPr="00BA22D5">
              <w:rPr>
                <w:sz w:val="20"/>
                <w:lang w:val="en-US"/>
              </w:rPr>
              <w:t>(p.</w:t>
            </w:r>
            <w:r w:rsidRPr="00BA22D5">
              <w:rPr>
                <w:spacing w:val="-2"/>
                <w:sz w:val="20"/>
                <w:lang w:val="en-US"/>
              </w:rPr>
              <w:t xml:space="preserve"> </w:t>
            </w:r>
            <w:r w:rsidRPr="00BA22D5">
              <w:rPr>
                <w:sz w:val="20"/>
                <w:lang w:val="en-US"/>
              </w:rPr>
              <w:t>ex.,</w:t>
            </w:r>
            <w:r w:rsidRPr="00BA22D5">
              <w:rPr>
                <w:spacing w:val="-2"/>
                <w:sz w:val="20"/>
                <w:lang w:val="en-US"/>
              </w:rPr>
              <w:t xml:space="preserve"> </w:t>
            </w:r>
            <w:r w:rsidRPr="00BA22D5">
              <w:rPr>
                <w:sz w:val="20"/>
                <w:lang w:val="en-US"/>
              </w:rPr>
              <w:t>AT,</w:t>
            </w:r>
            <w:r w:rsidRPr="00BA22D5">
              <w:rPr>
                <w:spacing w:val="-3"/>
                <w:sz w:val="20"/>
                <w:lang w:val="en-US"/>
              </w:rPr>
              <w:t xml:space="preserve"> </w:t>
            </w:r>
            <w:r w:rsidRPr="00BA22D5">
              <w:rPr>
                <w:sz w:val="20"/>
                <w:lang w:val="en-US"/>
              </w:rPr>
              <w:t>BE,</w:t>
            </w:r>
            <w:r w:rsidRPr="00BA22D5">
              <w:rPr>
                <w:spacing w:val="-1"/>
                <w:sz w:val="20"/>
                <w:lang w:val="en-US"/>
              </w:rPr>
              <w:t xml:space="preserve"> </w:t>
            </w:r>
            <w:r w:rsidRPr="00BA22D5">
              <w:rPr>
                <w:spacing w:val="-5"/>
                <w:sz w:val="20"/>
                <w:lang w:val="en-US"/>
              </w:rPr>
              <w:t>CY)</w:t>
            </w:r>
          </w:p>
        </w:tc>
      </w:tr>
      <w:tr w:rsidR="00422A28" w14:paraId="1396D5D3" w14:textId="77777777" w:rsidTr="00F42604">
        <w:trPr>
          <w:trHeight w:val="339"/>
        </w:trPr>
        <w:tc>
          <w:tcPr>
            <w:tcW w:w="6976" w:type="dxa"/>
          </w:tcPr>
          <w:p w14:paraId="59B56F44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Année</w:t>
            </w:r>
          </w:p>
        </w:tc>
        <w:tc>
          <w:tcPr>
            <w:tcW w:w="6975" w:type="dxa"/>
          </w:tcPr>
          <w:p w14:paraId="207A6C3B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Année</w:t>
            </w:r>
          </w:p>
        </w:tc>
      </w:tr>
      <w:tr w:rsidR="00422A28" w14:paraId="71E27E80" w14:textId="77777777" w:rsidTr="00F42604">
        <w:trPr>
          <w:trHeight w:val="340"/>
        </w:trPr>
        <w:tc>
          <w:tcPr>
            <w:tcW w:w="6976" w:type="dxa"/>
          </w:tcPr>
          <w:p w14:paraId="1C95B095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Effectif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6975" w:type="dxa"/>
          </w:tcPr>
          <w:p w14:paraId="35A40F0F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</w:tr>
      <w:tr w:rsidR="00422A28" w14:paraId="475DE37A" w14:textId="77777777" w:rsidTr="00F42604">
        <w:trPr>
          <w:trHeight w:val="340"/>
        </w:trPr>
        <w:tc>
          <w:tcPr>
            <w:tcW w:w="6976" w:type="dxa"/>
          </w:tcPr>
          <w:p w14:paraId="191BDC5A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identifiés</w:t>
            </w:r>
          </w:p>
        </w:tc>
        <w:tc>
          <w:tcPr>
            <w:tcW w:w="6975" w:type="dxa"/>
          </w:tcPr>
          <w:p w14:paraId="5CE1393E" w14:textId="77777777" w:rsidR="00422A28" w:rsidRDefault="00422A28" w:rsidP="00F42604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</w:tr>
    </w:tbl>
    <w:p w14:paraId="70FFEDDA" w14:textId="77777777" w:rsidR="00422A28" w:rsidRDefault="00422A28" w:rsidP="00422A28">
      <w:pPr>
        <w:pStyle w:val="Titre1"/>
        <w:spacing w:before="193"/>
        <w:ind w:left="117"/>
        <w:rPr>
          <w:color w:val="2E5673"/>
          <w:spacing w:val="-3"/>
        </w:rPr>
      </w:pPr>
    </w:p>
    <w:p w14:paraId="77ECA4FF" w14:textId="6E8572FE" w:rsidR="00422A28" w:rsidRDefault="00422A28" w:rsidP="00071BC2">
      <w:pPr>
        <w:pStyle w:val="Titre1"/>
        <w:spacing w:before="193"/>
        <w:ind w:left="426"/>
        <w:jc w:val="center"/>
        <w:rPr>
          <w:color w:val="2E5673"/>
          <w:spacing w:val="-3"/>
        </w:rPr>
      </w:pPr>
      <w:r w:rsidRPr="00422A28">
        <w:rPr>
          <w:color w:val="2E5673"/>
          <w:spacing w:val="-3"/>
        </w:rPr>
        <w:t>Représentation des effectifs de sexe différent par quartile du niveau de rémunération</w:t>
      </w:r>
    </w:p>
    <w:p w14:paraId="109973A9" w14:textId="77777777" w:rsidR="00071BC2" w:rsidRPr="00071BC2" w:rsidRDefault="00071BC2" w:rsidP="00071BC2">
      <w:pPr>
        <w:pStyle w:val="Titre1"/>
        <w:spacing w:before="193"/>
        <w:ind w:left="426"/>
        <w:jc w:val="center"/>
        <w:rPr>
          <w:color w:val="2E5673"/>
          <w:spacing w:val="-3"/>
          <w:sz w:val="16"/>
          <w:szCs w:val="16"/>
        </w:rPr>
      </w:pPr>
    </w:p>
    <w:p w14:paraId="4C82B722" w14:textId="77777777" w:rsidR="00422A28" w:rsidRDefault="00422A28" w:rsidP="00422A28">
      <w:pPr>
        <w:pStyle w:val="Corpsdetexte"/>
        <w:spacing w:before="11"/>
        <w:rPr>
          <w:sz w:val="9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2778"/>
        <w:gridCol w:w="2778"/>
        <w:gridCol w:w="2777"/>
        <w:gridCol w:w="2778"/>
      </w:tblGrid>
      <w:tr w:rsidR="00422A28" w14:paraId="2CC91E9F" w14:textId="77777777" w:rsidTr="00F42604">
        <w:trPr>
          <w:trHeight w:val="1422"/>
        </w:trPr>
        <w:tc>
          <w:tcPr>
            <w:tcW w:w="2777" w:type="dxa"/>
          </w:tcPr>
          <w:p w14:paraId="4DB86DCA" w14:textId="77777777" w:rsidR="00422A28" w:rsidRDefault="00422A28" w:rsidP="00F42604">
            <w:pPr>
              <w:pStyle w:val="TableParagraph"/>
              <w:ind w:left="107" w:right="163"/>
              <w:rPr>
                <w:b/>
              </w:rPr>
            </w:pPr>
            <w:r>
              <w:rPr>
                <w:b/>
              </w:rPr>
              <w:t>Représentation des effectifs masculins et féminins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chaque quartile du niveau de </w:t>
            </w:r>
            <w:r>
              <w:rPr>
                <w:b/>
                <w:spacing w:val="-2"/>
              </w:rPr>
              <w:t>rémunération</w:t>
            </w:r>
          </w:p>
        </w:tc>
        <w:tc>
          <w:tcPr>
            <w:tcW w:w="2778" w:type="dxa"/>
          </w:tcPr>
          <w:p w14:paraId="3758C170" w14:textId="77777777" w:rsidR="00422A28" w:rsidRDefault="00422A28" w:rsidP="00F42604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</w:rPr>
              <w:t>Pourcentage d’effectifs masculins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l’ensemble du personnel</w:t>
            </w:r>
          </w:p>
        </w:tc>
        <w:tc>
          <w:tcPr>
            <w:tcW w:w="2778" w:type="dxa"/>
          </w:tcPr>
          <w:p w14:paraId="6301C478" w14:textId="77777777" w:rsidR="00422A28" w:rsidRDefault="00422A28" w:rsidP="00F42604">
            <w:pPr>
              <w:pStyle w:val="TableParagraph"/>
              <w:ind w:left="106" w:right="187"/>
              <w:rPr>
                <w:b/>
              </w:rPr>
            </w:pPr>
            <w:r>
              <w:rPr>
                <w:b/>
              </w:rPr>
              <w:t>Pourcentage d’effectifs féminins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l’ensemble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du </w:t>
            </w:r>
            <w:r>
              <w:rPr>
                <w:b/>
                <w:spacing w:val="-2"/>
              </w:rPr>
              <w:t>personnel</w:t>
            </w:r>
          </w:p>
        </w:tc>
        <w:tc>
          <w:tcPr>
            <w:tcW w:w="2777" w:type="dxa"/>
          </w:tcPr>
          <w:p w14:paraId="55DB272E" w14:textId="77777777" w:rsidR="00422A28" w:rsidRDefault="00422A28" w:rsidP="00F42604">
            <w:pPr>
              <w:pStyle w:val="TableParagraph"/>
              <w:ind w:left="107" w:right="163"/>
              <w:rPr>
                <w:b/>
              </w:rPr>
            </w:pPr>
            <w:r>
              <w:rPr>
                <w:b/>
              </w:rPr>
              <w:t>Pourcentage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personnel identifié masculin sur l’ensemble du personnel </w:t>
            </w:r>
            <w:r>
              <w:rPr>
                <w:b/>
                <w:spacing w:val="-2"/>
              </w:rPr>
              <w:t>identifié</w:t>
            </w:r>
          </w:p>
        </w:tc>
        <w:tc>
          <w:tcPr>
            <w:tcW w:w="2778" w:type="dxa"/>
          </w:tcPr>
          <w:p w14:paraId="537AE5A7" w14:textId="77777777" w:rsidR="00422A28" w:rsidRDefault="00422A28" w:rsidP="00F42604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</w:rPr>
              <w:t>Pourcentage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personnel identifié féminin sur l’ensemble du personnel </w:t>
            </w:r>
            <w:r>
              <w:rPr>
                <w:b/>
                <w:spacing w:val="-2"/>
              </w:rPr>
              <w:t>identifié</w:t>
            </w:r>
          </w:p>
        </w:tc>
      </w:tr>
      <w:tr w:rsidR="00422A28" w14:paraId="2BAF22DD" w14:textId="77777777" w:rsidTr="00F42604">
        <w:trPr>
          <w:trHeight w:val="243"/>
        </w:trPr>
        <w:tc>
          <w:tcPr>
            <w:tcW w:w="2777" w:type="dxa"/>
          </w:tcPr>
          <w:p w14:paraId="3AA88344" w14:textId="77777777" w:rsidR="00422A28" w:rsidRDefault="00422A28" w:rsidP="00F426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(inférieur)</w:t>
            </w:r>
          </w:p>
        </w:tc>
        <w:tc>
          <w:tcPr>
            <w:tcW w:w="2778" w:type="dxa"/>
          </w:tcPr>
          <w:p w14:paraId="6DC0A8CF" w14:textId="77777777" w:rsidR="00422A28" w:rsidRDefault="00422A28" w:rsidP="00F42604">
            <w:pPr>
              <w:pStyle w:val="TableParagraph"/>
              <w:spacing w:line="223" w:lineRule="exact"/>
              <w:ind w:left="190" w:right="186"/>
              <w:jc w:val="center"/>
              <w:rPr>
                <w:sz w:val="20"/>
              </w:rPr>
            </w:pPr>
            <w:r>
              <w:rPr>
                <w:sz w:val="20"/>
              </w:rPr>
              <w:t>Pourcentage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42,43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  <w:tc>
          <w:tcPr>
            <w:tcW w:w="2778" w:type="dxa"/>
          </w:tcPr>
          <w:p w14:paraId="1318F6A0" w14:textId="77777777" w:rsidR="00422A28" w:rsidRDefault="00422A28" w:rsidP="00F42604">
            <w:pPr>
              <w:pStyle w:val="TableParagraph"/>
              <w:spacing w:line="223" w:lineRule="exact"/>
              <w:ind w:left="191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7" w:type="dxa"/>
          </w:tcPr>
          <w:p w14:paraId="3FBA217B" w14:textId="77777777" w:rsidR="00422A28" w:rsidRDefault="00422A28" w:rsidP="00F42604">
            <w:pPr>
              <w:pStyle w:val="TableParagraph"/>
              <w:spacing w:line="223" w:lineRule="exact"/>
              <w:ind w:left="864" w:right="8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62A33EDA" w14:textId="77777777" w:rsidR="00422A28" w:rsidRDefault="00422A28" w:rsidP="00F42604">
            <w:pPr>
              <w:pStyle w:val="TableParagraph"/>
              <w:spacing w:line="223" w:lineRule="exact"/>
              <w:ind w:left="191"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77A26D71" w14:textId="77777777" w:rsidTr="00F42604">
        <w:trPr>
          <w:trHeight w:val="244"/>
        </w:trPr>
        <w:tc>
          <w:tcPr>
            <w:tcW w:w="2777" w:type="dxa"/>
          </w:tcPr>
          <w:p w14:paraId="78D940D0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(inférieur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moyen)</w:t>
            </w:r>
          </w:p>
        </w:tc>
        <w:tc>
          <w:tcPr>
            <w:tcW w:w="2778" w:type="dxa"/>
          </w:tcPr>
          <w:p w14:paraId="4198652C" w14:textId="77777777" w:rsidR="00422A28" w:rsidRDefault="00422A28" w:rsidP="00F42604">
            <w:pPr>
              <w:pStyle w:val="TableParagraph"/>
              <w:spacing w:line="224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0E6E1B55" w14:textId="77777777" w:rsidR="00422A28" w:rsidRDefault="00422A28" w:rsidP="00F42604">
            <w:pPr>
              <w:pStyle w:val="TableParagraph"/>
              <w:spacing w:line="224" w:lineRule="exact"/>
              <w:ind w:left="191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7" w:type="dxa"/>
          </w:tcPr>
          <w:p w14:paraId="311B5742" w14:textId="77777777" w:rsidR="00422A28" w:rsidRDefault="00422A28" w:rsidP="00F42604">
            <w:pPr>
              <w:pStyle w:val="TableParagraph"/>
              <w:spacing w:line="224" w:lineRule="exact"/>
              <w:ind w:left="864" w:right="8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00EF4E7B" w14:textId="77777777" w:rsidR="00422A28" w:rsidRDefault="00422A28" w:rsidP="00F42604">
            <w:pPr>
              <w:pStyle w:val="TableParagraph"/>
              <w:spacing w:line="224" w:lineRule="exact"/>
              <w:ind w:left="191"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386A245B" w14:textId="77777777" w:rsidTr="00F42604">
        <w:trPr>
          <w:trHeight w:val="244"/>
        </w:trPr>
        <w:tc>
          <w:tcPr>
            <w:tcW w:w="2777" w:type="dxa"/>
          </w:tcPr>
          <w:p w14:paraId="2D4D8110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(moyen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supérieur)</w:t>
            </w:r>
          </w:p>
        </w:tc>
        <w:tc>
          <w:tcPr>
            <w:tcW w:w="2778" w:type="dxa"/>
          </w:tcPr>
          <w:p w14:paraId="115D0F51" w14:textId="77777777" w:rsidR="00422A28" w:rsidRDefault="00422A28" w:rsidP="00F42604">
            <w:pPr>
              <w:pStyle w:val="TableParagraph"/>
              <w:spacing w:line="224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3A215B5C" w14:textId="77777777" w:rsidR="00422A28" w:rsidRDefault="00422A28" w:rsidP="00F42604">
            <w:pPr>
              <w:pStyle w:val="TableParagraph"/>
              <w:spacing w:line="224" w:lineRule="exact"/>
              <w:ind w:left="191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7" w:type="dxa"/>
          </w:tcPr>
          <w:p w14:paraId="2CBAB675" w14:textId="77777777" w:rsidR="00422A28" w:rsidRDefault="00422A28" w:rsidP="00F42604">
            <w:pPr>
              <w:pStyle w:val="TableParagraph"/>
              <w:spacing w:line="224" w:lineRule="exact"/>
              <w:ind w:left="864" w:right="8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11F67EC6" w14:textId="77777777" w:rsidR="00422A28" w:rsidRDefault="00422A28" w:rsidP="00F42604">
            <w:pPr>
              <w:pStyle w:val="TableParagraph"/>
              <w:spacing w:line="224" w:lineRule="exact"/>
              <w:ind w:left="191"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007AAD3E" w14:textId="77777777" w:rsidTr="00F42604">
        <w:trPr>
          <w:trHeight w:val="244"/>
        </w:trPr>
        <w:tc>
          <w:tcPr>
            <w:tcW w:w="2777" w:type="dxa"/>
          </w:tcPr>
          <w:p w14:paraId="5B019A43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(supérieur)</w:t>
            </w:r>
          </w:p>
        </w:tc>
        <w:tc>
          <w:tcPr>
            <w:tcW w:w="2778" w:type="dxa"/>
          </w:tcPr>
          <w:p w14:paraId="6787E90F" w14:textId="77777777" w:rsidR="00422A28" w:rsidRDefault="00422A28" w:rsidP="00F42604">
            <w:pPr>
              <w:pStyle w:val="TableParagraph"/>
              <w:spacing w:line="224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6404D3CA" w14:textId="77777777" w:rsidR="00422A28" w:rsidRDefault="00422A28" w:rsidP="00F42604">
            <w:pPr>
              <w:pStyle w:val="TableParagraph"/>
              <w:spacing w:line="224" w:lineRule="exact"/>
              <w:ind w:left="191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7" w:type="dxa"/>
          </w:tcPr>
          <w:p w14:paraId="283DE971" w14:textId="77777777" w:rsidR="00422A28" w:rsidRDefault="00422A28" w:rsidP="00F42604">
            <w:pPr>
              <w:pStyle w:val="TableParagraph"/>
              <w:spacing w:line="224" w:lineRule="exact"/>
              <w:ind w:left="864" w:right="8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6A314D98" w14:textId="77777777" w:rsidR="00422A28" w:rsidRDefault="00422A28" w:rsidP="00F42604">
            <w:pPr>
              <w:pStyle w:val="TableParagraph"/>
              <w:spacing w:line="224" w:lineRule="exact"/>
              <w:ind w:left="191"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3B18C425" w14:textId="77777777" w:rsidTr="00F42604">
        <w:trPr>
          <w:trHeight w:val="487"/>
        </w:trPr>
        <w:tc>
          <w:tcPr>
            <w:tcW w:w="2777" w:type="dxa"/>
          </w:tcPr>
          <w:p w14:paraId="7D54E203" w14:textId="77777777" w:rsidR="00422A28" w:rsidRDefault="00422A28" w:rsidP="00F426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Effectif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total/personnel</w:t>
            </w:r>
          </w:p>
          <w:p w14:paraId="3C6F79AA" w14:textId="77777777" w:rsidR="00422A28" w:rsidRDefault="00422A28" w:rsidP="00F426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identifié</w:t>
            </w:r>
          </w:p>
        </w:tc>
        <w:tc>
          <w:tcPr>
            <w:tcW w:w="2778" w:type="dxa"/>
          </w:tcPr>
          <w:p w14:paraId="1B9B356B" w14:textId="77777777" w:rsidR="00422A28" w:rsidRDefault="00422A28" w:rsidP="00F42604">
            <w:pPr>
              <w:pStyle w:val="TableParagraph"/>
              <w:spacing w:line="243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2C5D085D" w14:textId="77777777" w:rsidR="00422A28" w:rsidRDefault="00422A28" w:rsidP="00F42604">
            <w:pPr>
              <w:pStyle w:val="TableParagraph"/>
              <w:spacing w:line="243" w:lineRule="exact"/>
              <w:ind w:left="191" w:right="1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7" w:type="dxa"/>
          </w:tcPr>
          <w:p w14:paraId="08169DFF" w14:textId="77777777" w:rsidR="00422A28" w:rsidRDefault="00422A28" w:rsidP="00F42604">
            <w:pPr>
              <w:pStyle w:val="TableParagraph"/>
              <w:spacing w:line="243" w:lineRule="exact"/>
              <w:ind w:left="864" w:right="8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66B7FAAE" w14:textId="77777777" w:rsidR="00422A28" w:rsidRDefault="00422A28" w:rsidP="00F42604">
            <w:pPr>
              <w:pStyle w:val="TableParagraph"/>
              <w:spacing w:line="243" w:lineRule="exact"/>
              <w:ind w:left="191"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</w:tbl>
    <w:p w14:paraId="4A48DFAA" w14:textId="68FB47B1" w:rsidR="00422A28" w:rsidRDefault="00422A28" w:rsidP="006E3A4C">
      <w:pPr>
        <w:pStyle w:val="Corpsdetexte"/>
        <w:spacing w:before="71"/>
        <w:ind w:left="0"/>
      </w:pPr>
    </w:p>
    <w:p w14:paraId="21D38965" w14:textId="77777777" w:rsidR="00422A28" w:rsidRDefault="00422A28" w:rsidP="00422A28">
      <w:pPr>
        <w:pStyle w:val="Titre1"/>
        <w:spacing w:before="193"/>
        <w:ind w:left="117"/>
        <w:rPr>
          <w:color w:val="2E5673"/>
          <w:spacing w:val="-3"/>
        </w:rPr>
      </w:pPr>
    </w:p>
    <w:p w14:paraId="098B62A6" w14:textId="77777777" w:rsidR="00422A28" w:rsidRDefault="00422A28" w:rsidP="00422A28">
      <w:pPr>
        <w:pStyle w:val="Titre1"/>
        <w:spacing w:before="193"/>
        <w:ind w:left="117"/>
        <w:rPr>
          <w:color w:val="2E5673"/>
          <w:spacing w:val="-3"/>
        </w:rPr>
      </w:pPr>
    </w:p>
    <w:p w14:paraId="3C723D70" w14:textId="65C3FFBE" w:rsidR="00422A28" w:rsidRPr="00071BC2" w:rsidRDefault="00422A28" w:rsidP="00071BC2">
      <w:pPr>
        <w:pStyle w:val="Titre1"/>
        <w:spacing w:before="193"/>
        <w:ind w:left="426"/>
        <w:jc w:val="center"/>
        <w:rPr>
          <w:color w:val="2E5673"/>
          <w:spacing w:val="-3"/>
          <w:sz w:val="24"/>
          <w:szCs w:val="24"/>
        </w:rPr>
      </w:pPr>
      <w:r w:rsidRPr="00071BC2">
        <w:rPr>
          <w:color w:val="2E5673"/>
          <w:spacing w:val="-3"/>
          <w:sz w:val="24"/>
          <w:szCs w:val="24"/>
        </w:rPr>
        <w:lastRenderedPageBreak/>
        <w:t>Écart de rémunération entre les femmes et les hommes sur la base de la rémunération brute globale</w:t>
      </w:r>
    </w:p>
    <w:p w14:paraId="2B371A21" w14:textId="77777777" w:rsidR="00422A28" w:rsidRPr="00422A28" w:rsidRDefault="00422A28" w:rsidP="00422A28">
      <w:pPr>
        <w:pStyle w:val="Titre1"/>
        <w:spacing w:before="193"/>
        <w:ind w:left="117"/>
        <w:rPr>
          <w:color w:val="2E5673"/>
          <w:spacing w:val="-3"/>
        </w:rPr>
      </w:pPr>
      <w:bookmarkStart w:id="0" w:name="_GoBack"/>
      <w:bookmarkEnd w:id="0"/>
    </w:p>
    <w:p w14:paraId="05ABC397" w14:textId="77777777" w:rsidR="00422A28" w:rsidRDefault="00422A28" w:rsidP="00422A28">
      <w:pPr>
        <w:pStyle w:val="Corpsdetexte"/>
        <w:spacing w:before="11"/>
        <w:rPr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778"/>
        <w:gridCol w:w="2779"/>
        <w:gridCol w:w="2778"/>
        <w:gridCol w:w="2779"/>
      </w:tblGrid>
      <w:tr w:rsidR="00422A28" w14:paraId="060FDBFE" w14:textId="77777777" w:rsidTr="00F42604">
        <w:trPr>
          <w:trHeight w:val="1421"/>
        </w:trPr>
        <w:tc>
          <w:tcPr>
            <w:tcW w:w="2778" w:type="dxa"/>
          </w:tcPr>
          <w:p w14:paraId="297B196D" w14:textId="77777777" w:rsidR="00422A28" w:rsidRDefault="00422A28" w:rsidP="00F42604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rémunération annuelle brute globale</w:t>
            </w:r>
          </w:p>
        </w:tc>
        <w:tc>
          <w:tcPr>
            <w:tcW w:w="2778" w:type="dxa"/>
          </w:tcPr>
          <w:p w14:paraId="728B2C75" w14:textId="77777777" w:rsidR="00422A28" w:rsidRDefault="00422A28" w:rsidP="00F42604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</w:rPr>
              <w:t>Écart de rémunération entre les femmes et les hommes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 rémunération médiane</w:t>
            </w:r>
          </w:p>
        </w:tc>
        <w:tc>
          <w:tcPr>
            <w:tcW w:w="2779" w:type="dxa"/>
          </w:tcPr>
          <w:p w14:paraId="603577BE" w14:textId="77777777" w:rsidR="00422A28" w:rsidRDefault="00422A28" w:rsidP="00F42604">
            <w:pPr>
              <w:pStyle w:val="TableParagraph"/>
              <w:ind w:left="107" w:right="129"/>
              <w:rPr>
                <w:b/>
              </w:rPr>
            </w:pPr>
            <w:r>
              <w:rPr>
                <w:b/>
              </w:rPr>
              <w:t>Écart de rémunération entre les femmes et les hommes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 rémunération moyenne</w:t>
            </w:r>
          </w:p>
        </w:tc>
        <w:tc>
          <w:tcPr>
            <w:tcW w:w="2778" w:type="dxa"/>
          </w:tcPr>
          <w:p w14:paraId="7E3F9BF2" w14:textId="77777777" w:rsidR="00422A28" w:rsidRDefault="00422A28" w:rsidP="00F42604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</w:rPr>
              <w:t>Écart de rémunération entre les femmes et les hommes du personnel identifié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 rémunération médiane</w:t>
            </w:r>
          </w:p>
        </w:tc>
        <w:tc>
          <w:tcPr>
            <w:tcW w:w="2779" w:type="dxa"/>
          </w:tcPr>
          <w:p w14:paraId="694E90A4" w14:textId="77777777" w:rsidR="00422A28" w:rsidRDefault="00422A28" w:rsidP="00F42604">
            <w:pPr>
              <w:pStyle w:val="TableParagraph"/>
              <w:ind w:left="107" w:right="129"/>
              <w:rPr>
                <w:b/>
              </w:rPr>
            </w:pPr>
            <w:r>
              <w:rPr>
                <w:b/>
              </w:rPr>
              <w:t>Écart de rémunération entre les femmes et les hommes du personnel identifié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 rémunération moyenne</w:t>
            </w:r>
          </w:p>
        </w:tc>
      </w:tr>
      <w:tr w:rsidR="00422A28" w14:paraId="62ECB6B6" w14:textId="77777777" w:rsidTr="00F42604">
        <w:trPr>
          <w:trHeight w:val="244"/>
        </w:trPr>
        <w:tc>
          <w:tcPr>
            <w:tcW w:w="2778" w:type="dxa"/>
          </w:tcPr>
          <w:p w14:paraId="29774EC8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(inférieur)</w:t>
            </w:r>
          </w:p>
        </w:tc>
        <w:tc>
          <w:tcPr>
            <w:tcW w:w="2778" w:type="dxa"/>
          </w:tcPr>
          <w:p w14:paraId="61160846" w14:textId="77777777" w:rsidR="00422A28" w:rsidRDefault="00422A28" w:rsidP="00F42604">
            <w:pPr>
              <w:pStyle w:val="TableParagraph"/>
              <w:spacing w:line="224" w:lineRule="exact"/>
              <w:ind w:left="191" w:right="184"/>
              <w:jc w:val="center"/>
              <w:rPr>
                <w:sz w:val="20"/>
              </w:rPr>
            </w:pPr>
            <w:r>
              <w:rPr>
                <w:sz w:val="20"/>
              </w:rPr>
              <w:t>Pourcentage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42,43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  <w:tc>
          <w:tcPr>
            <w:tcW w:w="2779" w:type="dxa"/>
          </w:tcPr>
          <w:p w14:paraId="2548596C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639B3E9A" w14:textId="77777777" w:rsidR="00422A28" w:rsidRDefault="00422A28" w:rsidP="00F42604">
            <w:pPr>
              <w:pStyle w:val="TableParagraph"/>
              <w:spacing w:line="224" w:lineRule="exact"/>
              <w:ind w:left="191" w:right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55BD86E4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3352F349" w14:textId="77777777" w:rsidTr="00F42604">
        <w:trPr>
          <w:trHeight w:val="244"/>
        </w:trPr>
        <w:tc>
          <w:tcPr>
            <w:tcW w:w="2778" w:type="dxa"/>
          </w:tcPr>
          <w:p w14:paraId="2E2A54D0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(inférieur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moyen)</w:t>
            </w:r>
          </w:p>
        </w:tc>
        <w:tc>
          <w:tcPr>
            <w:tcW w:w="2778" w:type="dxa"/>
          </w:tcPr>
          <w:p w14:paraId="29046A3C" w14:textId="77777777" w:rsidR="00422A28" w:rsidRDefault="00422A28" w:rsidP="00F42604">
            <w:pPr>
              <w:pStyle w:val="TableParagraph"/>
              <w:spacing w:line="224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296C3BE4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3842673B" w14:textId="77777777" w:rsidR="00422A28" w:rsidRDefault="00422A28" w:rsidP="00F42604">
            <w:pPr>
              <w:pStyle w:val="TableParagraph"/>
              <w:spacing w:line="224" w:lineRule="exact"/>
              <w:ind w:left="191" w:right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667F0E42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00A3C888" w14:textId="77777777" w:rsidTr="00F42604">
        <w:trPr>
          <w:trHeight w:val="244"/>
        </w:trPr>
        <w:tc>
          <w:tcPr>
            <w:tcW w:w="2778" w:type="dxa"/>
          </w:tcPr>
          <w:p w14:paraId="104C1449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(moyen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supérieur)</w:t>
            </w:r>
          </w:p>
        </w:tc>
        <w:tc>
          <w:tcPr>
            <w:tcW w:w="2778" w:type="dxa"/>
          </w:tcPr>
          <w:p w14:paraId="51B2E30D" w14:textId="77777777" w:rsidR="00422A28" w:rsidRDefault="00422A28" w:rsidP="00F42604">
            <w:pPr>
              <w:pStyle w:val="TableParagraph"/>
              <w:spacing w:line="224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56BD3BD8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34ADAA4E" w14:textId="77777777" w:rsidR="00422A28" w:rsidRDefault="00422A28" w:rsidP="00F42604">
            <w:pPr>
              <w:pStyle w:val="TableParagraph"/>
              <w:spacing w:line="224" w:lineRule="exact"/>
              <w:ind w:left="191" w:right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056B4E34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5C19AC82" w14:textId="77777777" w:rsidTr="00F42604">
        <w:trPr>
          <w:trHeight w:val="244"/>
        </w:trPr>
        <w:tc>
          <w:tcPr>
            <w:tcW w:w="2778" w:type="dxa"/>
          </w:tcPr>
          <w:p w14:paraId="2650C041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(supérieur)</w:t>
            </w:r>
          </w:p>
        </w:tc>
        <w:tc>
          <w:tcPr>
            <w:tcW w:w="2778" w:type="dxa"/>
          </w:tcPr>
          <w:p w14:paraId="02EC55F5" w14:textId="77777777" w:rsidR="00422A28" w:rsidRDefault="00422A28" w:rsidP="00F42604">
            <w:pPr>
              <w:pStyle w:val="TableParagraph"/>
              <w:spacing w:line="224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3FAA5CE7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05BAD14B" w14:textId="77777777" w:rsidR="00422A28" w:rsidRDefault="00422A28" w:rsidP="00F42604">
            <w:pPr>
              <w:pStyle w:val="TableParagraph"/>
              <w:spacing w:line="224" w:lineRule="exact"/>
              <w:ind w:left="191" w:right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6AFBE1FE" w14:textId="77777777" w:rsidR="00422A28" w:rsidRDefault="00422A28" w:rsidP="00F42604">
            <w:pPr>
              <w:pStyle w:val="TableParagraph"/>
              <w:spacing w:line="224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1D9A3868" w14:textId="77777777" w:rsidTr="00F42604">
        <w:trPr>
          <w:trHeight w:val="488"/>
        </w:trPr>
        <w:tc>
          <w:tcPr>
            <w:tcW w:w="2778" w:type="dxa"/>
          </w:tcPr>
          <w:p w14:paraId="5FFBCBF8" w14:textId="77777777" w:rsidR="00422A28" w:rsidRDefault="00422A28" w:rsidP="00F426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Effectif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total/personnel</w:t>
            </w:r>
          </w:p>
          <w:p w14:paraId="59CCD3A4" w14:textId="77777777" w:rsidR="00422A28" w:rsidRDefault="00422A28" w:rsidP="00F426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identifié</w:t>
            </w:r>
          </w:p>
        </w:tc>
        <w:tc>
          <w:tcPr>
            <w:tcW w:w="2778" w:type="dxa"/>
          </w:tcPr>
          <w:p w14:paraId="21E01FA9" w14:textId="77777777" w:rsidR="00422A28" w:rsidRDefault="00422A28" w:rsidP="00F42604">
            <w:pPr>
              <w:pStyle w:val="TableParagraph"/>
              <w:spacing w:line="243" w:lineRule="exact"/>
              <w:ind w:left="191" w:right="1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2E2B4B25" w14:textId="77777777" w:rsidR="00422A28" w:rsidRDefault="00422A28" w:rsidP="00F42604">
            <w:pPr>
              <w:pStyle w:val="TableParagraph"/>
              <w:spacing w:line="243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8" w:type="dxa"/>
          </w:tcPr>
          <w:p w14:paraId="4DEE9F7C" w14:textId="77777777" w:rsidR="00422A28" w:rsidRDefault="00422A28" w:rsidP="00F42604">
            <w:pPr>
              <w:pStyle w:val="TableParagraph"/>
              <w:spacing w:line="243" w:lineRule="exact"/>
              <w:ind w:left="191" w:right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779" w:type="dxa"/>
          </w:tcPr>
          <w:p w14:paraId="5669381B" w14:textId="77777777" w:rsidR="00422A28" w:rsidRDefault="00422A28" w:rsidP="00F42604">
            <w:pPr>
              <w:pStyle w:val="TableParagraph"/>
              <w:spacing w:line="243" w:lineRule="exact"/>
              <w:ind w:left="866" w:right="8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</w:tbl>
    <w:p w14:paraId="0AFA393B" w14:textId="77777777" w:rsidR="00422A28" w:rsidRDefault="00422A28" w:rsidP="006E3A4C">
      <w:pPr>
        <w:pStyle w:val="Corpsdetexte"/>
        <w:spacing w:before="71"/>
        <w:ind w:left="0"/>
      </w:pPr>
    </w:p>
    <w:sectPr w:rsidR="00422A28" w:rsidSect="006E3A4C">
      <w:headerReference w:type="default" r:id="rId8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40F7" w14:textId="77777777" w:rsidR="006904C2" w:rsidRDefault="006904C2" w:rsidP="004D244E">
      <w:r>
        <w:separator/>
      </w:r>
    </w:p>
  </w:endnote>
  <w:endnote w:type="continuationSeparator" w:id="0">
    <w:p w14:paraId="7E7FFD76" w14:textId="77777777" w:rsidR="006904C2" w:rsidRDefault="006904C2" w:rsidP="004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64F6" w14:textId="77777777" w:rsidR="006904C2" w:rsidRDefault="006904C2" w:rsidP="004D244E">
      <w:r>
        <w:separator/>
      </w:r>
    </w:p>
  </w:footnote>
  <w:footnote w:type="continuationSeparator" w:id="0">
    <w:p w14:paraId="1458BFEB" w14:textId="77777777" w:rsidR="006904C2" w:rsidRDefault="006904C2" w:rsidP="004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5943"/>
      <w:docPartObj>
        <w:docPartGallery w:val="Page Numbers (Top of Page)"/>
        <w:docPartUnique/>
      </w:docPartObj>
    </w:sdtPr>
    <w:sdtEndPr/>
    <w:sdtContent>
      <w:p w14:paraId="6527D850" w14:textId="1CED25AA" w:rsidR="00AA34F4" w:rsidRDefault="00071BC2">
        <w:pPr>
          <w:pStyle w:val="En-tte"/>
          <w:jc w:val="right"/>
        </w:pPr>
        <w:r>
          <w:t>Instruction n° 2022-I-20 – Annexe 5</w:t>
        </w:r>
      </w:p>
    </w:sdtContent>
  </w:sdt>
  <w:p w14:paraId="239FADA9" w14:textId="597E9C25" w:rsidR="004D244E" w:rsidRDefault="004D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DF"/>
    <w:multiLevelType w:val="multilevel"/>
    <w:tmpl w:val="F38E3B96"/>
    <w:lvl w:ilvl="0">
      <w:start w:val="2"/>
      <w:numFmt w:val="decimal"/>
      <w:lvlText w:val="%1"/>
      <w:lvlJc w:val="left"/>
      <w:pPr>
        <w:ind w:left="116" w:hanging="41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en-US" w:bidi="ar-SA"/>
      </w:rPr>
    </w:lvl>
  </w:abstractNum>
  <w:abstractNum w:abstractNumId="1" w15:restartNumberingAfterBreak="0">
    <w:nsid w:val="5D25122D"/>
    <w:multiLevelType w:val="multilevel"/>
    <w:tmpl w:val="4DB0F122"/>
    <w:lvl w:ilvl="0">
      <w:start w:val="3"/>
      <w:numFmt w:val="decimal"/>
      <w:lvlText w:val="%1"/>
      <w:lvlJc w:val="left"/>
      <w:pPr>
        <w:ind w:left="116" w:hanging="408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9"/>
    <w:rsid w:val="000335EC"/>
    <w:rsid w:val="00071BC2"/>
    <w:rsid w:val="00133F02"/>
    <w:rsid w:val="001A0ECC"/>
    <w:rsid w:val="001B65A3"/>
    <w:rsid w:val="001D7436"/>
    <w:rsid w:val="00222608"/>
    <w:rsid w:val="00255A3A"/>
    <w:rsid w:val="00275B8F"/>
    <w:rsid w:val="002B5353"/>
    <w:rsid w:val="002D3ED4"/>
    <w:rsid w:val="00342687"/>
    <w:rsid w:val="00375024"/>
    <w:rsid w:val="00383679"/>
    <w:rsid w:val="003909EC"/>
    <w:rsid w:val="003A0ACA"/>
    <w:rsid w:val="00422A28"/>
    <w:rsid w:val="004473D6"/>
    <w:rsid w:val="004A6EF2"/>
    <w:rsid w:val="004A7761"/>
    <w:rsid w:val="004D244E"/>
    <w:rsid w:val="00501FD1"/>
    <w:rsid w:val="00506CF6"/>
    <w:rsid w:val="0059477B"/>
    <w:rsid w:val="005D5C9F"/>
    <w:rsid w:val="00616F60"/>
    <w:rsid w:val="00632765"/>
    <w:rsid w:val="006416AB"/>
    <w:rsid w:val="006904C2"/>
    <w:rsid w:val="006E1794"/>
    <w:rsid w:val="006E3A4C"/>
    <w:rsid w:val="00725D93"/>
    <w:rsid w:val="00736483"/>
    <w:rsid w:val="00787C21"/>
    <w:rsid w:val="007A1C4F"/>
    <w:rsid w:val="007C416D"/>
    <w:rsid w:val="007E7274"/>
    <w:rsid w:val="008C1919"/>
    <w:rsid w:val="008D110E"/>
    <w:rsid w:val="008D659B"/>
    <w:rsid w:val="008E305A"/>
    <w:rsid w:val="008F1E05"/>
    <w:rsid w:val="00930EAE"/>
    <w:rsid w:val="00967AB4"/>
    <w:rsid w:val="009B3183"/>
    <w:rsid w:val="009C596E"/>
    <w:rsid w:val="009D67FE"/>
    <w:rsid w:val="009E1A4D"/>
    <w:rsid w:val="009F045D"/>
    <w:rsid w:val="00A4664D"/>
    <w:rsid w:val="00A66A6A"/>
    <w:rsid w:val="00AA34F4"/>
    <w:rsid w:val="00AC05A0"/>
    <w:rsid w:val="00B44528"/>
    <w:rsid w:val="00B50940"/>
    <w:rsid w:val="00BB6C56"/>
    <w:rsid w:val="00BD63AD"/>
    <w:rsid w:val="00C1310F"/>
    <w:rsid w:val="00C169AE"/>
    <w:rsid w:val="00CA065D"/>
    <w:rsid w:val="00CB4DC0"/>
    <w:rsid w:val="00D71619"/>
    <w:rsid w:val="00D81021"/>
    <w:rsid w:val="00DB7011"/>
    <w:rsid w:val="00E10600"/>
    <w:rsid w:val="00E20E72"/>
    <w:rsid w:val="00E22877"/>
    <w:rsid w:val="00F06960"/>
    <w:rsid w:val="00F771E3"/>
    <w:rsid w:val="00F83CC5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5F5A75"/>
  <w15:docId w15:val="{3E684C80-FC85-4513-BAC9-BFAA5B7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8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C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C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C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C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4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44E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F606-1CF6-45AE-8687-3F8EB44B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LEITE Mariam (SGACPR DAJ)</cp:lastModifiedBy>
  <cp:revision>4</cp:revision>
  <cp:lastPrinted>2022-12-09T09:16:00Z</cp:lastPrinted>
  <dcterms:created xsi:type="dcterms:W3CDTF">2022-12-22T16:47:00Z</dcterms:created>
  <dcterms:modified xsi:type="dcterms:W3CDTF">2022-12-22T16:49:00Z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2010</vt:lpwstr>
  </property>
</Properties>
</file>