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B7C0" w14:textId="77777777" w:rsidR="00521432" w:rsidRPr="00650041" w:rsidRDefault="00521432" w:rsidP="00521432">
      <w:pPr>
        <w:spacing w:after="0" w:line="259" w:lineRule="auto"/>
        <w:ind w:left="0" w:firstLine="0"/>
        <w:jc w:val="left"/>
        <w:rPr>
          <w:b/>
          <w:sz w:val="22"/>
        </w:rPr>
      </w:pPr>
      <w:r w:rsidRPr="00650041">
        <w:rPr>
          <w:b/>
        </w:rPr>
        <w:t>Annexe D – Plan de gestion du risque de liquidité allégé</w:t>
      </w:r>
    </w:p>
    <w:p w14:paraId="30582E00" w14:textId="6C139B59" w:rsidR="00BE169D" w:rsidRDefault="00BE169D">
      <w:pPr>
        <w:spacing w:after="0" w:line="259" w:lineRule="auto"/>
        <w:ind w:left="0" w:firstLine="0"/>
        <w:jc w:val="left"/>
      </w:pPr>
    </w:p>
    <w:p w14:paraId="4F7A8EE4" w14:textId="77777777" w:rsidR="00684AC5" w:rsidRDefault="00684AC5">
      <w:pPr>
        <w:spacing w:after="0" w:line="259" w:lineRule="auto"/>
        <w:ind w:left="0" w:firstLine="0"/>
        <w:jc w:val="left"/>
      </w:pPr>
    </w:p>
    <w:tbl>
      <w:tblPr>
        <w:tblW w:w="9204" w:type="dxa"/>
        <w:tblCellMar>
          <w:left w:w="0" w:type="dxa"/>
          <w:right w:w="0" w:type="dxa"/>
        </w:tblCellMar>
        <w:tblLook w:val="0420" w:firstRow="1" w:lastRow="0" w:firstColumn="0" w:lastColumn="0" w:noHBand="0" w:noVBand="1"/>
      </w:tblPr>
      <w:tblGrid>
        <w:gridCol w:w="9204"/>
      </w:tblGrid>
      <w:tr w:rsidR="00684AC5" w:rsidRPr="00684AC5" w14:paraId="45CCDF3F" w14:textId="77777777" w:rsidTr="00684AC5">
        <w:trPr>
          <w:trHeight w:val="850"/>
        </w:trPr>
        <w:tc>
          <w:tcPr>
            <w:tcW w:w="9204" w:type="dxa"/>
            <w:tcBorders>
              <w:top w:val="single" w:sz="8" w:space="0" w:color="31429C"/>
              <w:left w:val="single" w:sz="8" w:space="0" w:color="31429C"/>
              <w:bottom w:val="single" w:sz="8" w:space="0" w:color="31429C"/>
              <w:right w:val="single" w:sz="8" w:space="0" w:color="31429C"/>
            </w:tcBorders>
            <w:shd w:val="clear" w:color="auto" w:fill="205AA7"/>
            <w:tcMar>
              <w:top w:w="72" w:type="dxa"/>
              <w:left w:w="144" w:type="dxa"/>
              <w:bottom w:w="72" w:type="dxa"/>
              <w:right w:w="144" w:type="dxa"/>
            </w:tcMar>
            <w:vAlign w:val="center"/>
            <w:hideMark/>
          </w:tcPr>
          <w:p w14:paraId="5223E31E" w14:textId="77777777" w:rsidR="00684AC5" w:rsidRPr="00684AC5" w:rsidRDefault="00684AC5" w:rsidP="00684AC5">
            <w:pPr>
              <w:spacing w:after="0" w:line="240" w:lineRule="auto"/>
              <w:ind w:left="0" w:firstLine="0"/>
              <w:jc w:val="left"/>
              <w:rPr>
                <w:color w:val="auto"/>
                <w:szCs w:val="24"/>
              </w:rPr>
            </w:pPr>
            <w:r w:rsidRPr="00684AC5">
              <w:rPr>
                <w:b/>
                <w:bCs/>
                <w:color w:val="FFFFFF"/>
                <w:kern w:val="24"/>
                <w:szCs w:val="24"/>
              </w:rPr>
              <w:t>Document ad-hoc</w:t>
            </w:r>
          </w:p>
        </w:tc>
      </w:tr>
      <w:tr w:rsidR="00684AC5" w:rsidRPr="00684AC5" w14:paraId="32F4D0A3" w14:textId="77777777" w:rsidTr="00684AC5">
        <w:trPr>
          <w:trHeight w:val="850"/>
        </w:trPr>
        <w:tc>
          <w:tcPr>
            <w:tcW w:w="9204" w:type="dxa"/>
            <w:tcBorders>
              <w:top w:val="single" w:sz="8" w:space="0" w:color="31429C"/>
              <w:left w:val="single" w:sz="8" w:space="0" w:color="31429C"/>
              <w:bottom w:val="single" w:sz="8" w:space="0" w:color="31429C"/>
              <w:right w:val="single" w:sz="8" w:space="0" w:color="31429C"/>
            </w:tcBorders>
            <w:shd w:val="clear" w:color="auto" w:fill="FFFFFF"/>
            <w:tcMar>
              <w:top w:w="72" w:type="dxa"/>
              <w:left w:w="144" w:type="dxa"/>
              <w:bottom w:w="72" w:type="dxa"/>
              <w:right w:w="144" w:type="dxa"/>
            </w:tcMar>
            <w:vAlign w:val="center"/>
            <w:hideMark/>
          </w:tcPr>
          <w:p w14:paraId="4FCF82AD" w14:textId="77777777" w:rsidR="00684AC5" w:rsidRPr="00684AC5" w:rsidRDefault="00684AC5" w:rsidP="00684AC5">
            <w:pPr>
              <w:spacing w:after="0" w:line="240" w:lineRule="auto"/>
              <w:ind w:left="0" w:firstLine="0"/>
              <w:jc w:val="left"/>
              <w:rPr>
                <w:b/>
                <w:bCs/>
                <w:kern w:val="24"/>
                <w:szCs w:val="24"/>
              </w:rPr>
            </w:pPr>
            <w:r w:rsidRPr="00684AC5">
              <w:rPr>
                <w:b/>
                <w:bCs/>
                <w:kern w:val="24"/>
                <w:szCs w:val="24"/>
              </w:rPr>
              <w:t>Évaluation globale :</w:t>
            </w:r>
          </w:p>
          <w:p w14:paraId="1F6F6F11" w14:textId="77777777" w:rsidR="00684AC5" w:rsidRPr="00684AC5" w:rsidRDefault="00684AC5" w:rsidP="008D2F09">
            <w:pPr>
              <w:numPr>
                <w:ilvl w:val="0"/>
                <w:numId w:val="39"/>
              </w:numPr>
              <w:tabs>
                <w:tab w:val="clear" w:pos="720"/>
              </w:tabs>
              <w:spacing w:after="0" w:line="240" w:lineRule="auto"/>
              <w:ind w:left="553" w:hanging="283"/>
              <w:rPr>
                <w:color w:val="auto"/>
                <w:szCs w:val="24"/>
              </w:rPr>
            </w:pPr>
            <w:proofErr w:type="gramStart"/>
            <w:r w:rsidRPr="00684AC5">
              <w:rPr>
                <w:color w:val="auto"/>
                <w:szCs w:val="24"/>
              </w:rPr>
              <w:t>si</w:t>
            </w:r>
            <w:proofErr w:type="gramEnd"/>
            <w:r w:rsidRPr="00684AC5">
              <w:rPr>
                <w:color w:val="auto"/>
                <w:szCs w:val="24"/>
              </w:rPr>
              <w:t xml:space="preserve"> l'entreprise d'assurance ou de réassurance respecte les limites de l’appétence au risque de liquidité </w:t>
            </w:r>
          </w:p>
          <w:p w14:paraId="1104986D" w14:textId="77777777" w:rsidR="00684AC5" w:rsidRPr="00684AC5" w:rsidRDefault="00684AC5" w:rsidP="008D2F09">
            <w:pPr>
              <w:numPr>
                <w:ilvl w:val="0"/>
                <w:numId w:val="39"/>
              </w:numPr>
              <w:tabs>
                <w:tab w:val="clear" w:pos="720"/>
              </w:tabs>
              <w:spacing w:after="0" w:line="240" w:lineRule="auto"/>
              <w:ind w:left="553" w:hanging="283"/>
              <w:rPr>
                <w:color w:val="auto"/>
                <w:szCs w:val="24"/>
              </w:rPr>
            </w:pPr>
            <w:proofErr w:type="gramStart"/>
            <w:r w:rsidRPr="00684AC5">
              <w:rPr>
                <w:color w:val="auto"/>
                <w:szCs w:val="24"/>
              </w:rPr>
              <w:t>si</w:t>
            </w:r>
            <w:proofErr w:type="gramEnd"/>
            <w:r w:rsidRPr="00684AC5">
              <w:rPr>
                <w:color w:val="auto"/>
                <w:szCs w:val="24"/>
              </w:rPr>
              <w:t xml:space="preserve"> l'entreprise d'assurance ou de réassurance dispose d'une liquidité suffisante pour régler ses obligations financières envers les preneurs d'assurance et les autres contreparties à leur échéance, même dans des conditions de crise </w:t>
            </w:r>
          </w:p>
          <w:p w14:paraId="5F9D5C8F" w14:textId="115C9B02" w:rsidR="00684AC5" w:rsidRPr="00684AC5" w:rsidRDefault="00684AC5" w:rsidP="008D2F09">
            <w:pPr>
              <w:numPr>
                <w:ilvl w:val="0"/>
                <w:numId w:val="39"/>
              </w:numPr>
              <w:tabs>
                <w:tab w:val="clear" w:pos="720"/>
              </w:tabs>
              <w:spacing w:after="0" w:line="240" w:lineRule="auto"/>
              <w:ind w:left="553" w:hanging="283"/>
              <w:rPr>
                <w:color w:val="auto"/>
                <w:szCs w:val="24"/>
              </w:rPr>
            </w:pPr>
            <w:proofErr w:type="gramStart"/>
            <w:r w:rsidRPr="00684AC5">
              <w:rPr>
                <w:color w:val="auto"/>
                <w:szCs w:val="24"/>
              </w:rPr>
              <w:t>s'il</w:t>
            </w:r>
            <w:proofErr w:type="gramEnd"/>
            <w:r w:rsidRPr="00684AC5">
              <w:rPr>
                <w:color w:val="auto"/>
                <w:szCs w:val="24"/>
              </w:rPr>
              <w:t xml:space="preserve"> existe des vulnérabilités dans le profil de risque de liquidité et le système de gestion du risque de liquidité de l'entreprise d'assurance ou de réassurance, et si des mesures ont été prises pour remédier à ces vulnérabilités.</w:t>
            </w:r>
          </w:p>
        </w:tc>
      </w:tr>
      <w:tr w:rsidR="00684AC5" w:rsidRPr="00684AC5" w14:paraId="6E4D1861" w14:textId="77777777" w:rsidTr="00684AC5">
        <w:trPr>
          <w:trHeight w:val="850"/>
        </w:trPr>
        <w:tc>
          <w:tcPr>
            <w:tcW w:w="9204" w:type="dxa"/>
            <w:tcBorders>
              <w:top w:val="single" w:sz="8" w:space="0" w:color="31429C"/>
              <w:left w:val="single" w:sz="8" w:space="0" w:color="31429C"/>
              <w:bottom w:val="single" w:sz="8" w:space="0" w:color="31429C"/>
              <w:right w:val="single" w:sz="8" w:space="0" w:color="31429C"/>
            </w:tcBorders>
            <w:shd w:val="clear" w:color="auto" w:fill="FFFFFF"/>
            <w:tcMar>
              <w:top w:w="72" w:type="dxa"/>
              <w:left w:w="144" w:type="dxa"/>
              <w:bottom w:w="72" w:type="dxa"/>
              <w:right w:w="144" w:type="dxa"/>
            </w:tcMar>
            <w:vAlign w:val="center"/>
            <w:hideMark/>
          </w:tcPr>
          <w:p w14:paraId="269133CE" w14:textId="77777777" w:rsidR="00684AC5" w:rsidRPr="00684AC5" w:rsidRDefault="00684AC5" w:rsidP="00684AC5">
            <w:pPr>
              <w:spacing w:after="0" w:line="240" w:lineRule="auto"/>
              <w:ind w:left="0" w:firstLine="0"/>
              <w:jc w:val="left"/>
              <w:rPr>
                <w:b/>
                <w:bCs/>
                <w:kern w:val="24"/>
                <w:szCs w:val="24"/>
              </w:rPr>
            </w:pPr>
            <w:r w:rsidRPr="00684AC5">
              <w:rPr>
                <w:b/>
                <w:bCs/>
                <w:kern w:val="24"/>
                <w:szCs w:val="24"/>
              </w:rPr>
              <w:t>Hypothèses sous-jacentes aux projections :</w:t>
            </w:r>
          </w:p>
          <w:p w14:paraId="72A16562" w14:textId="6CA39CB3" w:rsidR="00684AC5" w:rsidRPr="008D2F09" w:rsidRDefault="00684AC5" w:rsidP="008D2F09">
            <w:pPr>
              <w:numPr>
                <w:ilvl w:val="0"/>
                <w:numId w:val="39"/>
              </w:numPr>
              <w:tabs>
                <w:tab w:val="clear" w:pos="720"/>
              </w:tabs>
              <w:spacing w:after="0" w:line="240" w:lineRule="auto"/>
              <w:ind w:left="553" w:hanging="283"/>
              <w:rPr>
                <w:color w:val="auto"/>
                <w:szCs w:val="24"/>
              </w:rPr>
            </w:pPr>
            <w:r w:rsidRPr="008D2F09">
              <w:rPr>
                <w:color w:val="auto"/>
                <w:szCs w:val="24"/>
              </w:rPr>
              <w:t>Projections en scénario central (« </w:t>
            </w:r>
            <w:r w:rsidR="001A30E3" w:rsidRPr="008D2F09">
              <w:rPr>
                <w:color w:val="auto"/>
                <w:szCs w:val="24"/>
              </w:rPr>
              <w:t xml:space="preserve">sur base continue </w:t>
            </w:r>
            <w:r w:rsidRPr="008D2F09">
              <w:rPr>
                <w:color w:val="auto"/>
                <w:szCs w:val="24"/>
              </w:rPr>
              <w:t>»)</w:t>
            </w:r>
          </w:p>
          <w:p w14:paraId="34BB42D5" w14:textId="77777777" w:rsidR="00684AC5" w:rsidRPr="00684AC5" w:rsidRDefault="00684AC5" w:rsidP="008D2F09">
            <w:pPr>
              <w:numPr>
                <w:ilvl w:val="0"/>
                <w:numId w:val="39"/>
              </w:numPr>
              <w:tabs>
                <w:tab w:val="clear" w:pos="720"/>
              </w:tabs>
              <w:spacing w:after="0" w:line="240" w:lineRule="auto"/>
              <w:ind w:left="553" w:hanging="283"/>
              <w:rPr>
                <w:color w:val="auto"/>
                <w:szCs w:val="24"/>
              </w:rPr>
            </w:pPr>
            <w:r w:rsidRPr="00684AC5">
              <w:rPr>
                <w:color w:val="auto"/>
                <w:szCs w:val="24"/>
              </w:rPr>
              <w:t>Projections en scénarios stressés (visés à l’article 259 RD) et qui doivent inclure les sources matérielles de risques de liquidité et la taille des chocs appliqués sur ces sources matérielles</w:t>
            </w:r>
          </w:p>
          <w:p w14:paraId="74F4CC43" w14:textId="28B362FC" w:rsidR="00684AC5" w:rsidRPr="00684AC5" w:rsidRDefault="00684AC5" w:rsidP="008D2F09">
            <w:pPr>
              <w:spacing w:after="0" w:line="240" w:lineRule="auto"/>
              <w:rPr>
                <w:color w:val="auto"/>
                <w:szCs w:val="24"/>
              </w:rPr>
            </w:pPr>
            <w:r w:rsidRPr="00684AC5">
              <w:rPr>
                <w:color w:val="auto"/>
                <w:szCs w:val="24"/>
              </w:rPr>
              <w:t>Cette description inclut les horizons de temps, la nature des chocs appliqués ainsi qu’une explication qualitative sur le choix des flux retenus pour les projections.</w:t>
            </w:r>
          </w:p>
        </w:tc>
      </w:tr>
      <w:tr w:rsidR="00684AC5" w:rsidRPr="00684AC5" w14:paraId="749B017D" w14:textId="77777777" w:rsidTr="00684AC5">
        <w:trPr>
          <w:trHeight w:val="850"/>
        </w:trPr>
        <w:tc>
          <w:tcPr>
            <w:tcW w:w="9204" w:type="dxa"/>
            <w:tcBorders>
              <w:top w:val="single" w:sz="8" w:space="0" w:color="31429C"/>
              <w:left w:val="single" w:sz="8" w:space="0" w:color="31429C"/>
              <w:bottom w:val="single" w:sz="8" w:space="0" w:color="31429C"/>
              <w:right w:val="single" w:sz="8" w:space="0" w:color="31429C"/>
            </w:tcBorders>
            <w:shd w:val="clear" w:color="auto" w:fill="D2D2D2"/>
            <w:tcMar>
              <w:top w:w="72" w:type="dxa"/>
              <w:left w:w="144" w:type="dxa"/>
              <w:bottom w:w="72" w:type="dxa"/>
              <w:right w:w="144" w:type="dxa"/>
            </w:tcMar>
            <w:vAlign w:val="center"/>
            <w:hideMark/>
          </w:tcPr>
          <w:p w14:paraId="1EAD2CC3" w14:textId="77777777" w:rsidR="00684AC5" w:rsidRPr="00684AC5" w:rsidRDefault="00684AC5" w:rsidP="00684AC5">
            <w:pPr>
              <w:spacing w:after="0" w:line="240" w:lineRule="auto"/>
              <w:ind w:left="0" w:firstLine="0"/>
              <w:jc w:val="left"/>
              <w:rPr>
                <w:color w:val="auto"/>
                <w:szCs w:val="24"/>
              </w:rPr>
            </w:pPr>
          </w:p>
        </w:tc>
      </w:tr>
      <w:tr w:rsidR="00684AC5" w:rsidRPr="00684AC5" w14:paraId="66D2BCE2" w14:textId="77777777" w:rsidTr="00684AC5">
        <w:trPr>
          <w:trHeight w:val="850"/>
        </w:trPr>
        <w:tc>
          <w:tcPr>
            <w:tcW w:w="9204" w:type="dxa"/>
            <w:tcBorders>
              <w:top w:val="single" w:sz="8" w:space="0" w:color="31429C"/>
              <w:left w:val="single" w:sz="8" w:space="0" w:color="31429C"/>
              <w:bottom w:val="single" w:sz="8" w:space="0" w:color="31429C"/>
              <w:right w:val="single" w:sz="8" w:space="0" w:color="31429C"/>
            </w:tcBorders>
            <w:shd w:val="clear" w:color="auto" w:fill="D2D2D2"/>
            <w:tcMar>
              <w:top w:w="72" w:type="dxa"/>
              <w:left w:w="144" w:type="dxa"/>
              <w:bottom w:w="72" w:type="dxa"/>
              <w:right w:w="144" w:type="dxa"/>
            </w:tcMar>
            <w:vAlign w:val="center"/>
            <w:hideMark/>
          </w:tcPr>
          <w:p w14:paraId="799511A4" w14:textId="77777777" w:rsidR="00684AC5" w:rsidRPr="00684AC5" w:rsidRDefault="00684AC5" w:rsidP="00684AC5">
            <w:pPr>
              <w:spacing w:after="0" w:line="240" w:lineRule="auto"/>
              <w:ind w:left="0" w:firstLine="0"/>
              <w:jc w:val="left"/>
              <w:rPr>
                <w:color w:val="auto"/>
                <w:szCs w:val="24"/>
              </w:rPr>
            </w:pPr>
          </w:p>
        </w:tc>
      </w:tr>
      <w:tr w:rsidR="00684AC5" w:rsidRPr="00684AC5" w14:paraId="008EEF77" w14:textId="77777777" w:rsidTr="00684AC5">
        <w:trPr>
          <w:trHeight w:val="850"/>
        </w:trPr>
        <w:tc>
          <w:tcPr>
            <w:tcW w:w="9204" w:type="dxa"/>
            <w:tcBorders>
              <w:top w:val="single" w:sz="8" w:space="0" w:color="31429C"/>
              <w:left w:val="single" w:sz="8" w:space="0" w:color="31429C"/>
              <w:bottom w:val="single" w:sz="8" w:space="0" w:color="31429C"/>
              <w:right w:val="single" w:sz="8" w:space="0" w:color="31429C"/>
            </w:tcBorders>
            <w:shd w:val="clear" w:color="auto" w:fill="FFFFFF"/>
            <w:tcMar>
              <w:top w:w="72" w:type="dxa"/>
              <w:left w:w="144" w:type="dxa"/>
              <w:bottom w:w="72" w:type="dxa"/>
              <w:right w:w="144" w:type="dxa"/>
            </w:tcMar>
            <w:vAlign w:val="center"/>
            <w:hideMark/>
          </w:tcPr>
          <w:p w14:paraId="5AD1F950" w14:textId="77777777" w:rsidR="00684AC5" w:rsidRPr="00684AC5" w:rsidRDefault="00684AC5" w:rsidP="00684AC5">
            <w:pPr>
              <w:spacing w:after="0" w:line="240" w:lineRule="auto"/>
              <w:ind w:left="0" w:firstLine="0"/>
              <w:jc w:val="left"/>
              <w:rPr>
                <w:b/>
                <w:bCs/>
                <w:kern w:val="24"/>
                <w:szCs w:val="24"/>
              </w:rPr>
            </w:pPr>
            <w:r w:rsidRPr="00684AC5">
              <w:rPr>
                <w:b/>
                <w:bCs/>
                <w:kern w:val="24"/>
                <w:szCs w:val="24"/>
              </w:rPr>
              <w:t>Indicateurs de risque de liquidité :</w:t>
            </w:r>
          </w:p>
          <w:p w14:paraId="65D4FB39" w14:textId="364D7C97" w:rsidR="00684AC5" w:rsidRPr="00684AC5" w:rsidRDefault="00684AC5" w:rsidP="008D2F09">
            <w:pPr>
              <w:numPr>
                <w:ilvl w:val="0"/>
                <w:numId w:val="39"/>
              </w:numPr>
              <w:tabs>
                <w:tab w:val="clear" w:pos="720"/>
              </w:tabs>
              <w:spacing w:after="0" w:line="240" w:lineRule="auto"/>
              <w:ind w:left="553" w:hanging="283"/>
              <w:rPr>
                <w:color w:val="auto"/>
                <w:szCs w:val="24"/>
              </w:rPr>
            </w:pPr>
            <w:r w:rsidRPr="00684AC5">
              <w:rPr>
                <w:color w:val="auto"/>
                <w:szCs w:val="24"/>
              </w:rPr>
              <w:t>Informations quantitatives et qualitatives sur les indicateurs de risque de liquidité utilisés par l'entreprise d'assurance ou de réassurance pour identifier, surveiller et traiter les tensions potentielles en matière de liquidité</w:t>
            </w:r>
          </w:p>
          <w:p w14:paraId="36B69665" w14:textId="77777777" w:rsidR="00684AC5" w:rsidRPr="00684AC5" w:rsidRDefault="00684AC5" w:rsidP="008D2F09">
            <w:pPr>
              <w:spacing w:after="0" w:line="240" w:lineRule="auto"/>
              <w:rPr>
                <w:color w:val="auto"/>
                <w:szCs w:val="24"/>
              </w:rPr>
            </w:pPr>
            <w:r w:rsidRPr="00684AC5">
              <w:rPr>
                <w:color w:val="auto"/>
                <w:szCs w:val="24"/>
              </w:rPr>
              <w:t>Les informations qualitatives susmentionnées décrivent et expliquent pourquoi les indicateurs de risque de liquidité utilisés par l'entreprise d'assurance ou de réassurance sont appropriés pour identifier, surveiller et gérer les tensions potentielles en matière de liquidité</w:t>
            </w:r>
          </w:p>
          <w:p w14:paraId="3DA51121" w14:textId="5BC9B552" w:rsidR="00684AC5" w:rsidRPr="00684AC5" w:rsidRDefault="00684AC5" w:rsidP="008D2F09">
            <w:pPr>
              <w:numPr>
                <w:ilvl w:val="0"/>
                <w:numId w:val="39"/>
              </w:numPr>
              <w:tabs>
                <w:tab w:val="clear" w:pos="720"/>
              </w:tabs>
              <w:spacing w:after="0" w:line="240" w:lineRule="auto"/>
              <w:ind w:left="553" w:hanging="283"/>
              <w:rPr>
                <w:color w:val="auto"/>
                <w:szCs w:val="24"/>
              </w:rPr>
            </w:pPr>
            <w:r w:rsidRPr="00684AC5">
              <w:rPr>
                <w:color w:val="auto"/>
                <w:szCs w:val="24"/>
              </w:rPr>
              <w:t>Résultats des projections en scénario central et en scénarios stressés sur les indicateurs.</w:t>
            </w:r>
          </w:p>
        </w:tc>
      </w:tr>
      <w:tr w:rsidR="00684AC5" w:rsidRPr="00684AC5" w14:paraId="4594BAFF" w14:textId="77777777" w:rsidTr="00684AC5">
        <w:trPr>
          <w:trHeight w:val="850"/>
        </w:trPr>
        <w:tc>
          <w:tcPr>
            <w:tcW w:w="9204" w:type="dxa"/>
            <w:tcBorders>
              <w:top w:val="single" w:sz="8" w:space="0" w:color="31429C"/>
              <w:left w:val="single" w:sz="8" w:space="0" w:color="31429C"/>
              <w:bottom w:val="single" w:sz="8" w:space="0" w:color="31429C"/>
              <w:right w:val="single" w:sz="8" w:space="0" w:color="31429C"/>
            </w:tcBorders>
            <w:shd w:val="clear" w:color="auto" w:fill="FFFFFF"/>
            <w:tcMar>
              <w:top w:w="72" w:type="dxa"/>
              <w:left w:w="144" w:type="dxa"/>
              <w:bottom w:w="72" w:type="dxa"/>
              <w:right w:w="144" w:type="dxa"/>
            </w:tcMar>
            <w:vAlign w:val="center"/>
            <w:hideMark/>
          </w:tcPr>
          <w:p w14:paraId="06855EDB" w14:textId="77777777" w:rsidR="00684AC5" w:rsidRPr="00684AC5" w:rsidRDefault="00684AC5" w:rsidP="00684AC5">
            <w:pPr>
              <w:spacing w:after="0" w:line="240" w:lineRule="auto"/>
              <w:ind w:left="0" w:firstLine="0"/>
              <w:jc w:val="left"/>
              <w:rPr>
                <w:color w:val="auto"/>
                <w:szCs w:val="24"/>
              </w:rPr>
            </w:pPr>
            <w:r w:rsidRPr="00684AC5">
              <w:rPr>
                <w:b/>
                <w:bCs/>
                <w:kern w:val="24"/>
                <w:szCs w:val="24"/>
              </w:rPr>
              <w:t>Description des services de l’organisme impliqué dans l’évaluation</w:t>
            </w:r>
          </w:p>
        </w:tc>
      </w:tr>
    </w:tbl>
    <w:p w14:paraId="4A32E02C" w14:textId="77777777" w:rsidR="00684AC5" w:rsidRPr="00BE169D" w:rsidRDefault="00684AC5">
      <w:pPr>
        <w:spacing w:after="0" w:line="259" w:lineRule="auto"/>
        <w:ind w:left="0" w:firstLine="0"/>
        <w:jc w:val="left"/>
      </w:pPr>
    </w:p>
    <w:sectPr w:rsidR="00684AC5" w:rsidRPr="00BE169D">
      <w:headerReference w:type="even" r:id="rId8"/>
      <w:headerReference w:type="default" r:id="rId9"/>
      <w:footerReference w:type="default" r:id="rId10"/>
      <w:headerReference w:type="first" r:id="rId11"/>
      <w:pgSz w:w="11911" w:h="16841"/>
      <w:pgMar w:top="1440" w:right="1451" w:bottom="1440"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A2CA0" w14:textId="77777777" w:rsidR="00650041" w:rsidRDefault="00650041">
      <w:pPr>
        <w:spacing w:after="0" w:line="240" w:lineRule="auto"/>
      </w:pPr>
      <w:r>
        <w:separator/>
      </w:r>
    </w:p>
  </w:endnote>
  <w:endnote w:type="continuationSeparator" w:id="0">
    <w:p w14:paraId="16F7639F" w14:textId="77777777" w:rsidR="00650041" w:rsidRDefault="00650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EEB1" w14:textId="77777777" w:rsidR="00650041" w:rsidRDefault="006500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04365" w14:textId="77777777" w:rsidR="00650041" w:rsidRDefault="00650041">
      <w:pPr>
        <w:spacing w:after="0" w:line="240" w:lineRule="auto"/>
      </w:pPr>
      <w:r>
        <w:separator/>
      </w:r>
    </w:p>
  </w:footnote>
  <w:footnote w:type="continuationSeparator" w:id="0">
    <w:p w14:paraId="58F79A6D" w14:textId="77777777" w:rsidR="00650041" w:rsidRDefault="00650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10ED" w14:textId="09081A0A" w:rsidR="004D67B3" w:rsidRDefault="004D67B3">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BC3F" w14:textId="7DB44D58" w:rsidR="004D67B3" w:rsidRDefault="004D67B3">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77AB" w14:textId="5DFE3E99" w:rsidR="004D67B3" w:rsidRDefault="004D67B3">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1A53"/>
    <w:multiLevelType w:val="hybridMultilevel"/>
    <w:tmpl w:val="69FA35FC"/>
    <w:lvl w:ilvl="0" w:tplc="FFFFFFFF">
      <w:start w:val="1"/>
      <w:numFmt w:val="lowerLetter"/>
      <w:lvlText w:val="%1)"/>
      <w:lvlJc w:val="left"/>
      <w:pPr>
        <w:ind w:left="485" w:hanging="360"/>
      </w:pPr>
    </w:lvl>
    <w:lvl w:ilvl="1" w:tplc="FFFFFFFF" w:tentative="1">
      <w:start w:val="1"/>
      <w:numFmt w:val="lowerLetter"/>
      <w:lvlText w:val="%2."/>
      <w:lvlJc w:val="left"/>
      <w:pPr>
        <w:ind w:left="1205" w:hanging="360"/>
      </w:pPr>
    </w:lvl>
    <w:lvl w:ilvl="2" w:tplc="FFFFFFFF" w:tentative="1">
      <w:start w:val="1"/>
      <w:numFmt w:val="lowerRoman"/>
      <w:lvlText w:val="%3."/>
      <w:lvlJc w:val="right"/>
      <w:pPr>
        <w:ind w:left="1925" w:hanging="180"/>
      </w:pPr>
    </w:lvl>
    <w:lvl w:ilvl="3" w:tplc="FFFFFFFF" w:tentative="1">
      <w:start w:val="1"/>
      <w:numFmt w:val="decimal"/>
      <w:lvlText w:val="%4."/>
      <w:lvlJc w:val="left"/>
      <w:pPr>
        <w:ind w:left="2645" w:hanging="360"/>
      </w:pPr>
    </w:lvl>
    <w:lvl w:ilvl="4" w:tplc="FFFFFFFF" w:tentative="1">
      <w:start w:val="1"/>
      <w:numFmt w:val="lowerLetter"/>
      <w:lvlText w:val="%5."/>
      <w:lvlJc w:val="left"/>
      <w:pPr>
        <w:ind w:left="3365" w:hanging="360"/>
      </w:pPr>
    </w:lvl>
    <w:lvl w:ilvl="5" w:tplc="FFFFFFFF" w:tentative="1">
      <w:start w:val="1"/>
      <w:numFmt w:val="lowerRoman"/>
      <w:lvlText w:val="%6."/>
      <w:lvlJc w:val="right"/>
      <w:pPr>
        <w:ind w:left="4085" w:hanging="180"/>
      </w:pPr>
    </w:lvl>
    <w:lvl w:ilvl="6" w:tplc="FFFFFFFF" w:tentative="1">
      <w:start w:val="1"/>
      <w:numFmt w:val="decimal"/>
      <w:lvlText w:val="%7."/>
      <w:lvlJc w:val="left"/>
      <w:pPr>
        <w:ind w:left="4805" w:hanging="360"/>
      </w:pPr>
    </w:lvl>
    <w:lvl w:ilvl="7" w:tplc="FFFFFFFF" w:tentative="1">
      <w:start w:val="1"/>
      <w:numFmt w:val="lowerLetter"/>
      <w:lvlText w:val="%8."/>
      <w:lvlJc w:val="left"/>
      <w:pPr>
        <w:ind w:left="5525" w:hanging="360"/>
      </w:pPr>
    </w:lvl>
    <w:lvl w:ilvl="8" w:tplc="FFFFFFFF" w:tentative="1">
      <w:start w:val="1"/>
      <w:numFmt w:val="lowerRoman"/>
      <w:lvlText w:val="%9."/>
      <w:lvlJc w:val="right"/>
      <w:pPr>
        <w:ind w:left="6245" w:hanging="180"/>
      </w:pPr>
    </w:lvl>
  </w:abstractNum>
  <w:abstractNum w:abstractNumId="1" w15:restartNumberingAfterBreak="0">
    <w:nsid w:val="159F3641"/>
    <w:multiLevelType w:val="hybridMultilevel"/>
    <w:tmpl w:val="E0DC0636"/>
    <w:lvl w:ilvl="0" w:tplc="E2602C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F14DAA"/>
    <w:multiLevelType w:val="hybridMultilevel"/>
    <w:tmpl w:val="641602B0"/>
    <w:lvl w:ilvl="0" w:tplc="654C866C">
      <w:start w:val="1"/>
      <w:numFmt w:val="upperRoman"/>
      <w:lvlText w:val="%1."/>
      <w:lvlJc w:val="left"/>
      <w:pPr>
        <w:ind w:left="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50D230">
      <w:start w:val="1"/>
      <w:numFmt w:val="bullet"/>
      <w:lvlText w:val="-"/>
      <w:lvlJc w:val="left"/>
      <w:pPr>
        <w:ind w:left="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7819D6">
      <w:start w:val="1"/>
      <w:numFmt w:val="bullet"/>
      <w:lvlText w:val="▪"/>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B6D6F2">
      <w:start w:val="1"/>
      <w:numFmt w:val="bullet"/>
      <w:lvlText w:val="•"/>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229D3C">
      <w:start w:val="1"/>
      <w:numFmt w:val="bullet"/>
      <w:lvlText w:val="o"/>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6432AC">
      <w:start w:val="1"/>
      <w:numFmt w:val="bullet"/>
      <w:lvlText w:val="▪"/>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968BF4">
      <w:start w:val="1"/>
      <w:numFmt w:val="bullet"/>
      <w:lvlText w:val="•"/>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CA492">
      <w:start w:val="1"/>
      <w:numFmt w:val="bullet"/>
      <w:lvlText w:val="o"/>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803040">
      <w:start w:val="1"/>
      <w:numFmt w:val="bullet"/>
      <w:lvlText w:val="▪"/>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79219E"/>
    <w:multiLevelType w:val="hybridMultilevel"/>
    <w:tmpl w:val="C2D8537A"/>
    <w:lvl w:ilvl="0" w:tplc="D252091C">
      <w:start w:val="1"/>
      <w:numFmt w:val="bullet"/>
      <w:lvlText w:val="•"/>
      <w:lvlJc w:val="left"/>
      <w:pPr>
        <w:tabs>
          <w:tab w:val="num" w:pos="720"/>
        </w:tabs>
        <w:ind w:left="720" w:hanging="360"/>
      </w:pPr>
      <w:rPr>
        <w:rFonts w:ascii="Arial" w:hAnsi="Arial" w:hint="default"/>
      </w:rPr>
    </w:lvl>
    <w:lvl w:ilvl="1" w:tplc="FB9060CA" w:tentative="1">
      <w:start w:val="1"/>
      <w:numFmt w:val="bullet"/>
      <w:lvlText w:val="•"/>
      <w:lvlJc w:val="left"/>
      <w:pPr>
        <w:tabs>
          <w:tab w:val="num" w:pos="1440"/>
        </w:tabs>
        <w:ind w:left="1440" w:hanging="360"/>
      </w:pPr>
      <w:rPr>
        <w:rFonts w:ascii="Arial" w:hAnsi="Arial" w:hint="default"/>
      </w:rPr>
    </w:lvl>
    <w:lvl w:ilvl="2" w:tplc="A5600340">
      <w:start w:val="1"/>
      <w:numFmt w:val="bullet"/>
      <w:lvlText w:val="•"/>
      <w:lvlJc w:val="left"/>
      <w:pPr>
        <w:tabs>
          <w:tab w:val="num" w:pos="2160"/>
        </w:tabs>
        <w:ind w:left="2160" w:hanging="360"/>
      </w:pPr>
      <w:rPr>
        <w:rFonts w:ascii="Arial" w:hAnsi="Arial" w:hint="default"/>
      </w:rPr>
    </w:lvl>
    <w:lvl w:ilvl="3" w:tplc="2B0249F4" w:tentative="1">
      <w:start w:val="1"/>
      <w:numFmt w:val="bullet"/>
      <w:lvlText w:val="•"/>
      <w:lvlJc w:val="left"/>
      <w:pPr>
        <w:tabs>
          <w:tab w:val="num" w:pos="2880"/>
        </w:tabs>
        <w:ind w:left="2880" w:hanging="360"/>
      </w:pPr>
      <w:rPr>
        <w:rFonts w:ascii="Arial" w:hAnsi="Arial" w:hint="default"/>
      </w:rPr>
    </w:lvl>
    <w:lvl w:ilvl="4" w:tplc="9CF27246" w:tentative="1">
      <w:start w:val="1"/>
      <w:numFmt w:val="bullet"/>
      <w:lvlText w:val="•"/>
      <w:lvlJc w:val="left"/>
      <w:pPr>
        <w:tabs>
          <w:tab w:val="num" w:pos="3600"/>
        </w:tabs>
        <w:ind w:left="3600" w:hanging="360"/>
      </w:pPr>
      <w:rPr>
        <w:rFonts w:ascii="Arial" w:hAnsi="Arial" w:hint="default"/>
      </w:rPr>
    </w:lvl>
    <w:lvl w:ilvl="5" w:tplc="7AB4BC18" w:tentative="1">
      <w:start w:val="1"/>
      <w:numFmt w:val="bullet"/>
      <w:lvlText w:val="•"/>
      <w:lvlJc w:val="left"/>
      <w:pPr>
        <w:tabs>
          <w:tab w:val="num" w:pos="4320"/>
        </w:tabs>
        <w:ind w:left="4320" w:hanging="360"/>
      </w:pPr>
      <w:rPr>
        <w:rFonts w:ascii="Arial" w:hAnsi="Arial" w:hint="default"/>
      </w:rPr>
    </w:lvl>
    <w:lvl w:ilvl="6" w:tplc="76D42DAC" w:tentative="1">
      <w:start w:val="1"/>
      <w:numFmt w:val="bullet"/>
      <w:lvlText w:val="•"/>
      <w:lvlJc w:val="left"/>
      <w:pPr>
        <w:tabs>
          <w:tab w:val="num" w:pos="5040"/>
        </w:tabs>
        <w:ind w:left="5040" w:hanging="360"/>
      </w:pPr>
      <w:rPr>
        <w:rFonts w:ascii="Arial" w:hAnsi="Arial" w:hint="default"/>
      </w:rPr>
    </w:lvl>
    <w:lvl w:ilvl="7" w:tplc="7EECB8A0" w:tentative="1">
      <w:start w:val="1"/>
      <w:numFmt w:val="bullet"/>
      <w:lvlText w:val="•"/>
      <w:lvlJc w:val="left"/>
      <w:pPr>
        <w:tabs>
          <w:tab w:val="num" w:pos="5760"/>
        </w:tabs>
        <w:ind w:left="5760" w:hanging="360"/>
      </w:pPr>
      <w:rPr>
        <w:rFonts w:ascii="Arial" w:hAnsi="Arial" w:hint="default"/>
      </w:rPr>
    </w:lvl>
    <w:lvl w:ilvl="8" w:tplc="4A8895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4D4CC8"/>
    <w:multiLevelType w:val="hybridMultilevel"/>
    <w:tmpl w:val="69FA35FC"/>
    <w:lvl w:ilvl="0" w:tplc="FFFFFFFF">
      <w:start w:val="1"/>
      <w:numFmt w:val="lowerLetter"/>
      <w:lvlText w:val="%1)"/>
      <w:lvlJc w:val="left"/>
      <w:pPr>
        <w:ind w:left="485" w:hanging="360"/>
      </w:pPr>
    </w:lvl>
    <w:lvl w:ilvl="1" w:tplc="FFFFFFFF" w:tentative="1">
      <w:start w:val="1"/>
      <w:numFmt w:val="lowerLetter"/>
      <w:lvlText w:val="%2."/>
      <w:lvlJc w:val="left"/>
      <w:pPr>
        <w:ind w:left="1205" w:hanging="360"/>
      </w:pPr>
    </w:lvl>
    <w:lvl w:ilvl="2" w:tplc="FFFFFFFF" w:tentative="1">
      <w:start w:val="1"/>
      <w:numFmt w:val="lowerRoman"/>
      <w:lvlText w:val="%3."/>
      <w:lvlJc w:val="right"/>
      <w:pPr>
        <w:ind w:left="1925" w:hanging="180"/>
      </w:pPr>
    </w:lvl>
    <w:lvl w:ilvl="3" w:tplc="FFFFFFFF" w:tentative="1">
      <w:start w:val="1"/>
      <w:numFmt w:val="decimal"/>
      <w:lvlText w:val="%4."/>
      <w:lvlJc w:val="left"/>
      <w:pPr>
        <w:ind w:left="2645" w:hanging="360"/>
      </w:pPr>
    </w:lvl>
    <w:lvl w:ilvl="4" w:tplc="FFFFFFFF" w:tentative="1">
      <w:start w:val="1"/>
      <w:numFmt w:val="lowerLetter"/>
      <w:lvlText w:val="%5."/>
      <w:lvlJc w:val="left"/>
      <w:pPr>
        <w:ind w:left="3365" w:hanging="360"/>
      </w:pPr>
    </w:lvl>
    <w:lvl w:ilvl="5" w:tplc="FFFFFFFF" w:tentative="1">
      <w:start w:val="1"/>
      <w:numFmt w:val="lowerRoman"/>
      <w:lvlText w:val="%6."/>
      <w:lvlJc w:val="right"/>
      <w:pPr>
        <w:ind w:left="4085" w:hanging="180"/>
      </w:pPr>
    </w:lvl>
    <w:lvl w:ilvl="6" w:tplc="FFFFFFFF" w:tentative="1">
      <w:start w:val="1"/>
      <w:numFmt w:val="decimal"/>
      <w:lvlText w:val="%7."/>
      <w:lvlJc w:val="left"/>
      <w:pPr>
        <w:ind w:left="4805" w:hanging="360"/>
      </w:pPr>
    </w:lvl>
    <w:lvl w:ilvl="7" w:tplc="FFFFFFFF" w:tentative="1">
      <w:start w:val="1"/>
      <w:numFmt w:val="lowerLetter"/>
      <w:lvlText w:val="%8."/>
      <w:lvlJc w:val="left"/>
      <w:pPr>
        <w:ind w:left="5525" w:hanging="360"/>
      </w:pPr>
    </w:lvl>
    <w:lvl w:ilvl="8" w:tplc="FFFFFFFF" w:tentative="1">
      <w:start w:val="1"/>
      <w:numFmt w:val="lowerRoman"/>
      <w:lvlText w:val="%9."/>
      <w:lvlJc w:val="right"/>
      <w:pPr>
        <w:ind w:left="6245" w:hanging="180"/>
      </w:pPr>
    </w:lvl>
  </w:abstractNum>
  <w:abstractNum w:abstractNumId="5" w15:restartNumberingAfterBreak="0">
    <w:nsid w:val="201578CE"/>
    <w:multiLevelType w:val="hybridMultilevel"/>
    <w:tmpl w:val="69FA35FC"/>
    <w:lvl w:ilvl="0" w:tplc="FFFFFFFF">
      <w:start w:val="1"/>
      <w:numFmt w:val="lowerLetter"/>
      <w:lvlText w:val="%1)"/>
      <w:lvlJc w:val="left"/>
      <w:pPr>
        <w:ind w:left="485" w:hanging="360"/>
      </w:pPr>
    </w:lvl>
    <w:lvl w:ilvl="1" w:tplc="FFFFFFFF" w:tentative="1">
      <w:start w:val="1"/>
      <w:numFmt w:val="lowerLetter"/>
      <w:lvlText w:val="%2."/>
      <w:lvlJc w:val="left"/>
      <w:pPr>
        <w:ind w:left="1205" w:hanging="360"/>
      </w:pPr>
    </w:lvl>
    <w:lvl w:ilvl="2" w:tplc="FFFFFFFF" w:tentative="1">
      <w:start w:val="1"/>
      <w:numFmt w:val="lowerRoman"/>
      <w:lvlText w:val="%3."/>
      <w:lvlJc w:val="right"/>
      <w:pPr>
        <w:ind w:left="1925" w:hanging="180"/>
      </w:pPr>
    </w:lvl>
    <w:lvl w:ilvl="3" w:tplc="FFFFFFFF" w:tentative="1">
      <w:start w:val="1"/>
      <w:numFmt w:val="decimal"/>
      <w:lvlText w:val="%4."/>
      <w:lvlJc w:val="left"/>
      <w:pPr>
        <w:ind w:left="2645" w:hanging="360"/>
      </w:pPr>
    </w:lvl>
    <w:lvl w:ilvl="4" w:tplc="FFFFFFFF" w:tentative="1">
      <w:start w:val="1"/>
      <w:numFmt w:val="lowerLetter"/>
      <w:lvlText w:val="%5."/>
      <w:lvlJc w:val="left"/>
      <w:pPr>
        <w:ind w:left="3365" w:hanging="360"/>
      </w:pPr>
    </w:lvl>
    <w:lvl w:ilvl="5" w:tplc="FFFFFFFF" w:tentative="1">
      <w:start w:val="1"/>
      <w:numFmt w:val="lowerRoman"/>
      <w:lvlText w:val="%6."/>
      <w:lvlJc w:val="right"/>
      <w:pPr>
        <w:ind w:left="4085" w:hanging="180"/>
      </w:pPr>
    </w:lvl>
    <w:lvl w:ilvl="6" w:tplc="FFFFFFFF" w:tentative="1">
      <w:start w:val="1"/>
      <w:numFmt w:val="decimal"/>
      <w:lvlText w:val="%7."/>
      <w:lvlJc w:val="left"/>
      <w:pPr>
        <w:ind w:left="4805" w:hanging="360"/>
      </w:pPr>
    </w:lvl>
    <w:lvl w:ilvl="7" w:tplc="FFFFFFFF" w:tentative="1">
      <w:start w:val="1"/>
      <w:numFmt w:val="lowerLetter"/>
      <w:lvlText w:val="%8."/>
      <w:lvlJc w:val="left"/>
      <w:pPr>
        <w:ind w:left="5525" w:hanging="360"/>
      </w:pPr>
    </w:lvl>
    <w:lvl w:ilvl="8" w:tplc="FFFFFFFF" w:tentative="1">
      <w:start w:val="1"/>
      <w:numFmt w:val="lowerRoman"/>
      <w:lvlText w:val="%9."/>
      <w:lvlJc w:val="right"/>
      <w:pPr>
        <w:ind w:left="6245" w:hanging="180"/>
      </w:pPr>
    </w:lvl>
  </w:abstractNum>
  <w:abstractNum w:abstractNumId="6" w15:restartNumberingAfterBreak="0">
    <w:nsid w:val="27C01BD5"/>
    <w:multiLevelType w:val="hybridMultilevel"/>
    <w:tmpl w:val="9A8A0912"/>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2832B0"/>
    <w:multiLevelType w:val="hybridMultilevel"/>
    <w:tmpl w:val="89226E40"/>
    <w:lvl w:ilvl="0" w:tplc="040C0017">
      <w:start w:val="1"/>
      <w:numFmt w:val="lowerLetter"/>
      <w:lvlText w:val="%1)"/>
      <w:lvlJc w:val="left"/>
      <w:pPr>
        <w:ind w:left="845" w:hanging="360"/>
      </w:pPr>
    </w:lvl>
    <w:lvl w:ilvl="1" w:tplc="040C0019" w:tentative="1">
      <w:start w:val="1"/>
      <w:numFmt w:val="lowerLetter"/>
      <w:lvlText w:val="%2."/>
      <w:lvlJc w:val="left"/>
      <w:pPr>
        <w:ind w:left="1565" w:hanging="360"/>
      </w:pPr>
    </w:lvl>
    <w:lvl w:ilvl="2" w:tplc="040C001B" w:tentative="1">
      <w:start w:val="1"/>
      <w:numFmt w:val="lowerRoman"/>
      <w:lvlText w:val="%3."/>
      <w:lvlJc w:val="right"/>
      <w:pPr>
        <w:ind w:left="2285" w:hanging="180"/>
      </w:pPr>
    </w:lvl>
    <w:lvl w:ilvl="3" w:tplc="040C000F" w:tentative="1">
      <w:start w:val="1"/>
      <w:numFmt w:val="decimal"/>
      <w:lvlText w:val="%4."/>
      <w:lvlJc w:val="left"/>
      <w:pPr>
        <w:ind w:left="3005" w:hanging="360"/>
      </w:pPr>
    </w:lvl>
    <w:lvl w:ilvl="4" w:tplc="040C0019" w:tentative="1">
      <w:start w:val="1"/>
      <w:numFmt w:val="lowerLetter"/>
      <w:lvlText w:val="%5."/>
      <w:lvlJc w:val="left"/>
      <w:pPr>
        <w:ind w:left="3725" w:hanging="360"/>
      </w:pPr>
    </w:lvl>
    <w:lvl w:ilvl="5" w:tplc="040C001B" w:tentative="1">
      <w:start w:val="1"/>
      <w:numFmt w:val="lowerRoman"/>
      <w:lvlText w:val="%6."/>
      <w:lvlJc w:val="right"/>
      <w:pPr>
        <w:ind w:left="4445" w:hanging="180"/>
      </w:pPr>
    </w:lvl>
    <w:lvl w:ilvl="6" w:tplc="040C000F" w:tentative="1">
      <w:start w:val="1"/>
      <w:numFmt w:val="decimal"/>
      <w:lvlText w:val="%7."/>
      <w:lvlJc w:val="left"/>
      <w:pPr>
        <w:ind w:left="5165" w:hanging="360"/>
      </w:pPr>
    </w:lvl>
    <w:lvl w:ilvl="7" w:tplc="040C0019" w:tentative="1">
      <w:start w:val="1"/>
      <w:numFmt w:val="lowerLetter"/>
      <w:lvlText w:val="%8."/>
      <w:lvlJc w:val="left"/>
      <w:pPr>
        <w:ind w:left="5885" w:hanging="360"/>
      </w:pPr>
    </w:lvl>
    <w:lvl w:ilvl="8" w:tplc="040C001B" w:tentative="1">
      <w:start w:val="1"/>
      <w:numFmt w:val="lowerRoman"/>
      <w:lvlText w:val="%9."/>
      <w:lvlJc w:val="right"/>
      <w:pPr>
        <w:ind w:left="6605" w:hanging="180"/>
      </w:pPr>
    </w:lvl>
  </w:abstractNum>
  <w:abstractNum w:abstractNumId="8" w15:restartNumberingAfterBreak="0">
    <w:nsid w:val="2BDF4EDD"/>
    <w:multiLevelType w:val="hybridMultilevel"/>
    <w:tmpl w:val="5E625B90"/>
    <w:lvl w:ilvl="0" w:tplc="55924DB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D510D0"/>
    <w:multiLevelType w:val="hybridMultilevel"/>
    <w:tmpl w:val="72988F2E"/>
    <w:lvl w:ilvl="0" w:tplc="45B8063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1CF8CE">
      <w:start w:val="1"/>
      <w:numFmt w:val="bullet"/>
      <w:lvlText w:val="o"/>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1E7602">
      <w:start w:val="1"/>
      <w:numFmt w:val="bullet"/>
      <w:lvlRestart w:val="0"/>
      <w:lvlText w:val="-"/>
      <w:lvlJc w:val="left"/>
      <w:pPr>
        <w:ind w:left="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E6B198">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9CC7DA">
      <w:start w:val="1"/>
      <w:numFmt w:val="bullet"/>
      <w:lvlText w:val="o"/>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42B81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841424">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B87038">
      <w:start w:val="1"/>
      <w:numFmt w:val="bullet"/>
      <w:lvlText w:val="o"/>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D29A1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087712C"/>
    <w:multiLevelType w:val="hybridMultilevel"/>
    <w:tmpl w:val="C928B1DE"/>
    <w:lvl w:ilvl="0" w:tplc="F98CF4D4">
      <w:start w:val="1"/>
      <w:numFmt w:val="bullet"/>
      <w:lvlText w:val="-"/>
      <w:lvlJc w:val="left"/>
      <w:pPr>
        <w:ind w:left="835" w:hanging="360"/>
      </w:pPr>
      <w:rPr>
        <w:rFonts w:ascii="Aptos" w:eastAsiaTheme="minorHAnsi" w:hAnsi="Aptos" w:cstheme="minorBidi" w:hint="default"/>
      </w:rPr>
    </w:lvl>
    <w:lvl w:ilvl="1" w:tplc="040C0003" w:tentative="1">
      <w:start w:val="1"/>
      <w:numFmt w:val="bullet"/>
      <w:lvlText w:val="o"/>
      <w:lvlJc w:val="left"/>
      <w:pPr>
        <w:ind w:left="1555" w:hanging="360"/>
      </w:pPr>
      <w:rPr>
        <w:rFonts w:ascii="Courier New" w:hAnsi="Courier New" w:cs="Courier New" w:hint="default"/>
      </w:rPr>
    </w:lvl>
    <w:lvl w:ilvl="2" w:tplc="040C0005" w:tentative="1">
      <w:start w:val="1"/>
      <w:numFmt w:val="bullet"/>
      <w:lvlText w:val=""/>
      <w:lvlJc w:val="left"/>
      <w:pPr>
        <w:ind w:left="2275" w:hanging="360"/>
      </w:pPr>
      <w:rPr>
        <w:rFonts w:ascii="Wingdings" w:hAnsi="Wingdings" w:hint="default"/>
      </w:rPr>
    </w:lvl>
    <w:lvl w:ilvl="3" w:tplc="040C0001" w:tentative="1">
      <w:start w:val="1"/>
      <w:numFmt w:val="bullet"/>
      <w:lvlText w:val=""/>
      <w:lvlJc w:val="left"/>
      <w:pPr>
        <w:ind w:left="2995" w:hanging="360"/>
      </w:pPr>
      <w:rPr>
        <w:rFonts w:ascii="Symbol" w:hAnsi="Symbol" w:hint="default"/>
      </w:rPr>
    </w:lvl>
    <w:lvl w:ilvl="4" w:tplc="040C0003" w:tentative="1">
      <w:start w:val="1"/>
      <w:numFmt w:val="bullet"/>
      <w:lvlText w:val="o"/>
      <w:lvlJc w:val="left"/>
      <w:pPr>
        <w:ind w:left="3715" w:hanging="360"/>
      </w:pPr>
      <w:rPr>
        <w:rFonts w:ascii="Courier New" w:hAnsi="Courier New" w:cs="Courier New" w:hint="default"/>
      </w:rPr>
    </w:lvl>
    <w:lvl w:ilvl="5" w:tplc="040C0005" w:tentative="1">
      <w:start w:val="1"/>
      <w:numFmt w:val="bullet"/>
      <w:lvlText w:val=""/>
      <w:lvlJc w:val="left"/>
      <w:pPr>
        <w:ind w:left="4435" w:hanging="360"/>
      </w:pPr>
      <w:rPr>
        <w:rFonts w:ascii="Wingdings" w:hAnsi="Wingdings" w:hint="default"/>
      </w:rPr>
    </w:lvl>
    <w:lvl w:ilvl="6" w:tplc="040C0001" w:tentative="1">
      <w:start w:val="1"/>
      <w:numFmt w:val="bullet"/>
      <w:lvlText w:val=""/>
      <w:lvlJc w:val="left"/>
      <w:pPr>
        <w:ind w:left="5155" w:hanging="360"/>
      </w:pPr>
      <w:rPr>
        <w:rFonts w:ascii="Symbol" w:hAnsi="Symbol" w:hint="default"/>
      </w:rPr>
    </w:lvl>
    <w:lvl w:ilvl="7" w:tplc="040C0003" w:tentative="1">
      <w:start w:val="1"/>
      <w:numFmt w:val="bullet"/>
      <w:lvlText w:val="o"/>
      <w:lvlJc w:val="left"/>
      <w:pPr>
        <w:ind w:left="5875" w:hanging="360"/>
      </w:pPr>
      <w:rPr>
        <w:rFonts w:ascii="Courier New" w:hAnsi="Courier New" w:cs="Courier New" w:hint="default"/>
      </w:rPr>
    </w:lvl>
    <w:lvl w:ilvl="8" w:tplc="040C0005" w:tentative="1">
      <w:start w:val="1"/>
      <w:numFmt w:val="bullet"/>
      <w:lvlText w:val=""/>
      <w:lvlJc w:val="left"/>
      <w:pPr>
        <w:ind w:left="6595" w:hanging="360"/>
      </w:pPr>
      <w:rPr>
        <w:rFonts w:ascii="Wingdings" w:hAnsi="Wingdings" w:hint="default"/>
      </w:rPr>
    </w:lvl>
  </w:abstractNum>
  <w:abstractNum w:abstractNumId="11" w15:restartNumberingAfterBreak="0">
    <w:nsid w:val="31460A17"/>
    <w:multiLevelType w:val="hybridMultilevel"/>
    <w:tmpl w:val="CFA44B26"/>
    <w:lvl w:ilvl="0" w:tplc="B59211B0">
      <w:start w:val="12"/>
      <w:numFmt w:val="bullet"/>
      <w:lvlText w:val="-"/>
      <w:lvlJc w:val="left"/>
      <w:pPr>
        <w:ind w:left="475" w:hanging="360"/>
      </w:pPr>
      <w:rPr>
        <w:rFonts w:ascii="Times New Roman" w:eastAsia="Times New Roman" w:hAnsi="Times New Roman" w:cs="Times New Roman" w:hint="default"/>
      </w:rPr>
    </w:lvl>
    <w:lvl w:ilvl="1" w:tplc="040C0003" w:tentative="1">
      <w:start w:val="1"/>
      <w:numFmt w:val="bullet"/>
      <w:lvlText w:val="o"/>
      <w:lvlJc w:val="left"/>
      <w:pPr>
        <w:ind w:left="1195" w:hanging="360"/>
      </w:pPr>
      <w:rPr>
        <w:rFonts w:ascii="Courier New" w:hAnsi="Courier New" w:cs="Courier New" w:hint="default"/>
      </w:rPr>
    </w:lvl>
    <w:lvl w:ilvl="2" w:tplc="040C0005" w:tentative="1">
      <w:start w:val="1"/>
      <w:numFmt w:val="bullet"/>
      <w:lvlText w:val=""/>
      <w:lvlJc w:val="left"/>
      <w:pPr>
        <w:ind w:left="1915" w:hanging="360"/>
      </w:pPr>
      <w:rPr>
        <w:rFonts w:ascii="Wingdings" w:hAnsi="Wingdings" w:hint="default"/>
      </w:rPr>
    </w:lvl>
    <w:lvl w:ilvl="3" w:tplc="040C0001" w:tentative="1">
      <w:start w:val="1"/>
      <w:numFmt w:val="bullet"/>
      <w:lvlText w:val=""/>
      <w:lvlJc w:val="left"/>
      <w:pPr>
        <w:ind w:left="2635" w:hanging="360"/>
      </w:pPr>
      <w:rPr>
        <w:rFonts w:ascii="Symbol" w:hAnsi="Symbol" w:hint="default"/>
      </w:rPr>
    </w:lvl>
    <w:lvl w:ilvl="4" w:tplc="040C0003" w:tentative="1">
      <w:start w:val="1"/>
      <w:numFmt w:val="bullet"/>
      <w:lvlText w:val="o"/>
      <w:lvlJc w:val="left"/>
      <w:pPr>
        <w:ind w:left="3355" w:hanging="360"/>
      </w:pPr>
      <w:rPr>
        <w:rFonts w:ascii="Courier New" w:hAnsi="Courier New" w:cs="Courier New" w:hint="default"/>
      </w:rPr>
    </w:lvl>
    <w:lvl w:ilvl="5" w:tplc="040C0005" w:tentative="1">
      <w:start w:val="1"/>
      <w:numFmt w:val="bullet"/>
      <w:lvlText w:val=""/>
      <w:lvlJc w:val="left"/>
      <w:pPr>
        <w:ind w:left="4075" w:hanging="360"/>
      </w:pPr>
      <w:rPr>
        <w:rFonts w:ascii="Wingdings" w:hAnsi="Wingdings" w:hint="default"/>
      </w:rPr>
    </w:lvl>
    <w:lvl w:ilvl="6" w:tplc="040C0001" w:tentative="1">
      <w:start w:val="1"/>
      <w:numFmt w:val="bullet"/>
      <w:lvlText w:val=""/>
      <w:lvlJc w:val="left"/>
      <w:pPr>
        <w:ind w:left="4795" w:hanging="360"/>
      </w:pPr>
      <w:rPr>
        <w:rFonts w:ascii="Symbol" w:hAnsi="Symbol" w:hint="default"/>
      </w:rPr>
    </w:lvl>
    <w:lvl w:ilvl="7" w:tplc="040C0003" w:tentative="1">
      <w:start w:val="1"/>
      <w:numFmt w:val="bullet"/>
      <w:lvlText w:val="o"/>
      <w:lvlJc w:val="left"/>
      <w:pPr>
        <w:ind w:left="5515" w:hanging="360"/>
      </w:pPr>
      <w:rPr>
        <w:rFonts w:ascii="Courier New" w:hAnsi="Courier New" w:cs="Courier New" w:hint="default"/>
      </w:rPr>
    </w:lvl>
    <w:lvl w:ilvl="8" w:tplc="040C0005" w:tentative="1">
      <w:start w:val="1"/>
      <w:numFmt w:val="bullet"/>
      <w:lvlText w:val=""/>
      <w:lvlJc w:val="left"/>
      <w:pPr>
        <w:ind w:left="6235" w:hanging="360"/>
      </w:pPr>
      <w:rPr>
        <w:rFonts w:ascii="Wingdings" w:hAnsi="Wingdings" w:hint="default"/>
      </w:rPr>
    </w:lvl>
  </w:abstractNum>
  <w:abstractNum w:abstractNumId="12" w15:restartNumberingAfterBreak="0">
    <w:nsid w:val="32603DED"/>
    <w:multiLevelType w:val="hybridMultilevel"/>
    <w:tmpl w:val="F91A12EE"/>
    <w:lvl w:ilvl="0" w:tplc="83B2BFB8">
      <w:start w:val="1"/>
      <w:numFmt w:val="lowerLetter"/>
      <w:lvlText w:val="%1."/>
      <w:lvlJc w:val="left"/>
      <w:pPr>
        <w:ind w:left="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85FF2">
      <w:start w:val="1"/>
      <w:numFmt w:val="lowerLetter"/>
      <w:lvlText w:val="%2"/>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F64904">
      <w:start w:val="1"/>
      <w:numFmt w:val="lowerRoman"/>
      <w:lvlText w:val="%3"/>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96355C">
      <w:start w:val="1"/>
      <w:numFmt w:val="decimal"/>
      <w:lvlText w:val="%4"/>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82805A">
      <w:start w:val="1"/>
      <w:numFmt w:val="lowerLetter"/>
      <w:lvlText w:val="%5"/>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94C8A2">
      <w:start w:val="1"/>
      <w:numFmt w:val="lowerRoman"/>
      <w:lvlText w:val="%6"/>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EC84C6">
      <w:start w:val="1"/>
      <w:numFmt w:val="decimal"/>
      <w:lvlText w:val="%7"/>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D82CEC">
      <w:start w:val="1"/>
      <w:numFmt w:val="lowerLetter"/>
      <w:lvlText w:val="%8"/>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0AD4F4">
      <w:start w:val="1"/>
      <w:numFmt w:val="lowerRoman"/>
      <w:lvlText w:val="%9"/>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037099"/>
    <w:multiLevelType w:val="hybridMultilevel"/>
    <w:tmpl w:val="7E9C9052"/>
    <w:lvl w:ilvl="0" w:tplc="79485872">
      <w:start w:val="1"/>
      <w:numFmt w:val="lowerLetter"/>
      <w:lvlText w:val="%1)"/>
      <w:lvlJc w:val="left"/>
      <w:pPr>
        <w:ind w:left="845" w:hanging="360"/>
      </w:pPr>
      <w:rPr>
        <w:rFonts w:hint="default"/>
      </w:rPr>
    </w:lvl>
    <w:lvl w:ilvl="1" w:tplc="040C0019" w:tentative="1">
      <w:start w:val="1"/>
      <w:numFmt w:val="lowerLetter"/>
      <w:lvlText w:val="%2."/>
      <w:lvlJc w:val="left"/>
      <w:pPr>
        <w:ind w:left="1565" w:hanging="360"/>
      </w:pPr>
    </w:lvl>
    <w:lvl w:ilvl="2" w:tplc="040C001B" w:tentative="1">
      <w:start w:val="1"/>
      <w:numFmt w:val="lowerRoman"/>
      <w:lvlText w:val="%3."/>
      <w:lvlJc w:val="right"/>
      <w:pPr>
        <w:ind w:left="2285" w:hanging="180"/>
      </w:pPr>
    </w:lvl>
    <w:lvl w:ilvl="3" w:tplc="040C000F" w:tentative="1">
      <w:start w:val="1"/>
      <w:numFmt w:val="decimal"/>
      <w:lvlText w:val="%4."/>
      <w:lvlJc w:val="left"/>
      <w:pPr>
        <w:ind w:left="3005" w:hanging="360"/>
      </w:pPr>
    </w:lvl>
    <w:lvl w:ilvl="4" w:tplc="040C0019" w:tentative="1">
      <w:start w:val="1"/>
      <w:numFmt w:val="lowerLetter"/>
      <w:lvlText w:val="%5."/>
      <w:lvlJc w:val="left"/>
      <w:pPr>
        <w:ind w:left="3725" w:hanging="360"/>
      </w:pPr>
    </w:lvl>
    <w:lvl w:ilvl="5" w:tplc="040C001B" w:tentative="1">
      <w:start w:val="1"/>
      <w:numFmt w:val="lowerRoman"/>
      <w:lvlText w:val="%6."/>
      <w:lvlJc w:val="right"/>
      <w:pPr>
        <w:ind w:left="4445" w:hanging="180"/>
      </w:pPr>
    </w:lvl>
    <w:lvl w:ilvl="6" w:tplc="040C000F" w:tentative="1">
      <w:start w:val="1"/>
      <w:numFmt w:val="decimal"/>
      <w:lvlText w:val="%7."/>
      <w:lvlJc w:val="left"/>
      <w:pPr>
        <w:ind w:left="5165" w:hanging="360"/>
      </w:pPr>
    </w:lvl>
    <w:lvl w:ilvl="7" w:tplc="040C0019" w:tentative="1">
      <w:start w:val="1"/>
      <w:numFmt w:val="lowerLetter"/>
      <w:lvlText w:val="%8."/>
      <w:lvlJc w:val="left"/>
      <w:pPr>
        <w:ind w:left="5885" w:hanging="360"/>
      </w:pPr>
    </w:lvl>
    <w:lvl w:ilvl="8" w:tplc="040C001B" w:tentative="1">
      <w:start w:val="1"/>
      <w:numFmt w:val="lowerRoman"/>
      <w:lvlText w:val="%9."/>
      <w:lvlJc w:val="right"/>
      <w:pPr>
        <w:ind w:left="6605" w:hanging="180"/>
      </w:pPr>
    </w:lvl>
  </w:abstractNum>
  <w:abstractNum w:abstractNumId="14" w15:restartNumberingAfterBreak="0">
    <w:nsid w:val="36E22F99"/>
    <w:multiLevelType w:val="hybridMultilevel"/>
    <w:tmpl w:val="9E8E1E0A"/>
    <w:lvl w:ilvl="0" w:tplc="B2109E40">
      <w:start w:val="1"/>
      <w:numFmt w:val="bullet"/>
      <w:lvlText w:val="-"/>
      <w:lvlJc w:val="left"/>
      <w:pPr>
        <w:tabs>
          <w:tab w:val="num" w:pos="720"/>
        </w:tabs>
        <w:ind w:left="720" w:hanging="360"/>
      </w:pPr>
      <w:rPr>
        <w:rFonts w:ascii="Times New Roman" w:hAnsi="Times New Roman" w:hint="default"/>
      </w:rPr>
    </w:lvl>
    <w:lvl w:ilvl="1" w:tplc="7506C7F8" w:tentative="1">
      <w:start w:val="1"/>
      <w:numFmt w:val="bullet"/>
      <w:lvlText w:val="-"/>
      <w:lvlJc w:val="left"/>
      <w:pPr>
        <w:tabs>
          <w:tab w:val="num" w:pos="1440"/>
        </w:tabs>
        <w:ind w:left="1440" w:hanging="360"/>
      </w:pPr>
      <w:rPr>
        <w:rFonts w:ascii="Times New Roman" w:hAnsi="Times New Roman" w:hint="default"/>
      </w:rPr>
    </w:lvl>
    <w:lvl w:ilvl="2" w:tplc="E9668DA4" w:tentative="1">
      <w:start w:val="1"/>
      <w:numFmt w:val="bullet"/>
      <w:lvlText w:val="-"/>
      <w:lvlJc w:val="left"/>
      <w:pPr>
        <w:tabs>
          <w:tab w:val="num" w:pos="2160"/>
        </w:tabs>
        <w:ind w:left="2160" w:hanging="360"/>
      </w:pPr>
      <w:rPr>
        <w:rFonts w:ascii="Times New Roman" w:hAnsi="Times New Roman" w:hint="default"/>
      </w:rPr>
    </w:lvl>
    <w:lvl w:ilvl="3" w:tplc="74FED5FC" w:tentative="1">
      <w:start w:val="1"/>
      <w:numFmt w:val="bullet"/>
      <w:lvlText w:val="-"/>
      <w:lvlJc w:val="left"/>
      <w:pPr>
        <w:tabs>
          <w:tab w:val="num" w:pos="2880"/>
        </w:tabs>
        <w:ind w:left="2880" w:hanging="360"/>
      </w:pPr>
      <w:rPr>
        <w:rFonts w:ascii="Times New Roman" w:hAnsi="Times New Roman" w:hint="default"/>
      </w:rPr>
    </w:lvl>
    <w:lvl w:ilvl="4" w:tplc="DB6A2C74" w:tentative="1">
      <w:start w:val="1"/>
      <w:numFmt w:val="bullet"/>
      <w:lvlText w:val="-"/>
      <w:lvlJc w:val="left"/>
      <w:pPr>
        <w:tabs>
          <w:tab w:val="num" w:pos="3600"/>
        </w:tabs>
        <w:ind w:left="3600" w:hanging="360"/>
      </w:pPr>
      <w:rPr>
        <w:rFonts w:ascii="Times New Roman" w:hAnsi="Times New Roman" w:hint="default"/>
      </w:rPr>
    </w:lvl>
    <w:lvl w:ilvl="5" w:tplc="CF4E6318" w:tentative="1">
      <w:start w:val="1"/>
      <w:numFmt w:val="bullet"/>
      <w:lvlText w:val="-"/>
      <w:lvlJc w:val="left"/>
      <w:pPr>
        <w:tabs>
          <w:tab w:val="num" w:pos="4320"/>
        </w:tabs>
        <w:ind w:left="4320" w:hanging="360"/>
      </w:pPr>
      <w:rPr>
        <w:rFonts w:ascii="Times New Roman" w:hAnsi="Times New Roman" w:hint="default"/>
      </w:rPr>
    </w:lvl>
    <w:lvl w:ilvl="6" w:tplc="E6E6C67E" w:tentative="1">
      <w:start w:val="1"/>
      <w:numFmt w:val="bullet"/>
      <w:lvlText w:val="-"/>
      <w:lvlJc w:val="left"/>
      <w:pPr>
        <w:tabs>
          <w:tab w:val="num" w:pos="5040"/>
        </w:tabs>
        <w:ind w:left="5040" w:hanging="360"/>
      </w:pPr>
      <w:rPr>
        <w:rFonts w:ascii="Times New Roman" w:hAnsi="Times New Roman" w:hint="default"/>
      </w:rPr>
    </w:lvl>
    <w:lvl w:ilvl="7" w:tplc="6F64CE6A" w:tentative="1">
      <w:start w:val="1"/>
      <w:numFmt w:val="bullet"/>
      <w:lvlText w:val="-"/>
      <w:lvlJc w:val="left"/>
      <w:pPr>
        <w:tabs>
          <w:tab w:val="num" w:pos="5760"/>
        </w:tabs>
        <w:ind w:left="5760" w:hanging="360"/>
      </w:pPr>
      <w:rPr>
        <w:rFonts w:ascii="Times New Roman" w:hAnsi="Times New Roman" w:hint="default"/>
      </w:rPr>
    </w:lvl>
    <w:lvl w:ilvl="8" w:tplc="4900DE1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7E054DB"/>
    <w:multiLevelType w:val="hybridMultilevel"/>
    <w:tmpl w:val="F96EAEAC"/>
    <w:lvl w:ilvl="0" w:tplc="040C0017">
      <w:start w:val="1"/>
      <w:numFmt w:val="lowerLetter"/>
      <w:lvlText w:val="%1)"/>
      <w:lvlJc w:val="left"/>
      <w:pPr>
        <w:ind w:left="1205" w:hanging="720"/>
      </w:pPr>
      <w:rPr>
        <w:rFonts w:hint="default"/>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6" w15:restartNumberingAfterBreak="0">
    <w:nsid w:val="39DB4700"/>
    <w:multiLevelType w:val="hybridMultilevel"/>
    <w:tmpl w:val="B614CD8E"/>
    <w:lvl w:ilvl="0" w:tplc="A2A6408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E2544F2"/>
    <w:multiLevelType w:val="hybridMultilevel"/>
    <w:tmpl w:val="CD8E7ED0"/>
    <w:lvl w:ilvl="0" w:tplc="21B2212A">
      <w:start w:val="4"/>
      <w:numFmt w:val="bullet"/>
      <w:lvlText w:val="-"/>
      <w:lvlJc w:val="left"/>
      <w:pPr>
        <w:ind w:left="475" w:hanging="360"/>
      </w:pPr>
      <w:rPr>
        <w:rFonts w:ascii="Times New Roman" w:eastAsia="Times New Roman" w:hAnsi="Times New Roman" w:cs="Times New Roman"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18" w15:restartNumberingAfterBreak="0">
    <w:nsid w:val="41B02FFB"/>
    <w:multiLevelType w:val="hybridMultilevel"/>
    <w:tmpl w:val="D85485DA"/>
    <w:lvl w:ilvl="0" w:tplc="F4866F36">
      <w:start w:val="4"/>
      <w:numFmt w:val="bullet"/>
      <w:lvlText w:val="-"/>
      <w:lvlJc w:val="left"/>
      <w:pPr>
        <w:ind w:left="475" w:hanging="360"/>
      </w:pPr>
      <w:rPr>
        <w:rFonts w:ascii="Times New Roman" w:eastAsia="Times New Roman" w:hAnsi="Times New Roman" w:cs="Times New Roman"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19" w15:restartNumberingAfterBreak="0">
    <w:nsid w:val="42591B01"/>
    <w:multiLevelType w:val="hybridMultilevel"/>
    <w:tmpl w:val="618EF636"/>
    <w:lvl w:ilvl="0" w:tplc="33F6E6B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25D363F"/>
    <w:multiLevelType w:val="hybridMultilevel"/>
    <w:tmpl w:val="92FE8FE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2992AC1"/>
    <w:multiLevelType w:val="hybridMultilevel"/>
    <w:tmpl w:val="69FA35FC"/>
    <w:lvl w:ilvl="0" w:tplc="FFFFFFFF">
      <w:start w:val="1"/>
      <w:numFmt w:val="lowerLetter"/>
      <w:lvlText w:val="%1)"/>
      <w:lvlJc w:val="left"/>
      <w:pPr>
        <w:ind w:left="485" w:hanging="360"/>
      </w:pPr>
    </w:lvl>
    <w:lvl w:ilvl="1" w:tplc="FFFFFFFF" w:tentative="1">
      <w:start w:val="1"/>
      <w:numFmt w:val="lowerLetter"/>
      <w:lvlText w:val="%2."/>
      <w:lvlJc w:val="left"/>
      <w:pPr>
        <w:ind w:left="1205" w:hanging="360"/>
      </w:pPr>
    </w:lvl>
    <w:lvl w:ilvl="2" w:tplc="FFFFFFFF" w:tentative="1">
      <w:start w:val="1"/>
      <w:numFmt w:val="lowerRoman"/>
      <w:lvlText w:val="%3."/>
      <w:lvlJc w:val="right"/>
      <w:pPr>
        <w:ind w:left="1925" w:hanging="180"/>
      </w:pPr>
    </w:lvl>
    <w:lvl w:ilvl="3" w:tplc="FFFFFFFF" w:tentative="1">
      <w:start w:val="1"/>
      <w:numFmt w:val="decimal"/>
      <w:lvlText w:val="%4."/>
      <w:lvlJc w:val="left"/>
      <w:pPr>
        <w:ind w:left="2645" w:hanging="360"/>
      </w:pPr>
    </w:lvl>
    <w:lvl w:ilvl="4" w:tplc="FFFFFFFF" w:tentative="1">
      <w:start w:val="1"/>
      <w:numFmt w:val="lowerLetter"/>
      <w:lvlText w:val="%5."/>
      <w:lvlJc w:val="left"/>
      <w:pPr>
        <w:ind w:left="3365" w:hanging="360"/>
      </w:pPr>
    </w:lvl>
    <w:lvl w:ilvl="5" w:tplc="FFFFFFFF" w:tentative="1">
      <w:start w:val="1"/>
      <w:numFmt w:val="lowerRoman"/>
      <w:lvlText w:val="%6."/>
      <w:lvlJc w:val="right"/>
      <w:pPr>
        <w:ind w:left="4085" w:hanging="180"/>
      </w:pPr>
    </w:lvl>
    <w:lvl w:ilvl="6" w:tplc="FFFFFFFF" w:tentative="1">
      <w:start w:val="1"/>
      <w:numFmt w:val="decimal"/>
      <w:lvlText w:val="%7."/>
      <w:lvlJc w:val="left"/>
      <w:pPr>
        <w:ind w:left="4805" w:hanging="360"/>
      </w:pPr>
    </w:lvl>
    <w:lvl w:ilvl="7" w:tplc="FFFFFFFF" w:tentative="1">
      <w:start w:val="1"/>
      <w:numFmt w:val="lowerLetter"/>
      <w:lvlText w:val="%8."/>
      <w:lvlJc w:val="left"/>
      <w:pPr>
        <w:ind w:left="5525" w:hanging="360"/>
      </w:pPr>
    </w:lvl>
    <w:lvl w:ilvl="8" w:tplc="FFFFFFFF" w:tentative="1">
      <w:start w:val="1"/>
      <w:numFmt w:val="lowerRoman"/>
      <w:lvlText w:val="%9."/>
      <w:lvlJc w:val="right"/>
      <w:pPr>
        <w:ind w:left="6245" w:hanging="180"/>
      </w:pPr>
    </w:lvl>
  </w:abstractNum>
  <w:abstractNum w:abstractNumId="22" w15:restartNumberingAfterBreak="0">
    <w:nsid w:val="4325176E"/>
    <w:multiLevelType w:val="hybridMultilevel"/>
    <w:tmpl w:val="25D85844"/>
    <w:lvl w:ilvl="0" w:tplc="75C6A09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3FD12BD"/>
    <w:multiLevelType w:val="hybridMultilevel"/>
    <w:tmpl w:val="3B64BFD8"/>
    <w:lvl w:ilvl="0" w:tplc="72525756">
      <w:start w:val="1"/>
      <w:numFmt w:val="bullet"/>
      <w:lvlText w:val="-"/>
      <w:lvlJc w:val="left"/>
      <w:pPr>
        <w:ind w:left="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0657FE">
      <w:start w:val="1"/>
      <w:numFmt w:val="bullet"/>
      <w:lvlText w:val="o"/>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AAF8A8">
      <w:start w:val="1"/>
      <w:numFmt w:val="bullet"/>
      <w:lvlText w:val="▪"/>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A2994A">
      <w:start w:val="1"/>
      <w:numFmt w:val="bullet"/>
      <w:lvlText w:val="•"/>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02C5DA">
      <w:start w:val="1"/>
      <w:numFmt w:val="bullet"/>
      <w:lvlText w:val="o"/>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BAB126">
      <w:start w:val="1"/>
      <w:numFmt w:val="bullet"/>
      <w:lvlText w:val="▪"/>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ECD4FA">
      <w:start w:val="1"/>
      <w:numFmt w:val="bullet"/>
      <w:lvlText w:val="•"/>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B8F398">
      <w:start w:val="1"/>
      <w:numFmt w:val="bullet"/>
      <w:lvlText w:val="o"/>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0CF53A">
      <w:start w:val="1"/>
      <w:numFmt w:val="bullet"/>
      <w:lvlText w:val="▪"/>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43B5D35"/>
    <w:multiLevelType w:val="hybridMultilevel"/>
    <w:tmpl w:val="4FF62226"/>
    <w:lvl w:ilvl="0" w:tplc="8402A730">
      <w:start w:val="1"/>
      <w:numFmt w:val="upperRoman"/>
      <w:lvlText w:val="%1."/>
      <w:lvlJc w:val="left"/>
      <w:pPr>
        <w:ind w:left="835" w:hanging="72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25" w15:restartNumberingAfterBreak="0">
    <w:nsid w:val="446D55CC"/>
    <w:multiLevelType w:val="hybridMultilevel"/>
    <w:tmpl w:val="3BF48AA8"/>
    <w:lvl w:ilvl="0" w:tplc="90ACBAFE">
      <w:numFmt w:val="bullet"/>
      <w:lvlText w:val="-"/>
      <w:lvlJc w:val="left"/>
      <w:pPr>
        <w:ind w:left="485" w:hanging="360"/>
      </w:pPr>
      <w:rPr>
        <w:rFonts w:ascii="Times New Roman" w:eastAsia="Times New Roman" w:hAnsi="Times New Roman" w:cs="Times New Roman" w:hint="default"/>
      </w:rPr>
    </w:lvl>
    <w:lvl w:ilvl="1" w:tplc="04090003">
      <w:start w:val="1"/>
      <w:numFmt w:val="bullet"/>
      <w:lvlText w:val="o"/>
      <w:lvlJc w:val="left"/>
      <w:pPr>
        <w:ind w:left="1205" w:hanging="360"/>
      </w:pPr>
      <w:rPr>
        <w:rFonts w:ascii="Courier New" w:hAnsi="Courier New" w:cs="Courier New" w:hint="default"/>
      </w:rPr>
    </w:lvl>
    <w:lvl w:ilvl="2" w:tplc="04090005" w:tentative="1">
      <w:start w:val="1"/>
      <w:numFmt w:val="bullet"/>
      <w:lvlText w:val=""/>
      <w:lvlJc w:val="left"/>
      <w:pPr>
        <w:ind w:left="1925" w:hanging="360"/>
      </w:pPr>
      <w:rPr>
        <w:rFonts w:ascii="Wingdings" w:hAnsi="Wingdings" w:hint="default"/>
      </w:rPr>
    </w:lvl>
    <w:lvl w:ilvl="3" w:tplc="04090001" w:tentative="1">
      <w:start w:val="1"/>
      <w:numFmt w:val="bullet"/>
      <w:lvlText w:val=""/>
      <w:lvlJc w:val="left"/>
      <w:pPr>
        <w:ind w:left="2645" w:hanging="360"/>
      </w:pPr>
      <w:rPr>
        <w:rFonts w:ascii="Symbol" w:hAnsi="Symbol" w:hint="default"/>
      </w:rPr>
    </w:lvl>
    <w:lvl w:ilvl="4" w:tplc="04090003" w:tentative="1">
      <w:start w:val="1"/>
      <w:numFmt w:val="bullet"/>
      <w:lvlText w:val="o"/>
      <w:lvlJc w:val="left"/>
      <w:pPr>
        <w:ind w:left="3365" w:hanging="360"/>
      </w:pPr>
      <w:rPr>
        <w:rFonts w:ascii="Courier New" w:hAnsi="Courier New" w:cs="Courier New" w:hint="default"/>
      </w:rPr>
    </w:lvl>
    <w:lvl w:ilvl="5" w:tplc="04090005" w:tentative="1">
      <w:start w:val="1"/>
      <w:numFmt w:val="bullet"/>
      <w:lvlText w:val=""/>
      <w:lvlJc w:val="left"/>
      <w:pPr>
        <w:ind w:left="4085" w:hanging="360"/>
      </w:pPr>
      <w:rPr>
        <w:rFonts w:ascii="Wingdings" w:hAnsi="Wingdings" w:hint="default"/>
      </w:rPr>
    </w:lvl>
    <w:lvl w:ilvl="6" w:tplc="04090001" w:tentative="1">
      <w:start w:val="1"/>
      <w:numFmt w:val="bullet"/>
      <w:lvlText w:val=""/>
      <w:lvlJc w:val="left"/>
      <w:pPr>
        <w:ind w:left="4805" w:hanging="360"/>
      </w:pPr>
      <w:rPr>
        <w:rFonts w:ascii="Symbol" w:hAnsi="Symbol" w:hint="default"/>
      </w:rPr>
    </w:lvl>
    <w:lvl w:ilvl="7" w:tplc="04090003" w:tentative="1">
      <w:start w:val="1"/>
      <w:numFmt w:val="bullet"/>
      <w:lvlText w:val="o"/>
      <w:lvlJc w:val="left"/>
      <w:pPr>
        <w:ind w:left="5525" w:hanging="360"/>
      </w:pPr>
      <w:rPr>
        <w:rFonts w:ascii="Courier New" w:hAnsi="Courier New" w:cs="Courier New" w:hint="default"/>
      </w:rPr>
    </w:lvl>
    <w:lvl w:ilvl="8" w:tplc="04090005" w:tentative="1">
      <w:start w:val="1"/>
      <w:numFmt w:val="bullet"/>
      <w:lvlText w:val=""/>
      <w:lvlJc w:val="left"/>
      <w:pPr>
        <w:ind w:left="6245" w:hanging="360"/>
      </w:pPr>
      <w:rPr>
        <w:rFonts w:ascii="Wingdings" w:hAnsi="Wingdings" w:hint="default"/>
      </w:rPr>
    </w:lvl>
  </w:abstractNum>
  <w:abstractNum w:abstractNumId="26" w15:restartNumberingAfterBreak="0">
    <w:nsid w:val="46457DAC"/>
    <w:multiLevelType w:val="hybridMultilevel"/>
    <w:tmpl w:val="791A42D2"/>
    <w:lvl w:ilvl="0" w:tplc="D72C628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72C145D"/>
    <w:multiLevelType w:val="hybridMultilevel"/>
    <w:tmpl w:val="4D1815BA"/>
    <w:lvl w:ilvl="0" w:tplc="7DACB28C">
      <w:start w:val="1"/>
      <w:numFmt w:val="upperRoman"/>
      <w:lvlText w:val="%1."/>
      <w:lvlJc w:val="left"/>
      <w:pPr>
        <w:ind w:left="845" w:hanging="720"/>
      </w:pPr>
      <w:rPr>
        <w:rFonts w:hint="default"/>
        <w:b/>
      </w:rPr>
    </w:lvl>
    <w:lvl w:ilvl="1" w:tplc="040C0019" w:tentative="1">
      <w:start w:val="1"/>
      <w:numFmt w:val="lowerLetter"/>
      <w:lvlText w:val="%2."/>
      <w:lvlJc w:val="left"/>
      <w:pPr>
        <w:ind w:left="1205" w:hanging="360"/>
      </w:pPr>
    </w:lvl>
    <w:lvl w:ilvl="2" w:tplc="040C001B" w:tentative="1">
      <w:start w:val="1"/>
      <w:numFmt w:val="lowerRoman"/>
      <w:lvlText w:val="%3."/>
      <w:lvlJc w:val="right"/>
      <w:pPr>
        <w:ind w:left="1925" w:hanging="180"/>
      </w:pPr>
    </w:lvl>
    <w:lvl w:ilvl="3" w:tplc="040C000F" w:tentative="1">
      <w:start w:val="1"/>
      <w:numFmt w:val="decimal"/>
      <w:lvlText w:val="%4."/>
      <w:lvlJc w:val="left"/>
      <w:pPr>
        <w:ind w:left="2645" w:hanging="360"/>
      </w:pPr>
    </w:lvl>
    <w:lvl w:ilvl="4" w:tplc="040C0019" w:tentative="1">
      <w:start w:val="1"/>
      <w:numFmt w:val="lowerLetter"/>
      <w:lvlText w:val="%5."/>
      <w:lvlJc w:val="left"/>
      <w:pPr>
        <w:ind w:left="3365" w:hanging="360"/>
      </w:pPr>
    </w:lvl>
    <w:lvl w:ilvl="5" w:tplc="040C001B" w:tentative="1">
      <w:start w:val="1"/>
      <w:numFmt w:val="lowerRoman"/>
      <w:lvlText w:val="%6."/>
      <w:lvlJc w:val="right"/>
      <w:pPr>
        <w:ind w:left="4085" w:hanging="180"/>
      </w:pPr>
    </w:lvl>
    <w:lvl w:ilvl="6" w:tplc="040C000F" w:tentative="1">
      <w:start w:val="1"/>
      <w:numFmt w:val="decimal"/>
      <w:lvlText w:val="%7."/>
      <w:lvlJc w:val="left"/>
      <w:pPr>
        <w:ind w:left="4805" w:hanging="360"/>
      </w:pPr>
    </w:lvl>
    <w:lvl w:ilvl="7" w:tplc="040C0019" w:tentative="1">
      <w:start w:val="1"/>
      <w:numFmt w:val="lowerLetter"/>
      <w:lvlText w:val="%8."/>
      <w:lvlJc w:val="left"/>
      <w:pPr>
        <w:ind w:left="5525" w:hanging="360"/>
      </w:pPr>
    </w:lvl>
    <w:lvl w:ilvl="8" w:tplc="040C001B" w:tentative="1">
      <w:start w:val="1"/>
      <w:numFmt w:val="lowerRoman"/>
      <w:lvlText w:val="%9."/>
      <w:lvlJc w:val="right"/>
      <w:pPr>
        <w:ind w:left="6245" w:hanging="180"/>
      </w:pPr>
    </w:lvl>
  </w:abstractNum>
  <w:abstractNum w:abstractNumId="28" w15:restartNumberingAfterBreak="0">
    <w:nsid w:val="4A060907"/>
    <w:multiLevelType w:val="hybridMultilevel"/>
    <w:tmpl w:val="BD9EF0AE"/>
    <w:lvl w:ilvl="0" w:tplc="E2C0932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EE0378C"/>
    <w:multiLevelType w:val="hybridMultilevel"/>
    <w:tmpl w:val="69FA35FC"/>
    <w:lvl w:ilvl="0" w:tplc="040C0017">
      <w:start w:val="1"/>
      <w:numFmt w:val="lowerLetter"/>
      <w:lvlText w:val="%1)"/>
      <w:lvlJc w:val="left"/>
      <w:pPr>
        <w:ind w:left="485" w:hanging="360"/>
      </w:pPr>
    </w:lvl>
    <w:lvl w:ilvl="1" w:tplc="04090019" w:tentative="1">
      <w:start w:val="1"/>
      <w:numFmt w:val="lowerLetter"/>
      <w:lvlText w:val="%2."/>
      <w:lvlJc w:val="left"/>
      <w:pPr>
        <w:ind w:left="1205" w:hanging="360"/>
      </w:pPr>
    </w:lvl>
    <w:lvl w:ilvl="2" w:tplc="0409001B" w:tentative="1">
      <w:start w:val="1"/>
      <w:numFmt w:val="lowerRoman"/>
      <w:lvlText w:val="%3."/>
      <w:lvlJc w:val="right"/>
      <w:pPr>
        <w:ind w:left="1925" w:hanging="180"/>
      </w:pPr>
    </w:lvl>
    <w:lvl w:ilvl="3" w:tplc="0409000F" w:tentative="1">
      <w:start w:val="1"/>
      <w:numFmt w:val="decimal"/>
      <w:lvlText w:val="%4."/>
      <w:lvlJc w:val="left"/>
      <w:pPr>
        <w:ind w:left="2645" w:hanging="360"/>
      </w:pPr>
    </w:lvl>
    <w:lvl w:ilvl="4" w:tplc="04090019" w:tentative="1">
      <w:start w:val="1"/>
      <w:numFmt w:val="lowerLetter"/>
      <w:lvlText w:val="%5."/>
      <w:lvlJc w:val="left"/>
      <w:pPr>
        <w:ind w:left="3365" w:hanging="360"/>
      </w:pPr>
    </w:lvl>
    <w:lvl w:ilvl="5" w:tplc="0409001B" w:tentative="1">
      <w:start w:val="1"/>
      <w:numFmt w:val="lowerRoman"/>
      <w:lvlText w:val="%6."/>
      <w:lvlJc w:val="right"/>
      <w:pPr>
        <w:ind w:left="4085" w:hanging="180"/>
      </w:pPr>
    </w:lvl>
    <w:lvl w:ilvl="6" w:tplc="0409000F" w:tentative="1">
      <w:start w:val="1"/>
      <w:numFmt w:val="decimal"/>
      <w:lvlText w:val="%7."/>
      <w:lvlJc w:val="left"/>
      <w:pPr>
        <w:ind w:left="4805" w:hanging="360"/>
      </w:pPr>
    </w:lvl>
    <w:lvl w:ilvl="7" w:tplc="04090019" w:tentative="1">
      <w:start w:val="1"/>
      <w:numFmt w:val="lowerLetter"/>
      <w:lvlText w:val="%8."/>
      <w:lvlJc w:val="left"/>
      <w:pPr>
        <w:ind w:left="5525" w:hanging="360"/>
      </w:pPr>
    </w:lvl>
    <w:lvl w:ilvl="8" w:tplc="0409001B" w:tentative="1">
      <w:start w:val="1"/>
      <w:numFmt w:val="lowerRoman"/>
      <w:lvlText w:val="%9."/>
      <w:lvlJc w:val="right"/>
      <w:pPr>
        <w:ind w:left="6245" w:hanging="180"/>
      </w:pPr>
    </w:lvl>
  </w:abstractNum>
  <w:abstractNum w:abstractNumId="30" w15:restartNumberingAfterBreak="0">
    <w:nsid w:val="4F9554D7"/>
    <w:multiLevelType w:val="hybridMultilevel"/>
    <w:tmpl w:val="639A9120"/>
    <w:lvl w:ilvl="0" w:tplc="B9DCC252">
      <w:start w:val="1"/>
      <w:numFmt w:val="upperRoman"/>
      <w:lvlText w:val="%1."/>
      <w:lvlJc w:val="left"/>
      <w:pPr>
        <w:ind w:left="835" w:hanging="72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31" w15:restartNumberingAfterBreak="0">
    <w:nsid w:val="53A701C1"/>
    <w:multiLevelType w:val="hybridMultilevel"/>
    <w:tmpl w:val="563A5A1E"/>
    <w:lvl w:ilvl="0" w:tplc="37B4489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3D26C2C"/>
    <w:multiLevelType w:val="hybridMultilevel"/>
    <w:tmpl w:val="0DFCFBC4"/>
    <w:lvl w:ilvl="0" w:tplc="ED0EC08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51263F6"/>
    <w:multiLevelType w:val="hybridMultilevel"/>
    <w:tmpl w:val="89226E40"/>
    <w:lvl w:ilvl="0" w:tplc="040C0017">
      <w:start w:val="1"/>
      <w:numFmt w:val="lowerLetter"/>
      <w:lvlText w:val="%1)"/>
      <w:lvlJc w:val="left"/>
      <w:pPr>
        <w:ind w:left="845" w:hanging="360"/>
      </w:pPr>
    </w:lvl>
    <w:lvl w:ilvl="1" w:tplc="040C0019" w:tentative="1">
      <w:start w:val="1"/>
      <w:numFmt w:val="lowerLetter"/>
      <w:lvlText w:val="%2."/>
      <w:lvlJc w:val="left"/>
      <w:pPr>
        <w:ind w:left="1565" w:hanging="360"/>
      </w:pPr>
    </w:lvl>
    <w:lvl w:ilvl="2" w:tplc="040C001B" w:tentative="1">
      <w:start w:val="1"/>
      <w:numFmt w:val="lowerRoman"/>
      <w:lvlText w:val="%3."/>
      <w:lvlJc w:val="right"/>
      <w:pPr>
        <w:ind w:left="2285" w:hanging="180"/>
      </w:pPr>
    </w:lvl>
    <w:lvl w:ilvl="3" w:tplc="040C000F" w:tentative="1">
      <w:start w:val="1"/>
      <w:numFmt w:val="decimal"/>
      <w:lvlText w:val="%4."/>
      <w:lvlJc w:val="left"/>
      <w:pPr>
        <w:ind w:left="3005" w:hanging="360"/>
      </w:pPr>
    </w:lvl>
    <w:lvl w:ilvl="4" w:tplc="040C0019" w:tentative="1">
      <w:start w:val="1"/>
      <w:numFmt w:val="lowerLetter"/>
      <w:lvlText w:val="%5."/>
      <w:lvlJc w:val="left"/>
      <w:pPr>
        <w:ind w:left="3725" w:hanging="360"/>
      </w:pPr>
    </w:lvl>
    <w:lvl w:ilvl="5" w:tplc="040C001B" w:tentative="1">
      <w:start w:val="1"/>
      <w:numFmt w:val="lowerRoman"/>
      <w:lvlText w:val="%6."/>
      <w:lvlJc w:val="right"/>
      <w:pPr>
        <w:ind w:left="4445" w:hanging="180"/>
      </w:pPr>
    </w:lvl>
    <w:lvl w:ilvl="6" w:tplc="040C000F" w:tentative="1">
      <w:start w:val="1"/>
      <w:numFmt w:val="decimal"/>
      <w:lvlText w:val="%7."/>
      <w:lvlJc w:val="left"/>
      <w:pPr>
        <w:ind w:left="5165" w:hanging="360"/>
      </w:pPr>
    </w:lvl>
    <w:lvl w:ilvl="7" w:tplc="040C0019" w:tentative="1">
      <w:start w:val="1"/>
      <w:numFmt w:val="lowerLetter"/>
      <w:lvlText w:val="%8."/>
      <w:lvlJc w:val="left"/>
      <w:pPr>
        <w:ind w:left="5885" w:hanging="360"/>
      </w:pPr>
    </w:lvl>
    <w:lvl w:ilvl="8" w:tplc="040C001B" w:tentative="1">
      <w:start w:val="1"/>
      <w:numFmt w:val="lowerRoman"/>
      <w:lvlText w:val="%9."/>
      <w:lvlJc w:val="right"/>
      <w:pPr>
        <w:ind w:left="6605" w:hanging="180"/>
      </w:pPr>
    </w:lvl>
  </w:abstractNum>
  <w:abstractNum w:abstractNumId="34" w15:restartNumberingAfterBreak="0">
    <w:nsid w:val="559E54CE"/>
    <w:multiLevelType w:val="hybridMultilevel"/>
    <w:tmpl w:val="69FA35FC"/>
    <w:lvl w:ilvl="0" w:tplc="FFFFFFFF">
      <w:start w:val="1"/>
      <w:numFmt w:val="lowerLetter"/>
      <w:lvlText w:val="%1)"/>
      <w:lvlJc w:val="left"/>
      <w:pPr>
        <w:ind w:left="485" w:hanging="360"/>
      </w:pPr>
    </w:lvl>
    <w:lvl w:ilvl="1" w:tplc="FFFFFFFF" w:tentative="1">
      <w:start w:val="1"/>
      <w:numFmt w:val="lowerLetter"/>
      <w:lvlText w:val="%2."/>
      <w:lvlJc w:val="left"/>
      <w:pPr>
        <w:ind w:left="1205" w:hanging="360"/>
      </w:pPr>
    </w:lvl>
    <w:lvl w:ilvl="2" w:tplc="FFFFFFFF" w:tentative="1">
      <w:start w:val="1"/>
      <w:numFmt w:val="lowerRoman"/>
      <w:lvlText w:val="%3."/>
      <w:lvlJc w:val="right"/>
      <w:pPr>
        <w:ind w:left="1925" w:hanging="180"/>
      </w:pPr>
    </w:lvl>
    <w:lvl w:ilvl="3" w:tplc="FFFFFFFF" w:tentative="1">
      <w:start w:val="1"/>
      <w:numFmt w:val="decimal"/>
      <w:lvlText w:val="%4."/>
      <w:lvlJc w:val="left"/>
      <w:pPr>
        <w:ind w:left="2645" w:hanging="360"/>
      </w:pPr>
    </w:lvl>
    <w:lvl w:ilvl="4" w:tplc="FFFFFFFF" w:tentative="1">
      <w:start w:val="1"/>
      <w:numFmt w:val="lowerLetter"/>
      <w:lvlText w:val="%5."/>
      <w:lvlJc w:val="left"/>
      <w:pPr>
        <w:ind w:left="3365" w:hanging="360"/>
      </w:pPr>
    </w:lvl>
    <w:lvl w:ilvl="5" w:tplc="FFFFFFFF" w:tentative="1">
      <w:start w:val="1"/>
      <w:numFmt w:val="lowerRoman"/>
      <w:lvlText w:val="%6."/>
      <w:lvlJc w:val="right"/>
      <w:pPr>
        <w:ind w:left="4085" w:hanging="180"/>
      </w:pPr>
    </w:lvl>
    <w:lvl w:ilvl="6" w:tplc="FFFFFFFF" w:tentative="1">
      <w:start w:val="1"/>
      <w:numFmt w:val="decimal"/>
      <w:lvlText w:val="%7."/>
      <w:lvlJc w:val="left"/>
      <w:pPr>
        <w:ind w:left="4805" w:hanging="360"/>
      </w:pPr>
    </w:lvl>
    <w:lvl w:ilvl="7" w:tplc="FFFFFFFF" w:tentative="1">
      <w:start w:val="1"/>
      <w:numFmt w:val="lowerLetter"/>
      <w:lvlText w:val="%8."/>
      <w:lvlJc w:val="left"/>
      <w:pPr>
        <w:ind w:left="5525" w:hanging="360"/>
      </w:pPr>
    </w:lvl>
    <w:lvl w:ilvl="8" w:tplc="FFFFFFFF" w:tentative="1">
      <w:start w:val="1"/>
      <w:numFmt w:val="lowerRoman"/>
      <w:lvlText w:val="%9."/>
      <w:lvlJc w:val="right"/>
      <w:pPr>
        <w:ind w:left="6245" w:hanging="180"/>
      </w:pPr>
    </w:lvl>
  </w:abstractNum>
  <w:abstractNum w:abstractNumId="35" w15:restartNumberingAfterBreak="0">
    <w:nsid w:val="5A2B5ED9"/>
    <w:multiLevelType w:val="hybridMultilevel"/>
    <w:tmpl w:val="01D49FBA"/>
    <w:lvl w:ilvl="0" w:tplc="990617F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170D29"/>
    <w:multiLevelType w:val="hybridMultilevel"/>
    <w:tmpl w:val="7C38F930"/>
    <w:lvl w:ilvl="0" w:tplc="040C0017">
      <w:start w:val="1"/>
      <w:numFmt w:val="lowerLetter"/>
      <w:lvlText w:val="%1)"/>
      <w:lvlJc w:val="left"/>
      <w:pPr>
        <w:ind w:left="720" w:hanging="360"/>
      </w:pPr>
      <w:rPr>
        <w:rFonts w:hint="default"/>
      </w:rPr>
    </w:lvl>
    <w:lvl w:ilvl="1" w:tplc="040C001B">
      <w:start w:val="1"/>
      <w:numFmt w:val="lowerRoman"/>
      <w:lvlText w:val="%2."/>
      <w:lvlJc w:val="right"/>
      <w:pPr>
        <w:ind w:left="720" w:hanging="360"/>
      </w:pPr>
    </w:lvl>
    <w:lvl w:ilvl="2" w:tplc="040C001B">
      <w:start w:val="1"/>
      <w:numFmt w:val="lowerRoman"/>
      <w:lvlText w:val="%3."/>
      <w:lvlJc w:val="righ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19602C7"/>
    <w:multiLevelType w:val="hybridMultilevel"/>
    <w:tmpl w:val="87EA941A"/>
    <w:lvl w:ilvl="0" w:tplc="4FC0DAAA">
      <w:start w:val="1"/>
      <w:numFmt w:val="bullet"/>
      <w:lvlText w:val="-"/>
      <w:lvlJc w:val="left"/>
      <w:pPr>
        <w:tabs>
          <w:tab w:val="num" w:pos="720"/>
        </w:tabs>
        <w:ind w:left="720" w:hanging="360"/>
      </w:pPr>
      <w:rPr>
        <w:rFonts w:ascii="Times New Roman" w:hAnsi="Times New Roman" w:hint="default"/>
      </w:rPr>
    </w:lvl>
    <w:lvl w:ilvl="1" w:tplc="5582AF70" w:tentative="1">
      <w:start w:val="1"/>
      <w:numFmt w:val="bullet"/>
      <w:lvlText w:val="-"/>
      <w:lvlJc w:val="left"/>
      <w:pPr>
        <w:tabs>
          <w:tab w:val="num" w:pos="1440"/>
        </w:tabs>
        <w:ind w:left="1440" w:hanging="360"/>
      </w:pPr>
      <w:rPr>
        <w:rFonts w:ascii="Times New Roman" w:hAnsi="Times New Roman" w:hint="default"/>
      </w:rPr>
    </w:lvl>
    <w:lvl w:ilvl="2" w:tplc="FF0C1FEE" w:tentative="1">
      <w:start w:val="1"/>
      <w:numFmt w:val="bullet"/>
      <w:lvlText w:val="-"/>
      <w:lvlJc w:val="left"/>
      <w:pPr>
        <w:tabs>
          <w:tab w:val="num" w:pos="2160"/>
        </w:tabs>
        <w:ind w:left="2160" w:hanging="360"/>
      </w:pPr>
      <w:rPr>
        <w:rFonts w:ascii="Times New Roman" w:hAnsi="Times New Roman" w:hint="default"/>
      </w:rPr>
    </w:lvl>
    <w:lvl w:ilvl="3" w:tplc="6B8C397A" w:tentative="1">
      <w:start w:val="1"/>
      <w:numFmt w:val="bullet"/>
      <w:lvlText w:val="-"/>
      <w:lvlJc w:val="left"/>
      <w:pPr>
        <w:tabs>
          <w:tab w:val="num" w:pos="2880"/>
        </w:tabs>
        <w:ind w:left="2880" w:hanging="360"/>
      </w:pPr>
      <w:rPr>
        <w:rFonts w:ascii="Times New Roman" w:hAnsi="Times New Roman" w:hint="default"/>
      </w:rPr>
    </w:lvl>
    <w:lvl w:ilvl="4" w:tplc="886C2488" w:tentative="1">
      <w:start w:val="1"/>
      <w:numFmt w:val="bullet"/>
      <w:lvlText w:val="-"/>
      <w:lvlJc w:val="left"/>
      <w:pPr>
        <w:tabs>
          <w:tab w:val="num" w:pos="3600"/>
        </w:tabs>
        <w:ind w:left="3600" w:hanging="360"/>
      </w:pPr>
      <w:rPr>
        <w:rFonts w:ascii="Times New Roman" w:hAnsi="Times New Roman" w:hint="default"/>
      </w:rPr>
    </w:lvl>
    <w:lvl w:ilvl="5" w:tplc="C43A8294" w:tentative="1">
      <w:start w:val="1"/>
      <w:numFmt w:val="bullet"/>
      <w:lvlText w:val="-"/>
      <w:lvlJc w:val="left"/>
      <w:pPr>
        <w:tabs>
          <w:tab w:val="num" w:pos="4320"/>
        </w:tabs>
        <w:ind w:left="4320" w:hanging="360"/>
      </w:pPr>
      <w:rPr>
        <w:rFonts w:ascii="Times New Roman" w:hAnsi="Times New Roman" w:hint="default"/>
      </w:rPr>
    </w:lvl>
    <w:lvl w:ilvl="6" w:tplc="0FFA518C" w:tentative="1">
      <w:start w:val="1"/>
      <w:numFmt w:val="bullet"/>
      <w:lvlText w:val="-"/>
      <w:lvlJc w:val="left"/>
      <w:pPr>
        <w:tabs>
          <w:tab w:val="num" w:pos="5040"/>
        </w:tabs>
        <w:ind w:left="5040" w:hanging="360"/>
      </w:pPr>
      <w:rPr>
        <w:rFonts w:ascii="Times New Roman" w:hAnsi="Times New Roman" w:hint="default"/>
      </w:rPr>
    </w:lvl>
    <w:lvl w:ilvl="7" w:tplc="CCAA4B96" w:tentative="1">
      <w:start w:val="1"/>
      <w:numFmt w:val="bullet"/>
      <w:lvlText w:val="-"/>
      <w:lvlJc w:val="left"/>
      <w:pPr>
        <w:tabs>
          <w:tab w:val="num" w:pos="5760"/>
        </w:tabs>
        <w:ind w:left="5760" w:hanging="360"/>
      </w:pPr>
      <w:rPr>
        <w:rFonts w:ascii="Times New Roman" w:hAnsi="Times New Roman" w:hint="default"/>
      </w:rPr>
    </w:lvl>
    <w:lvl w:ilvl="8" w:tplc="1526C9C6"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E27255A"/>
    <w:multiLevelType w:val="hybridMultilevel"/>
    <w:tmpl w:val="F2845E60"/>
    <w:lvl w:ilvl="0" w:tplc="FCFC065A">
      <w:start w:val="2"/>
      <w:numFmt w:val="bullet"/>
      <w:lvlText w:val=""/>
      <w:lvlJc w:val="left"/>
      <w:pPr>
        <w:ind w:left="475" w:hanging="360"/>
      </w:pPr>
      <w:rPr>
        <w:rFonts w:ascii="Wingdings" w:eastAsia="Times New Roman" w:hAnsi="Wingdings" w:cs="Times New Roman" w:hint="default"/>
      </w:rPr>
    </w:lvl>
    <w:lvl w:ilvl="1" w:tplc="040C0003" w:tentative="1">
      <w:start w:val="1"/>
      <w:numFmt w:val="bullet"/>
      <w:lvlText w:val="o"/>
      <w:lvlJc w:val="left"/>
      <w:pPr>
        <w:ind w:left="1195" w:hanging="360"/>
      </w:pPr>
      <w:rPr>
        <w:rFonts w:ascii="Courier New" w:hAnsi="Courier New" w:cs="Courier New" w:hint="default"/>
      </w:rPr>
    </w:lvl>
    <w:lvl w:ilvl="2" w:tplc="040C0005" w:tentative="1">
      <w:start w:val="1"/>
      <w:numFmt w:val="bullet"/>
      <w:lvlText w:val=""/>
      <w:lvlJc w:val="left"/>
      <w:pPr>
        <w:ind w:left="1915" w:hanging="360"/>
      </w:pPr>
      <w:rPr>
        <w:rFonts w:ascii="Wingdings" w:hAnsi="Wingdings" w:hint="default"/>
      </w:rPr>
    </w:lvl>
    <w:lvl w:ilvl="3" w:tplc="040C0001" w:tentative="1">
      <w:start w:val="1"/>
      <w:numFmt w:val="bullet"/>
      <w:lvlText w:val=""/>
      <w:lvlJc w:val="left"/>
      <w:pPr>
        <w:ind w:left="2635" w:hanging="360"/>
      </w:pPr>
      <w:rPr>
        <w:rFonts w:ascii="Symbol" w:hAnsi="Symbol" w:hint="default"/>
      </w:rPr>
    </w:lvl>
    <w:lvl w:ilvl="4" w:tplc="040C0003" w:tentative="1">
      <w:start w:val="1"/>
      <w:numFmt w:val="bullet"/>
      <w:lvlText w:val="o"/>
      <w:lvlJc w:val="left"/>
      <w:pPr>
        <w:ind w:left="3355" w:hanging="360"/>
      </w:pPr>
      <w:rPr>
        <w:rFonts w:ascii="Courier New" w:hAnsi="Courier New" w:cs="Courier New" w:hint="default"/>
      </w:rPr>
    </w:lvl>
    <w:lvl w:ilvl="5" w:tplc="040C0005" w:tentative="1">
      <w:start w:val="1"/>
      <w:numFmt w:val="bullet"/>
      <w:lvlText w:val=""/>
      <w:lvlJc w:val="left"/>
      <w:pPr>
        <w:ind w:left="4075" w:hanging="360"/>
      </w:pPr>
      <w:rPr>
        <w:rFonts w:ascii="Wingdings" w:hAnsi="Wingdings" w:hint="default"/>
      </w:rPr>
    </w:lvl>
    <w:lvl w:ilvl="6" w:tplc="040C0001" w:tentative="1">
      <w:start w:val="1"/>
      <w:numFmt w:val="bullet"/>
      <w:lvlText w:val=""/>
      <w:lvlJc w:val="left"/>
      <w:pPr>
        <w:ind w:left="4795" w:hanging="360"/>
      </w:pPr>
      <w:rPr>
        <w:rFonts w:ascii="Symbol" w:hAnsi="Symbol" w:hint="default"/>
      </w:rPr>
    </w:lvl>
    <w:lvl w:ilvl="7" w:tplc="040C0003" w:tentative="1">
      <w:start w:val="1"/>
      <w:numFmt w:val="bullet"/>
      <w:lvlText w:val="o"/>
      <w:lvlJc w:val="left"/>
      <w:pPr>
        <w:ind w:left="5515" w:hanging="360"/>
      </w:pPr>
      <w:rPr>
        <w:rFonts w:ascii="Courier New" w:hAnsi="Courier New" w:cs="Courier New" w:hint="default"/>
      </w:rPr>
    </w:lvl>
    <w:lvl w:ilvl="8" w:tplc="040C0005" w:tentative="1">
      <w:start w:val="1"/>
      <w:numFmt w:val="bullet"/>
      <w:lvlText w:val=""/>
      <w:lvlJc w:val="left"/>
      <w:pPr>
        <w:ind w:left="6235" w:hanging="360"/>
      </w:pPr>
      <w:rPr>
        <w:rFonts w:ascii="Wingdings" w:hAnsi="Wingdings" w:hint="default"/>
      </w:rPr>
    </w:lvl>
  </w:abstractNum>
  <w:abstractNum w:abstractNumId="39" w15:restartNumberingAfterBreak="0">
    <w:nsid w:val="7FE24705"/>
    <w:multiLevelType w:val="hybridMultilevel"/>
    <w:tmpl w:val="69FA35FC"/>
    <w:lvl w:ilvl="0" w:tplc="FFFFFFFF">
      <w:start w:val="1"/>
      <w:numFmt w:val="lowerLetter"/>
      <w:lvlText w:val="%1)"/>
      <w:lvlJc w:val="left"/>
      <w:pPr>
        <w:ind w:left="485" w:hanging="360"/>
      </w:pPr>
    </w:lvl>
    <w:lvl w:ilvl="1" w:tplc="FFFFFFFF" w:tentative="1">
      <w:start w:val="1"/>
      <w:numFmt w:val="lowerLetter"/>
      <w:lvlText w:val="%2."/>
      <w:lvlJc w:val="left"/>
      <w:pPr>
        <w:ind w:left="1205" w:hanging="360"/>
      </w:pPr>
    </w:lvl>
    <w:lvl w:ilvl="2" w:tplc="FFFFFFFF" w:tentative="1">
      <w:start w:val="1"/>
      <w:numFmt w:val="lowerRoman"/>
      <w:lvlText w:val="%3."/>
      <w:lvlJc w:val="right"/>
      <w:pPr>
        <w:ind w:left="1925" w:hanging="180"/>
      </w:pPr>
    </w:lvl>
    <w:lvl w:ilvl="3" w:tplc="FFFFFFFF" w:tentative="1">
      <w:start w:val="1"/>
      <w:numFmt w:val="decimal"/>
      <w:lvlText w:val="%4."/>
      <w:lvlJc w:val="left"/>
      <w:pPr>
        <w:ind w:left="2645" w:hanging="360"/>
      </w:pPr>
    </w:lvl>
    <w:lvl w:ilvl="4" w:tplc="FFFFFFFF" w:tentative="1">
      <w:start w:val="1"/>
      <w:numFmt w:val="lowerLetter"/>
      <w:lvlText w:val="%5."/>
      <w:lvlJc w:val="left"/>
      <w:pPr>
        <w:ind w:left="3365" w:hanging="360"/>
      </w:pPr>
    </w:lvl>
    <w:lvl w:ilvl="5" w:tplc="FFFFFFFF" w:tentative="1">
      <w:start w:val="1"/>
      <w:numFmt w:val="lowerRoman"/>
      <w:lvlText w:val="%6."/>
      <w:lvlJc w:val="right"/>
      <w:pPr>
        <w:ind w:left="4085" w:hanging="180"/>
      </w:pPr>
    </w:lvl>
    <w:lvl w:ilvl="6" w:tplc="FFFFFFFF" w:tentative="1">
      <w:start w:val="1"/>
      <w:numFmt w:val="decimal"/>
      <w:lvlText w:val="%7."/>
      <w:lvlJc w:val="left"/>
      <w:pPr>
        <w:ind w:left="4805" w:hanging="360"/>
      </w:pPr>
    </w:lvl>
    <w:lvl w:ilvl="7" w:tplc="FFFFFFFF" w:tentative="1">
      <w:start w:val="1"/>
      <w:numFmt w:val="lowerLetter"/>
      <w:lvlText w:val="%8."/>
      <w:lvlJc w:val="left"/>
      <w:pPr>
        <w:ind w:left="5525" w:hanging="360"/>
      </w:pPr>
    </w:lvl>
    <w:lvl w:ilvl="8" w:tplc="FFFFFFFF" w:tentative="1">
      <w:start w:val="1"/>
      <w:numFmt w:val="lowerRoman"/>
      <w:lvlText w:val="%9."/>
      <w:lvlJc w:val="right"/>
      <w:pPr>
        <w:ind w:left="6245" w:hanging="180"/>
      </w:pPr>
    </w:lvl>
  </w:abstractNum>
  <w:num w:numId="1" w16cid:durableId="1493258393">
    <w:abstractNumId w:val="12"/>
  </w:num>
  <w:num w:numId="2" w16cid:durableId="59713116">
    <w:abstractNumId w:val="2"/>
  </w:num>
  <w:num w:numId="3" w16cid:durableId="1141844648">
    <w:abstractNumId w:val="9"/>
  </w:num>
  <w:num w:numId="4" w16cid:durableId="384959599">
    <w:abstractNumId w:val="23"/>
  </w:num>
  <w:num w:numId="5" w16cid:durableId="1276904067">
    <w:abstractNumId w:val="38"/>
  </w:num>
  <w:num w:numId="6" w16cid:durableId="139660463">
    <w:abstractNumId w:val="29"/>
  </w:num>
  <w:num w:numId="7" w16cid:durableId="596212263">
    <w:abstractNumId w:val="17"/>
  </w:num>
  <w:num w:numId="8" w16cid:durableId="1040712341">
    <w:abstractNumId w:val="25"/>
  </w:num>
  <w:num w:numId="9" w16cid:durableId="1004817226">
    <w:abstractNumId w:val="7"/>
  </w:num>
  <w:num w:numId="10" w16cid:durableId="621807040">
    <w:abstractNumId w:val="13"/>
  </w:num>
  <w:num w:numId="11" w16cid:durableId="620261463">
    <w:abstractNumId w:val="18"/>
  </w:num>
  <w:num w:numId="12" w16cid:durableId="579752285">
    <w:abstractNumId w:val="24"/>
  </w:num>
  <w:num w:numId="13" w16cid:durableId="466312845">
    <w:abstractNumId w:val="15"/>
  </w:num>
  <w:num w:numId="14" w16cid:durableId="599682621">
    <w:abstractNumId w:val="33"/>
  </w:num>
  <w:num w:numId="15" w16cid:durableId="1153444687">
    <w:abstractNumId w:val="10"/>
  </w:num>
  <w:num w:numId="16" w16cid:durableId="488835774">
    <w:abstractNumId w:val="11"/>
  </w:num>
  <w:num w:numId="17" w16cid:durableId="1536044022">
    <w:abstractNumId w:val="27"/>
  </w:num>
  <w:num w:numId="18" w16cid:durableId="14356247">
    <w:abstractNumId w:val="31"/>
  </w:num>
  <w:num w:numId="19" w16cid:durableId="138815021">
    <w:abstractNumId w:val="0"/>
  </w:num>
  <w:num w:numId="20" w16cid:durableId="550504693">
    <w:abstractNumId w:val="20"/>
  </w:num>
  <w:num w:numId="21" w16cid:durableId="1340238046">
    <w:abstractNumId w:val="26"/>
  </w:num>
  <w:num w:numId="22" w16cid:durableId="1238519531">
    <w:abstractNumId w:val="39"/>
  </w:num>
  <w:num w:numId="23" w16cid:durableId="1042024450">
    <w:abstractNumId w:val="5"/>
  </w:num>
  <w:num w:numId="24" w16cid:durableId="1748573793">
    <w:abstractNumId w:val="21"/>
  </w:num>
  <w:num w:numId="25" w16cid:durableId="232857471">
    <w:abstractNumId w:val="28"/>
  </w:num>
  <w:num w:numId="26" w16cid:durableId="1266498521">
    <w:abstractNumId w:val="4"/>
  </w:num>
  <w:num w:numId="27" w16cid:durableId="978070384">
    <w:abstractNumId w:val="19"/>
  </w:num>
  <w:num w:numId="28" w16cid:durableId="837573588">
    <w:abstractNumId w:val="34"/>
  </w:num>
  <w:num w:numId="29" w16cid:durableId="1537617528">
    <w:abstractNumId w:val="32"/>
  </w:num>
  <w:num w:numId="30" w16cid:durableId="1352222366">
    <w:abstractNumId w:val="35"/>
  </w:num>
  <w:num w:numId="31" w16cid:durableId="2047489083">
    <w:abstractNumId w:val="1"/>
  </w:num>
  <w:num w:numId="32" w16cid:durableId="118227577">
    <w:abstractNumId w:val="3"/>
  </w:num>
  <w:num w:numId="33" w16cid:durableId="288979880">
    <w:abstractNumId w:val="8"/>
  </w:num>
  <w:num w:numId="34" w16cid:durableId="1559822510">
    <w:abstractNumId w:val="16"/>
  </w:num>
  <w:num w:numId="35" w16cid:durableId="1551377574">
    <w:abstractNumId w:val="22"/>
  </w:num>
  <w:num w:numId="36" w16cid:durableId="1817838236">
    <w:abstractNumId w:val="6"/>
  </w:num>
  <w:num w:numId="37" w16cid:durableId="540633520">
    <w:abstractNumId w:val="36"/>
  </w:num>
  <w:num w:numId="38" w16cid:durableId="1822847150">
    <w:abstractNumId w:val="14"/>
  </w:num>
  <w:num w:numId="39" w16cid:durableId="301616972">
    <w:abstractNumId w:val="37"/>
  </w:num>
  <w:num w:numId="40" w16cid:durableId="102501170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B3"/>
    <w:rsid w:val="0000022A"/>
    <w:rsid w:val="000019E1"/>
    <w:rsid w:val="000154BA"/>
    <w:rsid w:val="000225AA"/>
    <w:rsid w:val="00022DC5"/>
    <w:rsid w:val="00027F75"/>
    <w:rsid w:val="00034E95"/>
    <w:rsid w:val="00036C2E"/>
    <w:rsid w:val="00043A2C"/>
    <w:rsid w:val="0005057D"/>
    <w:rsid w:val="0005178C"/>
    <w:rsid w:val="00051A77"/>
    <w:rsid w:val="00056B83"/>
    <w:rsid w:val="00056E95"/>
    <w:rsid w:val="000648DD"/>
    <w:rsid w:val="00064E7F"/>
    <w:rsid w:val="00065DAC"/>
    <w:rsid w:val="000705E8"/>
    <w:rsid w:val="00071D6D"/>
    <w:rsid w:val="000737B1"/>
    <w:rsid w:val="00074667"/>
    <w:rsid w:val="00081CF0"/>
    <w:rsid w:val="0008233E"/>
    <w:rsid w:val="00082842"/>
    <w:rsid w:val="000928B8"/>
    <w:rsid w:val="000A0204"/>
    <w:rsid w:val="000A1CD7"/>
    <w:rsid w:val="000B237C"/>
    <w:rsid w:val="000B6618"/>
    <w:rsid w:val="000C6EEF"/>
    <w:rsid w:val="000C79B0"/>
    <w:rsid w:val="000D1D73"/>
    <w:rsid w:val="000D339B"/>
    <w:rsid w:val="000D383E"/>
    <w:rsid w:val="000F0E33"/>
    <w:rsid w:val="000F16CA"/>
    <w:rsid w:val="000F32E1"/>
    <w:rsid w:val="000F5233"/>
    <w:rsid w:val="000F6BA9"/>
    <w:rsid w:val="00102844"/>
    <w:rsid w:val="001043D5"/>
    <w:rsid w:val="0010533C"/>
    <w:rsid w:val="00105920"/>
    <w:rsid w:val="00111696"/>
    <w:rsid w:val="001135E3"/>
    <w:rsid w:val="0011752B"/>
    <w:rsid w:val="00122A3B"/>
    <w:rsid w:val="00126CF1"/>
    <w:rsid w:val="0013519C"/>
    <w:rsid w:val="001410FE"/>
    <w:rsid w:val="001429DF"/>
    <w:rsid w:val="001458EF"/>
    <w:rsid w:val="00152A76"/>
    <w:rsid w:val="0017054F"/>
    <w:rsid w:val="001720C4"/>
    <w:rsid w:val="001720D7"/>
    <w:rsid w:val="00172156"/>
    <w:rsid w:val="00175934"/>
    <w:rsid w:val="00175C32"/>
    <w:rsid w:val="001767E7"/>
    <w:rsid w:val="00177B7F"/>
    <w:rsid w:val="0018410B"/>
    <w:rsid w:val="001855D9"/>
    <w:rsid w:val="001910BD"/>
    <w:rsid w:val="00193E71"/>
    <w:rsid w:val="001A1474"/>
    <w:rsid w:val="001A1DE6"/>
    <w:rsid w:val="001A2505"/>
    <w:rsid w:val="001A30E3"/>
    <w:rsid w:val="001A6656"/>
    <w:rsid w:val="001B1AB3"/>
    <w:rsid w:val="001B2654"/>
    <w:rsid w:val="001C28B3"/>
    <w:rsid w:val="001D1081"/>
    <w:rsid w:val="001D1887"/>
    <w:rsid w:val="001D50B9"/>
    <w:rsid w:val="001E0041"/>
    <w:rsid w:val="001E3D93"/>
    <w:rsid w:val="001E4DF5"/>
    <w:rsid w:val="001E7FD7"/>
    <w:rsid w:val="001F1B63"/>
    <w:rsid w:val="001F5E19"/>
    <w:rsid w:val="001F7124"/>
    <w:rsid w:val="002030CD"/>
    <w:rsid w:val="0020653D"/>
    <w:rsid w:val="00227B03"/>
    <w:rsid w:val="00236808"/>
    <w:rsid w:val="002419C5"/>
    <w:rsid w:val="00241B7E"/>
    <w:rsid w:val="00244EC2"/>
    <w:rsid w:val="0024585E"/>
    <w:rsid w:val="00254C7B"/>
    <w:rsid w:val="0025513C"/>
    <w:rsid w:val="00255C28"/>
    <w:rsid w:val="002563BD"/>
    <w:rsid w:val="00262311"/>
    <w:rsid w:val="0026672A"/>
    <w:rsid w:val="002672D3"/>
    <w:rsid w:val="002673D9"/>
    <w:rsid w:val="00270117"/>
    <w:rsid w:val="00282FEB"/>
    <w:rsid w:val="002834F4"/>
    <w:rsid w:val="00286917"/>
    <w:rsid w:val="002874F3"/>
    <w:rsid w:val="00287DAA"/>
    <w:rsid w:val="00293279"/>
    <w:rsid w:val="00295548"/>
    <w:rsid w:val="002A10AE"/>
    <w:rsid w:val="002A269A"/>
    <w:rsid w:val="002B7615"/>
    <w:rsid w:val="002B7E24"/>
    <w:rsid w:val="002C2436"/>
    <w:rsid w:val="002C256F"/>
    <w:rsid w:val="002C3485"/>
    <w:rsid w:val="002C4161"/>
    <w:rsid w:val="002C64CC"/>
    <w:rsid w:val="002D183C"/>
    <w:rsid w:val="002D395F"/>
    <w:rsid w:val="002E10E9"/>
    <w:rsid w:val="002E17BA"/>
    <w:rsid w:val="002F6BCF"/>
    <w:rsid w:val="0030270B"/>
    <w:rsid w:val="003035A9"/>
    <w:rsid w:val="003201D7"/>
    <w:rsid w:val="00321B5B"/>
    <w:rsid w:val="003247C9"/>
    <w:rsid w:val="00324945"/>
    <w:rsid w:val="00334A14"/>
    <w:rsid w:val="003351CE"/>
    <w:rsid w:val="0034041D"/>
    <w:rsid w:val="003404C1"/>
    <w:rsid w:val="00343DC7"/>
    <w:rsid w:val="00345627"/>
    <w:rsid w:val="003563DF"/>
    <w:rsid w:val="00357912"/>
    <w:rsid w:val="00361558"/>
    <w:rsid w:val="00370BB4"/>
    <w:rsid w:val="003712EA"/>
    <w:rsid w:val="00375960"/>
    <w:rsid w:val="003810F2"/>
    <w:rsid w:val="00382A02"/>
    <w:rsid w:val="003913AB"/>
    <w:rsid w:val="003A05C3"/>
    <w:rsid w:val="003A3A82"/>
    <w:rsid w:val="003A6EDD"/>
    <w:rsid w:val="003A71FE"/>
    <w:rsid w:val="003A7D8C"/>
    <w:rsid w:val="003B2CEE"/>
    <w:rsid w:val="003B49E3"/>
    <w:rsid w:val="003B58B2"/>
    <w:rsid w:val="003C2CCF"/>
    <w:rsid w:val="003D4347"/>
    <w:rsid w:val="003E6EEE"/>
    <w:rsid w:val="004038C8"/>
    <w:rsid w:val="00403D39"/>
    <w:rsid w:val="00405635"/>
    <w:rsid w:val="00407D6D"/>
    <w:rsid w:val="00411070"/>
    <w:rsid w:val="00412616"/>
    <w:rsid w:val="00417DF4"/>
    <w:rsid w:val="00430F97"/>
    <w:rsid w:val="004321AB"/>
    <w:rsid w:val="0044448E"/>
    <w:rsid w:val="0044503D"/>
    <w:rsid w:val="00445C37"/>
    <w:rsid w:val="00446D68"/>
    <w:rsid w:val="004548C1"/>
    <w:rsid w:val="00454991"/>
    <w:rsid w:val="00460B76"/>
    <w:rsid w:val="00465E89"/>
    <w:rsid w:val="004823B1"/>
    <w:rsid w:val="0049291E"/>
    <w:rsid w:val="00494044"/>
    <w:rsid w:val="00494CD0"/>
    <w:rsid w:val="004959F6"/>
    <w:rsid w:val="00497AC0"/>
    <w:rsid w:val="004A2601"/>
    <w:rsid w:val="004A7FF2"/>
    <w:rsid w:val="004B40DB"/>
    <w:rsid w:val="004C31A9"/>
    <w:rsid w:val="004D1168"/>
    <w:rsid w:val="004D3D1B"/>
    <w:rsid w:val="004D600F"/>
    <w:rsid w:val="004D649F"/>
    <w:rsid w:val="004D67B3"/>
    <w:rsid w:val="004E41B5"/>
    <w:rsid w:val="004E5620"/>
    <w:rsid w:val="004F1CAE"/>
    <w:rsid w:val="004F548D"/>
    <w:rsid w:val="0050002C"/>
    <w:rsid w:val="005000E7"/>
    <w:rsid w:val="005079E5"/>
    <w:rsid w:val="00510B61"/>
    <w:rsid w:val="00515CE4"/>
    <w:rsid w:val="0051759D"/>
    <w:rsid w:val="00521432"/>
    <w:rsid w:val="00521B31"/>
    <w:rsid w:val="00522AEF"/>
    <w:rsid w:val="00533A2C"/>
    <w:rsid w:val="00537499"/>
    <w:rsid w:val="00537520"/>
    <w:rsid w:val="00540E7A"/>
    <w:rsid w:val="0055309A"/>
    <w:rsid w:val="005546CB"/>
    <w:rsid w:val="00564A9D"/>
    <w:rsid w:val="0056592E"/>
    <w:rsid w:val="005661BF"/>
    <w:rsid w:val="0058386C"/>
    <w:rsid w:val="0059091D"/>
    <w:rsid w:val="005919FC"/>
    <w:rsid w:val="00593C43"/>
    <w:rsid w:val="00594A84"/>
    <w:rsid w:val="005A0AB0"/>
    <w:rsid w:val="005A42EE"/>
    <w:rsid w:val="005A659C"/>
    <w:rsid w:val="005B1EF1"/>
    <w:rsid w:val="005C45ED"/>
    <w:rsid w:val="005C7557"/>
    <w:rsid w:val="005D497F"/>
    <w:rsid w:val="005D75EB"/>
    <w:rsid w:val="005E4626"/>
    <w:rsid w:val="005E4ABE"/>
    <w:rsid w:val="005E5E2F"/>
    <w:rsid w:val="005E7B52"/>
    <w:rsid w:val="005F265B"/>
    <w:rsid w:val="00601355"/>
    <w:rsid w:val="00601BA9"/>
    <w:rsid w:val="00606671"/>
    <w:rsid w:val="0060668B"/>
    <w:rsid w:val="0061089D"/>
    <w:rsid w:val="0061255D"/>
    <w:rsid w:val="00612C48"/>
    <w:rsid w:val="00613D95"/>
    <w:rsid w:val="006145A9"/>
    <w:rsid w:val="00620756"/>
    <w:rsid w:val="00625F90"/>
    <w:rsid w:val="00627BFF"/>
    <w:rsid w:val="00632454"/>
    <w:rsid w:val="00632690"/>
    <w:rsid w:val="00634DE2"/>
    <w:rsid w:val="00641657"/>
    <w:rsid w:val="006462CA"/>
    <w:rsid w:val="006467A9"/>
    <w:rsid w:val="00650041"/>
    <w:rsid w:val="0065418F"/>
    <w:rsid w:val="00655868"/>
    <w:rsid w:val="006704CC"/>
    <w:rsid w:val="00670DAC"/>
    <w:rsid w:val="006735D0"/>
    <w:rsid w:val="0067528B"/>
    <w:rsid w:val="006756C1"/>
    <w:rsid w:val="0068023E"/>
    <w:rsid w:val="00682AAF"/>
    <w:rsid w:val="00684AC5"/>
    <w:rsid w:val="00686A60"/>
    <w:rsid w:val="006902E3"/>
    <w:rsid w:val="00692186"/>
    <w:rsid w:val="00696220"/>
    <w:rsid w:val="006A30E7"/>
    <w:rsid w:val="006A6B44"/>
    <w:rsid w:val="006B0C64"/>
    <w:rsid w:val="006B16AF"/>
    <w:rsid w:val="006B170E"/>
    <w:rsid w:val="006B6DE6"/>
    <w:rsid w:val="006B6F0A"/>
    <w:rsid w:val="006C06ED"/>
    <w:rsid w:val="006D1231"/>
    <w:rsid w:val="006D5006"/>
    <w:rsid w:val="006E0261"/>
    <w:rsid w:val="006E4DA4"/>
    <w:rsid w:val="006F5E9F"/>
    <w:rsid w:val="006F5EB3"/>
    <w:rsid w:val="006F77A7"/>
    <w:rsid w:val="00704DA8"/>
    <w:rsid w:val="00705077"/>
    <w:rsid w:val="00711461"/>
    <w:rsid w:val="00720443"/>
    <w:rsid w:val="00726056"/>
    <w:rsid w:val="00730D75"/>
    <w:rsid w:val="00732D64"/>
    <w:rsid w:val="007372CC"/>
    <w:rsid w:val="007427A4"/>
    <w:rsid w:val="00743C67"/>
    <w:rsid w:val="00750EFD"/>
    <w:rsid w:val="00750F5B"/>
    <w:rsid w:val="00751C1A"/>
    <w:rsid w:val="00755D93"/>
    <w:rsid w:val="00757B8F"/>
    <w:rsid w:val="007646FB"/>
    <w:rsid w:val="00764E62"/>
    <w:rsid w:val="0076510B"/>
    <w:rsid w:val="00770BB9"/>
    <w:rsid w:val="00773F1F"/>
    <w:rsid w:val="00792035"/>
    <w:rsid w:val="007A0AEE"/>
    <w:rsid w:val="007A2886"/>
    <w:rsid w:val="007A44B4"/>
    <w:rsid w:val="007A66AC"/>
    <w:rsid w:val="007A7670"/>
    <w:rsid w:val="007B02D7"/>
    <w:rsid w:val="007B2DFD"/>
    <w:rsid w:val="007B6FF3"/>
    <w:rsid w:val="007C3E64"/>
    <w:rsid w:val="007C6B88"/>
    <w:rsid w:val="007D5812"/>
    <w:rsid w:val="007D5C5C"/>
    <w:rsid w:val="007E0302"/>
    <w:rsid w:val="007E136F"/>
    <w:rsid w:val="007E1EBB"/>
    <w:rsid w:val="007E7362"/>
    <w:rsid w:val="007F4D2D"/>
    <w:rsid w:val="007F538C"/>
    <w:rsid w:val="0080116C"/>
    <w:rsid w:val="00803972"/>
    <w:rsid w:val="00803C0A"/>
    <w:rsid w:val="0080428D"/>
    <w:rsid w:val="008116C1"/>
    <w:rsid w:val="00812008"/>
    <w:rsid w:val="008149F7"/>
    <w:rsid w:val="00822DD9"/>
    <w:rsid w:val="00825941"/>
    <w:rsid w:val="00830716"/>
    <w:rsid w:val="00834C03"/>
    <w:rsid w:val="00844EDF"/>
    <w:rsid w:val="008474A5"/>
    <w:rsid w:val="00847B7A"/>
    <w:rsid w:val="0085113E"/>
    <w:rsid w:val="0085151A"/>
    <w:rsid w:val="00852931"/>
    <w:rsid w:val="00853ABC"/>
    <w:rsid w:val="00854027"/>
    <w:rsid w:val="008550BB"/>
    <w:rsid w:val="00855D10"/>
    <w:rsid w:val="0086059D"/>
    <w:rsid w:val="008615AB"/>
    <w:rsid w:val="00867AEF"/>
    <w:rsid w:val="00884586"/>
    <w:rsid w:val="00886AE5"/>
    <w:rsid w:val="00892EDE"/>
    <w:rsid w:val="008932E4"/>
    <w:rsid w:val="00893439"/>
    <w:rsid w:val="008A0962"/>
    <w:rsid w:val="008A212A"/>
    <w:rsid w:val="008B6362"/>
    <w:rsid w:val="008C00F9"/>
    <w:rsid w:val="008C0B3D"/>
    <w:rsid w:val="008C1945"/>
    <w:rsid w:val="008D2F09"/>
    <w:rsid w:val="008D4585"/>
    <w:rsid w:val="008D4B1A"/>
    <w:rsid w:val="008E345A"/>
    <w:rsid w:val="00902016"/>
    <w:rsid w:val="00905C5E"/>
    <w:rsid w:val="009076CE"/>
    <w:rsid w:val="00914DA0"/>
    <w:rsid w:val="00915F9C"/>
    <w:rsid w:val="00916EBB"/>
    <w:rsid w:val="00920DD7"/>
    <w:rsid w:val="00922038"/>
    <w:rsid w:val="0092404A"/>
    <w:rsid w:val="00924146"/>
    <w:rsid w:val="00925B19"/>
    <w:rsid w:val="00927085"/>
    <w:rsid w:val="0092770E"/>
    <w:rsid w:val="00931AE4"/>
    <w:rsid w:val="00934B82"/>
    <w:rsid w:val="00943CE4"/>
    <w:rsid w:val="00944565"/>
    <w:rsid w:val="0094755C"/>
    <w:rsid w:val="00951C3C"/>
    <w:rsid w:val="00953A19"/>
    <w:rsid w:val="00954147"/>
    <w:rsid w:val="0095510B"/>
    <w:rsid w:val="00957386"/>
    <w:rsid w:val="009607BD"/>
    <w:rsid w:val="009627ED"/>
    <w:rsid w:val="00966AD1"/>
    <w:rsid w:val="00967A9E"/>
    <w:rsid w:val="009816FA"/>
    <w:rsid w:val="00986FAE"/>
    <w:rsid w:val="00990031"/>
    <w:rsid w:val="00990880"/>
    <w:rsid w:val="009B2004"/>
    <w:rsid w:val="009B30E9"/>
    <w:rsid w:val="009B43E7"/>
    <w:rsid w:val="009D195B"/>
    <w:rsid w:val="009D2575"/>
    <w:rsid w:val="009D3D81"/>
    <w:rsid w:val="009D6A0A"/>
    <w:rsid w:val="009D7E53"/>
    <w:rsid w:val="009E0680"/>
    <w:rsid w:val="009E107F"/>
    <w:rsid w:val="009F1292"/>
    <w:rsid w:val="009F459B"/>
    <w:rsid w:val="009F4ED3"/>
    <w:rsid w:val="009F7151"/>
    <w:rsid w:val="00A02FDF"/>
    <w:rsid w:val="00A05F9B"/>
    <w:rsid w:val="00A13499"/>
    <w:rsid w:val="00A21156"/>
    <w:rsid w:val="00A308A9"/>
    <w:rsid w:val="00A34963"/>
    <w:rsid w:val="00A41487"/>
    <w:rsid w:val="00A47454"/>
    <w:rsid w:val="00A47EF1"/>
    <w:rsid w:val="00A5290D"/>
    <w:rsid w:val="00A52DA5"/>
    <w:rsid w:val="00A56663"/>
    <w:rsid w:val="00A6205D"/>
    <w:rsid w:val="00A702EF"/>
    <w:rsid w:val="00A808AD"/>
    <w:rsid w:val="00A80D8B"/>
    <w:rsid w:val="00A8787A"/>
    <w:rsid w:val="00A90B06"/>
    <w:rsid w:val="00AA4C6B"/>
    <w:rsid w:val="00AA7662"/>
    <w:rsid w:val="00AA7A90"/>
    <w:rsid w:val="00AB2102"/>
    <w:rsid w:val="00AB3610"/>
    <w:rsid w:val="00AC0EC7"/>
    <w:rsid w:val="00AD2822"/>
    <w:rsid w:val="00AD436B"/>
    <w:rsid w:val="00AD5CA8"/>
    <w:rsid w:val="00AE032D"/>
    <w:rsid w:val="00AE088D"/>
    <w:rsid w:val="00AE1152"/>
    <w:rsid w:val="00AE2B27"/>
    <w:rsid w:val="00AE35DA"/>
    <w:rsid w:val="00AE45F9"/>
    <w:rsid w:val="00AE696B"/>
    <w:rsid w:val="00AF2BBF"/>
    <w:rsid w:val="00AF4AEA"/>
    <w:rsid w:val="00AF6748"/>
    <w:rsid w:val="00B002DE"/>
    <w:rsid w:val="00B005A8"/>
    <w:rsid w:val="00B02A2C"/>
    <w:rsid w:val="00B06D3D"/>
    <w:rsid w:val="00B11027"/>
    <w:rsid w:val="00B12B73"/>
    <w:rsid w:val="00B1313A"/>
    <w:rsid w:val="00B135C4"/>
    <w:rsid w:val="00B15375"/>
    <w:rsid w:val="00B1781B"/>
    <w:rsid w:val="00B17843"/>
    <w:rsid w:val="00B231F9"/>
    <w:rsid w:val="00B30E6F"/>
    <w:rsid w:val="00B353C3"/>
    <w:rsid w:val="00B41B5D"/>
    <w:rsid w:val="00B43BEB"/>
    <w:rsid w:val="00B5060E"/>
    <w:rsid w:val="00B5086A"/>
    <w:rsid w:val="00B5106A"/>
    <w:rsid w:val="00B52444"/>
    <w:rsid w:val="00B538B5"/>
    <w:rsid w:val="00B57F07"/>
    <w:rsid w:val="00B61325"/>
    <w:rsid w:val="00B773E8"/>
    <w:rsid w:val="00B77E97"/>
    <w:rsid w:val="00B829E5"/>
    <w:rsid w:val="00B843F4"/>
    <w:rsid w:val="00B957B9"/>
    <w:rsid w:val="00B95D32"/>
    <w:rsid w:val="00B96854"/>
    <w:rsid w:val="00BA0081"/>
    <w:rsid w:val="00BA08BE"/>
    <w:rsid w:val="00BA29D3"/>
    <w:rsid w:val="00BA55CD"/>
    <w:rsid w:val="00BB16F3"/>
    <w:rsid w:val="00BB1979"/>
    <w:rsid w:val="00BB2245"/>
    <w:rsid w:val="00BB2922"/>
    <w:rsid w:val="00BB7177"/>
    <w:rsid w:val="00BB77E9"/>
    <w:rsid w:val="00BC1383"/>
    <w:rsid w:val="00BD2BF3"/>
    <w:rsid w:val="00BD54D6"/>
    <w:rsid w:val="00BE169D"/>
    <w:rsid w:val="00BE23DD"/>
    <w:rsid w:val="00BE2478"/>
    <w:rsid w:val="00BE3AFF"/>
    <w:rsid w:val="00BF0FA0"/>
    <w:rsid w:val="00BF1211"/>
    <w:rsid w:val="00BF1422"/>
    <w:rsid w:val="00BF14CC"/>
    <w:rsid w:val="00BF2CA0"/>
    <w:rsid w:val="00BF4CBC"/>
    <w:rsid w:val="00C00F5B"/>
    <w:rsid w:val="00C04D7C"/>
    <w:rsid w:val="00C05D7E"/>
    <w:rsid w:val="00C10051"/>
    <w:rsid w:val="00C11007"/>
    <w:rsid w:val="00C112D7"/>
    <w:rsid w:val="00C14170"/>
    <w:rsid w:val="00C1592B"/>
    <w:rsid w:val="00C21569"/>
    <w:rsid w:val="00C33845"/>
    <w:rsid w:val="00C34CFE"/>
    <w:rsid w:val="00C35AF9"/>
    <w:rsid w:val="00C5116A"/>
    <w:rsid w:val="00C63E6B"/>
    <w:rsid w:val="00C708D6"/>
    <w:rsid w:val="00C70A11"/>
    <w:rsid w:val="00C727FD"/>
    <w:rsid w:val="00C72CFC"/>
    <w:rsid w:val="00C73149"/>
    <w:rsid w:val="00C811A7"/>
    <w:rsid w:val="00C818F6"/>
    <w:rsid w:val="00C8444D"/>
    <w:rsid w:val="00C92BBB"/>
    <w:rsid w:val="00C97F33"/>
    <w:rsid w:val="00CA41D3"/>
    <w:rsid w:val="00CA4759"/>
    <w:rsid w:val="00CB4317"/>
    <w:rsid w:val="00CC48CA"/>
    <w:rsid w:val="00CD61AB"/>
    <w:rsid w:val="00CE03A5"/>
    <w:rsid w:val="00CE1768"/>
    <w:rsid w:val="00CE20E7"/>
    <w:rsid w:val="00D0076A"/>
    <w:rsid w:val="00D00E47"/>
    <w:rsid w:val="00D07DB1"/>
    <w:rsid w:val="00D12454"/>
    <w:rsid w:val="00D13897"/>
    <w:rsid w:val="00D24AAD"/>
    <w:rsid w:val="00D4018F"/>
    <w:rsid w:val="00D41CE1"/>
    <w:rsid w:val="00D54621"/>
    <w:rsid w:val="00D621BB"/>
    <w:rsid w:val="00D626BB"/>
    <w:rsid w:val="00D6725F"/>
    <w:rsid w:val="00D76EB6"/>
    <w:rsid w:val="00D81DDC"/>
    <w:rsid w:val="00D872AE"/>
    <w:rsid w:val="00DA0980"/>
    <w:rsid w:val="00DA39EA"/>
    <w:rsid w:val="00DB0858"/>
    <w:rsid w:val="00DB38A0"/>
    <w:rsid w:val="00DC1818"/>
    <w:rsid w:val="00DC53C2"/>
    <w:rsid w:val="00DD1D70"/>
    <w:rsid w:val="00DD33B6"/>
    <w:rsid w:val="00DD5450"/>
    <w:rsid w:val="00DD7FEA"/>
    <w:rsid w:val="00DE34A9"/>
    <w:rsid w:val="00DF3352"/>
    <w:rsid w:val="00DF3595"/>
    <w:rsid w:val="00DF5832"/>
    <w:rsid w:val="00DF7A99"/>
    <w:rsid w:val="00E05DDD"/>
    <w:rsid w:val="00E06A04"/>
    <w:rsid w:val="00E20A04"/>
    <w:rsid w:val="00E25296"/>
    <w:rsid w:val="00E25CF9"/>
    <w:rsid w:val="00E27ED0"/>
    <w:rsid w:val="00E3253E"/>
    <w:rsid w:val="00E361A0"/>
    <w:rsid w:val="00E370C2"/>
    <w:rsid w:val="00E379E9"/>
    <w:rsid w:val="00E40AA5"/>
    <w:rsid w:val="00E4209E"/>
    <w:rsid w:val="00E43B7C"/>
    <w:rsid w:val="00E44B6B"/>
    <w:rsid w:val="00E46747"/>
    <w:rsid w:val="00E47DF0"/>
    <w:rsid w:val="00E5169F"/>
    <w:rsid w:val="00E5197B"/>
    <w:rsid w:val="00E52959"/>
    <w:rsid w:val="00E5318F"/>
    <w:rsid w:val="00E541E8"/>
    <w:rsid w:val="00E60BA3"/>
    <w:rsid w:val="00E613D2"/>
    <w:rsid w:val="00E614DB"/>
    <w:rsid w:val="00E61F35"/>
    <w:rsid w:val="00E65DA2"/>
    <w:rsid w:val="00E70C0B"/>
    <w:rsid w:val="00E72AEE"/>
    <w:rsid w:val="00E73966"/>
    <w:rsid w:val="00E817C5"/>
    <w:rsid w:val="00E85BF0"/>
    <w:rsid w:val="00E87C90"/>
    <w:rsid w:val="00E9216C"/>
    <w:rsid w:val="00E944C8"/>
    <w:rsid w:val="00E95322"/>
    <w:rsid w:val="00E954F3"/>
    <w:rsid w:val="00E96F15"/>
    <w:rsid w:val="00EA127C"/>
    <w:rsid w:val="00EA1E2B"/>
    <w:rsid w:val="00EA789B"/>
    <w:rsid w:val="00EB19BA"/>
    <w:rsid w:val="00EB256B"/>
    <w:rsid w:val="00EB3203"/>
    <w:rsid w:val="00EC1FA1"/>
    <w:rsid w:val="00EC2B59"/>
    <w:rsid w:val="00EC4194"/>
    <w:rsid w:val="00EC6149"/>
    <w:rsid w:val="00EE23F8"/>
    <w:rsid w:val="00EE40F5"/>
    <w:rsid w:val="00EF0EE8"/>
    <w:rsid w:val="00F04035"/>
    <w:rsid w:val="00F13787"/>
    <w:rsid w:val="00F143EF"/>
    <w:rsid w:val="00F145DE"/>
    <w:rsid w:val="00F23A9E"/>
    <w:rsid w:val="00F25893"/>
    <w:rsid w:val="00F30E6A"/>
    <w:rsid w:val="00F32345"/>
    <w:rsid w:val="00F35482"/>
    <w:rsid w:val="00F4311E"/>
    <w:rsid w:val="00F46821"/>
    <w:rsid w:val="00F47FDA"/>
    <w:rsid w:val="00F51BB9"/>
    <w:rsid w:val="00F5619D"/>
    <w:rsid w:val="00F563F5"/>
    <w:rsid w:val="00F57D20"/>
    <w:rsid w:val="00F62F40"/>
    <w:rsid w:val="00F65175"/>
    <w:rsid w:val="00F66EEB"/>
    <w:rsid w:val="00F81D53"/>
    <w:rsid w:val="00F834C1"/>
    <w:rsid w:val="00F93966"/>
    <w:rsid w:val="00F955C5"/>
    <w:rsid w:val="00FA1154"/>
    <w:rsid w:val="00FB0982"/>
    <w:rsid w:val="00FC45B9"/>
    <w:rsid w:val="00FD0977"/>
    <w:rsid w:val="00FD1414"/>
    <w:rsid w:val="00FD2C11"/>
    <w:rsid w:val="00FE3B72"/>
    <w:rsid w:val="00FE71EA"/>
    <w:rsid w:val="00FF041C"/>
    <w:rsid w:val="00FF0515"/>
    <w:rsid w:val="00FF6CE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ABBAC"/>
  <w15:docId w15:val="{B21C0FA2-FB72-4848-A861-0FACF004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007"/>
    <w:pPr>
      <w:spacing w:after="153" w:line="266" w:lineRule="auto"/>
      <w:ind w:left="125" w:hanging="10"/>
      <w:jc w:val="both"/>
    </w:pPr>
    <w:rPr>
      <w:rFonts w:ascii="Times New Roman" w:eastAsia="Times New Roman" w:hAnsi="Times New Roman" w:cs="Times New Roman"/>
      <w:color w:val="000000"/>
      <w:sz w:val="24"/>
    </w:rPr>
  </w:style>
  <w:style w:type="paragraph" w:styleId="Titre2">
    <w:name w:val="heading 2"/>
    <w:basedOn w:val="Normal"/>
    <w:link w:val="Titre2Car"/>
    <w:uiPriority w:val="9"/>
    <w:semiHidden/>
    <w:unhideWhenUsed/>
    <w:qFormat/>
    <w:rsid w:val="008116C1"/>
    <w:pPr>
      <w:spacing w:before="100" w:beforeAutospacing="1" w:after="100" w:afterAutospacing="1" w:line="240" w:lineRule="auto"/>
      <w:ind w:left="0" w:firstLine="0"/>
      <w:jc w:val="left"/>
      <w:outlineLvl w:val="1"/>
    </w:pPr>
    <w:rPr>
      <w:rFonts w:eastAsiaTheme="minorHAnsi"/>
      <w:b/>
      <w:bCs/>
      <w:color w:val="auto"/>
      <w:sz w:val="36"/>
      <w:szCs w:val="36"/>
    </w:rPr>
  </w:style>
  <w:style w:type="paragraph" w:styleId="Titre3">
    <w:name w:val="heading 3"/>
    <w:basedOn w:val="Normal"/>
    <w:next w:val="Normal"/>
    <w:link w:val="Titre3Car"/>
    <w:uiPriority w:val="9"/>
    <w:semiHidden/>
    <w:unhideWhenUsed/>
    <w:qFormat/>
    <w:rsid w:val="006D1231"/>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45C37"/>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445C37"/>
    <w:pPr>
      <w:ind w:left="720"/>
      <w:contextualSpacing/>
    </w:pPr>
  </w:style>
  <w:style w:type="paragraph" w:styleId="Textedebulles">
    <w:name w:val="Balloon Text"/>
    <w:basedOn w:val="Normal"/>
    <w:link w:val="TextedebullesCar"/>
    <w:uiPriority w:val="99"/>
    <w:semiHidden/>
    <w:unhideWhenUsed/>
    <w:rsid w:val="001D10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1081"/>
    <w:rPr>
      <w:rFonts w:ascii="Segoe UI" w:eastAsia="Times New Roman" w:hAnsi="Segoe UI" w:cs="Segoe UI"/>
      <w:color w:val="000000"/>
      <w:sz w:val="18"/>
      <w:szCs w:val="18"/>
    </w:rPr>
  </w:style>
  <w:style w:type="character" w:styleId="Marquedecommentaire">
    <w:name w:val="annotation reference"/>
    <w:basedOn w:val="Policepardfaut"/>
    <w:uiPriority w:val="99"/>
    <w:semiHidden/>
    <w:unhideWhenUsed/>
    <w:rsid w:val="00A56663"/>
    <w:rPr>
      <w:sz w:val="16"/>
      <w:szCs w:val="16"/>
    </w:rPr>
  </w:style>
  <w:style w:type="paragraph" w:styleId="Commentaire">
    <w:name w:val="annotation text"/>
    <w:basedOn w:val="Normal"/>
    <w:link w:val="CommentaireCar"/>
    <w:uiPriority w:val="99"/>
    <w:unhideWhenUsed/>
    <w:rsid w:val="00A56663"/>
    <w:pPr>
      <w:spacing w:line="240" w:lineRule="auto"/>
    </w:pPr>
    <w:rPr>
      <w:sz w:val="20"/>
      <w:szCs w:val="20"/>
    </w:rPr>
  </w:style>
  <w:style w:type="character" w:customStyle="1" w:styleId="CommentaireCar">
    <w:name w:val="Commentaire Car"/>
    <w:basedOn w:val="Policepardfaut"/>
    <w:link w:val="Commentaire"/>
    <w:uiPriority w:val="99"/>
    <w:rsid w:val="00A56663"/>
    <w:rPr>
      <w:rFonts w:ascii="Times New Roman" w:eastAsia="Times New Roman" w:hAnsi="Times New Roman" w:cs="Times New Roman"/>
      <w:color w:val="000000"/>
      <w:sz w:val="20"/>
      <w:szCs w:val="20"/>
    </w:rPr>
  </w:style>
  <w:style w:type="paragraph" w:styleId="Objetducommentaire">
    <w:name w:val="annotation subject"/>
    <w:basedOn w:val="Commentaire"/>
    <w:next w:val="Commentaire"/>
    <w:link w:val="ObjetducommentaireCar"/>
    <w:uiPriority w:val="99"/>
    <w:semiHidden/>
    <w:unhideWhenUsed/>
    <w:rsid w:val="00A56663"/>
    <w:rPr>
      <w:b/>
      <w:bCs/>
    </w:rPr>
  </w:style>
  <w:style w:type="character" w:customStyle="1" w:styleId="ObjetducommentaireCar">
    <w:name w:val="Objet du commentaire Car"/>
    <w:basedOn w:val="CommentaireCar"/>
    <w:link w:val="Objetducommentaire"/>
    <w:uiPriority w:val="99"/>
    <w:semiHidden/>
    <w:rsid w:val="00A56663"/>
    <w:rPr>
      <w:rFonts w:ascii="Times New Roman" w:eastAsia="Times New Roman" w:hAnsi="Times New Roman" w:cs="Times New Roman"/>
      <w:b/>
      <w:bCs/>
      <w:color w:val="000000"/>
      <w:sz w:val="20"/>
      <w:szCs w:val="20"/>
    </w:rPr>
  </w:style>
  <w:style w:type="paragraph" w:styleId="Rvision">
    <w:name w:val="Revision"/>
    <w:hidden/>
    <w:uiPriority w:val="99"/>
    <w:semiHidden/>
    <w:rsid w:val="00E25296"/>
    <w:pPr>
      <w:spacing w:after="0" w:line="240" w:lineRule="auto"/>
    </w:pPr>
    <w:rPr>
      <w:rFonts w:ascii="Times New Roman" w:eastAsia="Times New Roman" w:hAnsi="Times New Roman" w:cs="Times New Roman"/>
      <w:color w:val="000000"/>
      <w:sz w:val="24"/>
    </w:rPr>
  </w:style>
  <w:style w:type="character" w:styleId="Lienhypertexte">
    <w:name w:val="Hyperlink"/>
    <w:basedOn w:val="Policepardfaut"/>
    <w:uiPriority w:val="99"/>
    <w:unhideWhenUsed/>
    <w:rsid w:val="000B6618"/>
    <w:rPr>
      <w:color w:val="0000FF"/>
      <w:u w:val="single"/>
    </w:rPr>
  </w:style>
  <w:style w:type="character" w:customStyle="1" w:styleId="markedcontent">
    <w:name w:val="markedcontent"/>
    <w:basedOn w:val="Policepardfaut"/>
    <w:rsid w:val="006C06ED"/>
  </w:style>
  <w:style w:type="paragraph" w:styleId="Notedebasdepage">
    <w:name w:val="footnote text"/>
    <w:basedOn w:val="Normal"/>
    <w:link w:val="NotedebasdepageCar"/>
    <w:uiPriority w:val="99"/>
    <w:semiHidden/>
    <w:unhideWhenUsed/>
    <w:rsid w:val="005E4AB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E4ABE"/>
    <w:rPr>
      <w:rFonts w:ascii="Times New Roman" w:eastAsia="Times New Roman" w:hAnsi="Times New Roman" w:cs="Times New Roman"/>
      <w:color w:val="000000"/>
      <w:sz w:val="20"/>
      <w:szCs w:val="20"/>
    </w:rPr>
  </w:style>
  <w:style w:type="character" w:styleId="Appelnotedebasdep">
    <w:name w:val="footnote reference"/>
    <w:basedOn w:val="Policepardfaut"/>
    <w:uiPriority w:val="99"/>
    <w:semiHidden/>
    <w:unhideWhenUsed/>
    <w:rsid w:val="005E4ABE"/>
    <w:rPr>
      <w:vertAlign w:val="superscript"/>
    </w:rPr>
  </w:style>
  <w:style w:type="character" w:customStyle="1" w:styleId="Titre2Car">
    <w:name w:val="Titre 2 Car"/>
    <w:basedOn w:val="Policepardfaut"/>
    <w:link w:val="Titre2"/>
    <w:uiPriority w:val="9"/>
    <w:semiHidden/>
    <w:rsid w:val="008116C1"/>
    <w:rPr>
      <w:rFonts w:ascii="Times New Roman" w:eastAsiaTheme="minorHAnsi" w:hAnsi="Times New Roman" w:cs="Times New Roman"/>
      <w:b/>
      <w:bCs/>
      <w:sz w:val="36"/>
      <w:szCs w:val="36"/>
    </w:rPr>
  </w:style>
  <w:style w:type="paragraph" w:styleId="NormalWeb">
    <w:name w:val="Normal (Web)"/>
    <w:basedOn w:val="Normal"/>
    <w:uiPriority w:val="99"/>
    <w:semiHidden/>
    <w:unhideWhenUsed/>
    <w:rsid w:val="008116C1"/>
    <w:pPr>
      <w:spacing w:before="100" w:beforeAutospacing="1" w:after="100" w:afterAutospacing="1" w:line="240" w:lineRule="auto"/>
      <w:ind w:left="0" w:firstLine="0"/>
      <w:jc w:val="left"/>
    </w:pPr>
    <w:rPr>
      <w:rFonts w:eastAsiaTheme="minorHAnsi"/>
      <w:color w:val="auto"/>
      <w:szCs w:val="24"/>
    </w:rPr>
  </w:style>
  <w:style w:type="character" w:styleId="Mentionnonrsolue">
    <w:name w:val="Unresolved Mention"/>
    <w:basedOn w:val="Policepardfaut"/>
    <w:uiPriority w:val="99"/>
    <w:semiHidden/>
    <w:unhideWhenUsed/>
    <w:rsid w:val="00AD2822"/>
    <w:rPr>
      <w:color w:val="605E5C"/>
      <w:shd w:val="clear" w:color="auto" w:fill="E1DFDD"/>
    </w:rPr>
  </w:style>
  <w:style w:type="table" w:styleId="Grilledutableau">
    <w:name w:val="Table Grid"/>
    <w:basedOn w:val="TableauNormal"/>
    <w:uiPriority w:val="39"/>
    <w:rsid w:val="00507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BE169D"/>
    <w:rPr>
      <w:color w:val="666666"/>
    </w:rPr>
  </w:style>
  <w:style w:type="character" w:customStyle="1" w:styleId="Titre3Car">
    <w:name w:val="Titre 3 Car"/>
    <w:basedOn w:val="Policepardfaut"/>
    <w:link w:val="Titre3"/>
    <w:uiPriority w:val="9"/>
    <w:semiHidden/>
    <w:rsid w:val="006D1231"/>
    <w:rPr>
      <w:rFonts w:asciiTheme="majorHAnsi" w:eastAsiaTheme="majorEastAsia" w:hAnsiTheme="majorHAnsi" w:cstheme="majorBidi"/>
      <w:color w:val="1F4D78" w:themeColor="accent1" w:themeShade="7F"/>
      <w:sz w:val="24"/>
      <w:szCs w:val="24"/>
    </w:rPr>
  </w:style>
  <w:style w:type="paragraph" w:styleId="Pieddepage">
    <w:name w:val="footer"/>
    <w:basedOn w:val="Normal"/>
    <w:link w:val="PieddepageCar"/>
    <w:uiPriority w:val="99"/>
    <w:unhideWhenUsed/>
    <w:rsid w:val="006500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004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6759">
      <w:bodyDiv w:val="1"/>
      <w:marLeft w:val="0"/>
      <w:marRight w:val="0"/>
      <w:marTop w:val="0"/>
      <w:marBottom w:val="0"/>
      <w:divBdr>
        <w:top w:val="none" w:sz="0" w:space="0" w:color="auto"/>
        <w:left w:val="none" w:sz="0" w:space="0" w:color="auto"/>
        <w:bottom w:val="none" w:sz="0" w:space="0" w:color="auto"/>
        <w:right w:val="none" w:sz="0" w:space="0" w:color="auto"/>
      </w:divBdr>
    </w:div>
    <w:div w:id="287007192">
      <w:bodyDiv w:val="1"/>
      <w:marLeft w:val="0"/>
      <w:marRight w:val="0"/>
      <w:marTop w:val="0"/>
      <w:marBottom w:val="0"/>
      <w:divBdr>
        <w:top w:val="none" w:sz="0" w:space="0" w:color="auto"/>
        <w:left w:val="none" w:sz="0" w:space="0" w:color="auto"/>
        <w:bottom w:val="none" w:sz="0" w:space="0" w:color="auto"/>
        <w:right w:val="none" w:sz="0" w:space="0" w:color="auto"/>
      </w:divBdr>
      <w:divsChild>
        <w:div w:id="1652174471">
          <w:marLeft w:val="274"/>
          <w:marRight w:val="0"/>
          <w:marTop w:val="0"/>
          <w:marBottom w:val="0"/>
          <w:divBdr>
            <w:top w:val="none" w:sz="0" w:space="0" w:color="auto"/>
            <w:left w:val="none" w:sz="0" w:space="0" w:color="auto"/>
            <w:bottom w:val="none" w:sz="0" w:space="0" w:color="auto"/>
            <w:right w:val="none" w:sz="0" w:space="0" w:color="auto"/>
          </w:divBdr>
        </w:div>
        <w:div w:id="1176992790">
          <w:marLeft w:val="274"/>
          <w:marRight w:val="0"/>
          <w:marTop w:val="0"/>
          <w:marBottom w:val="0"/>
          <w:divBdr>
            <w:top w:val="none" w:sz="0" w:space="0" w:color="auto"/>
            <w:left w:val="none" w:sz="0" w:space="0" w:color="auto"/>
            <w:bottom w:val="none" w:sz="0" w:space="0" w:color="auto"/>
            <w:right w:val="none" w:sz="0" w:space="0" w:color="auto"/>
          </w:divBdr>
        </w:div>
      </w:divsChild>
    </w:div>
    <w:div w:id="317537393">
      <w:bodyDiv w:val="1"/>
      <w:marLeft w:val="0"/>
      <w:marRight w:val="0"/>
      <w:marTop w:val="0"/>
      <w:marBottom w:val="0"/>
      <w:divBdr>
        <w:top w:val="none" w:sz="0" w:space="0" w:color="auto"/>
        <w:left w:val="none" w:sz="0" w:space="0" w:color="auto"/>
        <w:bottom w:val="none" w:sz="0" w:space="0" w:color="auto"/>
        <w:right w:val="none" w:sz="0" w:space="0" w:color="auto"/>
      </w:divBdr>
    </w:div>
    <w:div w:id="537352133">
      <w:bodyDiv w:val="1"/>
      <w:marLeft w:val="0"/>
      <w:marRight w:val="0"/>
      <w:marTop w:val="0"/>
      <w:marBottom w:val="0"/>
      <w:divBdr>
        <w:top w:val="none" w:sz="0" w:space="0" w:color="auto"/>
        <w:left w:val="none" w:sz="0" w:space="0" w:color="auto"/>
        <w:bottom w:val="none" w:sz="0" w:space="0" w:color="auto"/>
        <w:right w:val="none" w:sz="0" w:space="0" w:color="auto"/>
      </w:divBdr>
      <w:divsChild>
        <w:div w:id="1365206151">
          <w:marLeft w:val="274"/>
          <w:marRight w:val="0"/>
          <w:marTop w:val="0"/>
          <w:marBottom w:val="0"/>
          <w:divBdr>
            <w:top w:val="none" w:sz="0" w:space="0" w:color="auto"/>
            <w:left w:val="none" w:sz="0" w:space="0" w:color="auto"/>
            <w:bottom w:val="none" w:sz="0" w:space="0" w:color="auto"/>
            <w:right w:val="none" w:sz="0" w:space="0" w:color="auto"/>
          </w:divBdr>
        </w:div>
        <w:div w:id="507596284">
          <w:marLeft w:val="274"/>
          <w:marRight w:val="0"/>
          <w:marTop w:val="0"/>
          <w:marBottom w:val="0"/>
          <w:divBdr>
            <w:top w:val="none" w:sz="0" w:space="0" w:color="auto"/>
            <w:left w:val="none" w:sz="0" w:space="0" w:color="auto"/>
            <w:bottom w:val="none" w:sz="0" w:space="0" w:color="auto"/>
            <w:right w:val="none" w:sz="0" w:space="0" w:color="auto"/>
          </w:divBdr>
        </w:div>
        <w:div w:id="1697538216">
          <w:marLeft w:val="274"/>
          <w:marRight w:val="0"/>
          <w:marTop w:val="0"/>
          <w:marBottom w:val="0"/>
          <w:divBdr>
            <w:top w:val="none" w:sz="0" w:space="0" w:color="auto"/>
            <w:left w:val="none" w:sz="0" w:space="0" w:color="auto"/>
            <w:bottom w:val="none" w:sz="0" w:space="0" w:color="auto"/>
            <w:right w:val="none" w:sz="0" w:space="0" w:color="auto"/>
          </w:divBdr>
        </w:div>
      </w:divsChild>
    </w:div>
    <w:div w:id="648025019">
      <w:bodyDiv w:val="1"/>
      <w:marLeft w:val="0"/>
      <w:marRight w:val="0"/>
      <w:marTop w:val="0"/>
      <w:marBottom w:val="0"/>
      <w:divBdr>
        <w:top w:val="none" w:sz="0" w:space="0" w:color="auto"/>
        <w:left w:val="none" w:sz="0" w:space="0" w:color="auto"/>
        <w:bottom w:val="none" w:sz="0" w:space="0" w:color="auto"/>
        <w:right w:val="none" w:sz="0" w:space="0" w:color="auto"/>
      </w:divBdr>
    </w:div>
    <w:div w:id="741945883">
      <w:bodyDiv w:val="1"/>
      <w:marLeft w:val="0"/>
      <w:marRight w:val="0"/>
      <w:marTop w:val="0"/>
      <w:marBottom w:val="0"/>
      <w:divBdr>
        <w:top w:val="none" w:sz="0" w:space="0" w:color="auto"/>
        <w:left w:val="none" w:sz="0" w:space="0" w:color="auto"/>
        <w:bottom w:val="none" w:sz="0" w:space="0" w:color="auto"/>
        <w:right w:val="none" w:sz="0" w:space="0" w:color="auto"/>
      </w:divBdr>
    </w:div>
    <w:div w:id="958029733">
      <w:bodyDiv w:val="1"/>
      <w:marLeft w:val="0"/>
      <w:marRight w:val="0"/>
      <w:marTop w:val="0"/>
      <w:marBottom w:val="0"/>
      <w:divBdr>
        <w:top w:val="none" w:sz="0" w:space="0" w:color="auto"/>
        <w:left w:val="none" w:sz="0" w:space="0" w:color="auto"/>
        <w:bottom w:val="none" w:sz="0" w:space="0" w:color="auto"/>
        <w:right w:val="none" w:sz="0" w:space="0" w:color="auto"/>
      </w:divBdr>
      <w:divsChild>
        <w:div w:id="150873031">
          <w:marLeft w:val="288"/>
          <w:marRight w:val="0"/>
          <w:marTop w:val="0"/>
          <w:marBottom w:val="0"/>
          <w:divBdr>
            <w:top w:val="none" w:sz="0" w:space="0" w:color="auto"/>
            <w:left w:val="none" w:sz="0" w:space="0" w:color="auto"/>
            <w:bottom w:val="none" w:sz="0" w:space="0" w:color="auto"/>
            <w:right w:val="none" w:sz="0" w:space="0" w:color="auto"/>
          </w:divBdr>
        </w:div>
        <w:div w:id="302077558">
          <w:marLeft w:val="288"/>
          <w:marRight w:val="0"/>
          <w:marTop w:val="0"/>
          <w:marBottom w:val="0"/>
          <w:divBdr>
            <w:top w:val="none" w:sz="0" w:space="0" w:color="auto"/>
            <w:left w:val="none" w:sz="0" w:space="0" w:color="auto"/>
            <w:bottom w:val="none" w:sz="0" w:space="0" w:color="auto"/>
            <w:right w:val="none" w:sz="0" w:space="0" w:color="auto"/>
          </w:divBdr>
        </w:div>
        <w:div w:id="1029573889">
          <w:marLeft w:val="288"/>
          <w:marRight w:val="0"/>
          <w:marTop w:val="0"/>
          <w:marBottom w:val="0"/>
          <w:divBdr>
            <w:top w:val="none" w:sz="0" w:space="0" w:color="auto"/>
            <w:left w:val="none" w:sz="0" w:space="0" w:color="auto"/>
            <w:bottom w:val="none" w:sz="0" w:space="0" w:color="auto"/>
            <w:right w:val="none" w:sz="0" w:space="0" w:color="auto"/>
          </w:divBdr>
        </w:div>
        <w:div w:id="1775053363">
          <w:marLeft w:val="288"/>
          <w:marRight w:val="0"/>
          <w:marTop w:val="0"/>
          <w:marBottom w:val="0"/>
          <w:divBdr>
            <w:top w:val="none" w:sz="0" w:space="0" w:color="auto"/>
            <w:left w:val="none" w:sz="0" w:space="0" w:color="auto"/>
            <w:bottom w:val="none" w:sz="0" w:space="0" w:color="auto"/>
            <w:right w:val="none" w:sz="0" w:space="0" w:color="auto"/>
          </w:divBdr>
        </w:div>
        <w:div w:id="1448087861">
          <w:marLeft w:val="288"/>
          <w:marRight w:val="0"/>
          <w:marTop w:val="0"/>
          <w:marBottom w:val="0"/>
          <w:divBdr>
            <w:top w:val="none" w:sz="0" w:space="0" w:color="auto"/>
            <w:left w:val="none" w:sz="0" w:space="0" w:color="auto"/>
            <w:bottom w:val="none" w:sz="0" w:space="0" w:color="auto"/>
            <w:right w:val="none" w:sz="0" w:space="0" w:color="auto"/>
          </w:divBdr>
        </w:div>
        <w:div w:id="82580509">
          <w:marLeft w:val="288"/>
          <w:marRight w:val="0"/>
          <w:marTop w:val="0"/>
          <w:marBottom w:val="0"/>
          <w:divBdr>
            <w:top w:val="none" w:sz="0" w:space="0" w:color="auto"/>
            <w:left w:val="none" w:sz="0" w:space="0" w:color="auto"/>
            <w:bottom w:val="none" w:sz="0" w:space="0" w:color="auto"/>
            <w:right w:val="none" w:sz="0" w:space="0" w:color="auto"/>
          </w:divBdr>
        </w:div>
      </w:divsChild>
    </w:div>
    <w:div w:id="990448102">
      <w:bodyDiv w:val="1"/>
      <w:marLeft w:val="0"/>
      <w:marRight w:val="0"/>
      <w:marTop w:val="0"/>
      <w:marBottom w:val="0"/>
      <w:divBdr>
        <w:top w:val="none" w:sz="0" w:space="0" w:color="auto"/>
        <w:left w:val="none" w:sz="0" w:space="0" w:color="auto"/>
        <w:bottom w:val="none" w:sz="0" w:space="0" w:color="auto"/>
        <w:right w:val="none" w:sz="0" w:space="0" w:color="auto"/>
      </w:divBdr>
      <w:divsChild>
        <w:div w:id="1642689309">
          <w:marLeft w:val="0"/>
          <w:marRight w:val="0"/>
          <w:marTop w:val="0"/>
          <w:marBottom w:val="0"/>
          <w:divBdr>
            <w:top w:val="none" w:sz="0" w:space="0" w:color="auto"/>
            <w:left w:val="none" w:sz="0" w:space="0" w:color="auto"/>
            <w:bottom w:val="none" w:sz="0" w:space="0" w:color="auto"/>
            <w:right w:val="none" w:sz="0" w:space="0" w:color="auto"/>
          </w:divBdr>
          <w:divsChild>
            <w:div w:id="1075320430">
              <w:marLeft w:val="0"/>
              <w:marRight w:val="0"/>
              <w:marTop w:val="0"/>
              <w:marBottom w:val="0"/>
              <w:divBdr>
                <w:top w:val="none" w:sz="0" w:space="0" w:color="auto"/>
                <w:left w:val="none" w:sz="0" w:space="0" w:color="auto"/>
                <w:bottom w:val="none" w:sz="0" w:space="0" w:color="auto"/>
                <w:right w:val="none" w:sz="0" w:space="0" w:color="auto"/>
              </w:divBdr>
            </w:div>
            <w:div w:id="4442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5560">
      <w:bodyDiv w:val="1"/>
      <w:marLeft w:val="0"/>
      <w:marRight w:val="0"/>
      <w:marTop w:val="0"/>
      <w:marBottom w:val="0"/>
      <w:divBdr>
        <w:top w:val="none" w:sz="0" w:space="0" w:color="auto"/>
        <w:left w:val="none" w:sz="0" w:space="0" w:color="auto"/>
        <w:bottom w:val="none" w:sz="0" w:space="0" w:color="auto"/>
        <w:right w:val="none" w:sz="0" w:space="0" w:color="auto"/>
      </w:divBdr>
      <w:divsChild>
        <w:div w:id="309943048">
          <w:marLeft w:val="0"/>
          <w:marRight w:val="0"/>
          <w:marTop w:val="0"/>
          <w:marBottom w:val="0"/>
          <w:divBdr>
            <w:top w:val="none" w:sz="0" w:space="0" w:color="auto"/>
            <w:left w:val="none" w:sz="0" w:space="0" w:color="auto"/>
            <w:bottom w:val="none" w:sz="0" w:space="0" w:color="auto"/>
            <w:right w:val="none" w:sz="0" w:space="0" w:color="auto"/>
          </w:divBdr>
          <w:divsChild>
            <w:div w:id="77136449">
              <w:marLeft w:val="0"/>
              <w:marRight w:val="0"/>
              <w:marTop w:val="0"/>
              <w:marBottom w:val="0"/>
              <w:divBdr>
                <w:top w:val="none" w:sz="0" w:space="0" w:color="auto"/>
                <w:left w:val="none" w:sz="0" w:space="0" w:color="auto"/>
                <w:bottom w:val="none" w:sz="0" w:space="0" w:color="auto"/>
                <w:right w:val="none" w:sz="0" w:space="0" w:color="auto"/>
              </w:divBdr>
            </w:div>
            <w:div w:id="20887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12972">
      <w:bodyDiv w:val="1"/>
      <w:marLeft w:val="0"/>
      <w:marRight w:val="0"/>
      <w:marTop w:val="0"/>
      <w:marBottom w:val="0"/>
      <w:divBdr>
        <w:top w:val="none" w:sz="0" w:space="0" w:color="auto"/>
        <w:left w:val="none" w:sz="0" w:space="0" w:color="auto"/>
        <w:bottom w:val="none" w:sz="0" w:space="0" w:color="auto"/>
        <w:right w:val="none" w:sz="0" w:space="0" w:color="auto"/>
      </w:divBdr>
      <w:divsChild>
        <w:div w:id="444812404">
          <w:marLeft w:val="288"/>
          <w:marRight w:val="0"/>
          <w:marTop w:val="0"/>
          <w:marBottom w:val="0"/>
          <w:divBdr>
            <w:top w:val="none" w:sz="0" w:space="0" w:color="auto"/>
            <w:left w:val="none" w:sz="0" w:space="0" w:color="auto"/>
            <w:bottom w:val="none" w:sz="0" w:space="0" w:color="auto"/>
            <w:right w:val="none" w:sz="0" w:space="0" w:color="auto"/>
          </w:divBdr>
        </w:div>
        <w:div w:id="906652784">
          <w:marLeft w:val="288"/>
          <w:marRight w:val="0"/>
          <w:marTop w:val="0"/>
          <w:marBottom w:val="0"/>
          <w:divBdr>
            <w:top w:val="none" w:sz="0" w:space="0" w:color="auto"/>
            <w:left w:val="none" w:sz="0" w:space="0" w:color="auto"/>
            <w:bottom w:val="none" w:sz="0" w:space="0" w:color="auto"/>
            <w:right w:val="none" w:sz="0" w:space="0" w:color="auto"/>
          </w:divBdr>
        </w:div>
        <w:div w:id="1169716624">
          <w:marLeft w:val="288"/>
          <w:marRight w:val="0"/>
          <w:marTop w:val="0"/>
          <w:marBottom w:val="0"/>
          <w:divBdr>
            <w:top w:val="none" w:sz="0" w:space="0" w:color="auto"/>
            <w:left w:val="none" w:sz="0" w:space="0" w:color="auto"/>
            <w:bottom w:val="none" w:sz="0" w:space="0" w:color="auto"/>
            <w:right w:val="none" w:sz="0" w:space="0" w:color="auto"/>
          </w:divBdr>
        </w:div>
        <w:div w:id="10911586">
          <w:marLeft w:val="288"/>
          <w:marRight w:val="0"/>
          <w:marTop w:val="0"/>
          <w:marBottom w:val="0"/>
          <w:divBdr>
            <w:top w:val="none" w:sz="0" w:space="0" w:color="auto"/>
            <w:left w:val="none" w:sz="0" w:space="0" w:color="auto"/>
            <w:bottom w:val="none" w:sz="0" w:space="0" w:color="auto"/>
            <w:right w:val="none" w:sz="0" w:space="0" w:color="auto"/>
          </w:divBdr>
        </w:div>
        <w:div w:id="665016768">
          <w:marLeft w:val="288"/>
          <w:marRight w:val="0"/>
          <w:marTop w:val="0"/>
          <w:marBottom w:val="0"/>
          <w:divBdr>
            <w:top w:val="none" w:sz="0" w:space="0" w:color="auto"/>
            <w:left w:val="none" w:sz="0" w:space="0" w:color="auto"/>
            <w:bottom w:val="none" w:sz="0" w:space="0" w:color="auto"/>
            <w:right w:val="none" w:sz="0" w:space="0" w:color="auto"/>
          </w:divBdr>
        </w:div>
        <w:div w:id="1183471972">
          <w:marLeft w:val="288"/>
          <w:marRight w:val="0"/>
          <w:marTop w:val="0"/>
          <w:marBottom w:val="0"/>
          <w:divBdr>
            <w:top w:val="none" w:sz="0" w:space="0" w:color="auto"/>
            <w:left w:val="none" w:sz="0" w:space="0" w:color="auto"/>
            <w:bottom w:val="none" w:sz="0" w:space="0" w:color="auto"/>
            <w:right w:val="none" w:sz="0" w:space="0" w:color="auto"/>
          </w:divBdr>
        </w:div>
        <w:div w:id="1380788760">
          <w:marLeft w:val="288"/>
          <w:marRight w:val="0"/>
          <w:marTop w:val="0"/>
          <w:marBottom w:val="0"/>
          <w:divBdr>
            <w:top w:val="none" w:sz="0" w:space="0" w:color="auto"/>
            <w:left w:val="none" w:sz="0" w:space="0" w:color="auto"/>
            <w:bottom w:val="none" w:sz="0" w:space="0" w:color="auto"/>
            <w:right w:val="none" w:sz="0" w:space="0" w:color="auto"/>
          </w:divBdr>
        </w:div>
        <w:div w:id="1591622518">
          <w:marLeft w:val="288"/>
          <w:marRight w:val="0"/>
          <w:marTop w:val="0"/>
          <w:marBottom w:val="0"/>
          <w:divBdr>
            <w:top w:val="none" w:sz="0" w:space="0" w:color="auto"/>
            <w:left w:val="none" w:sz="0" w:space="0" w:color="auto"/>
            <w:bottom w:val="none" w:sz="0" w:space="0" w:color="auto"/>
            <w:right w:val="none" w:sz="0" w:space="0" w:color="auto"/>
          </w:divBdr>
        </w:div>
        <w:div w:id="1810784916">
          <w:marLeft w:val="288"/>
          <w:marRight w:val="0"/>
          <w:marTop w:val="0"/>
          <w:marBottom w:val="0"/>
          <w:divBdr>
            <w:top w:val="none" w:sz="0" w:space="0" w:color="auto"/>
            <w:left w:val="none" w:sz="0" w:space="0" w:color="auto"/>
            <w:bottom w:val="none" w:sz="0" w:space="0" w:color="auto"/>
            <w:right w:val="none" w:sz="0" w:space="0" w:color="auto"/>
          </w:divBdr>
        </w:div>
        <w:div w:id="1583680289">
          <w:marLeft w:val="288"/>
          <w:marRight w:val="0"/>
          <w:marTop w:val="0"/>
          <w:marBottom w:val="0"/>
          <w:divBdr>
            <w:top w:val="none" w:sz="0" w:space="0" w:color="auto"/>
            <w:left w:val="none" w:sz="0" w:space="0" w:color="auto"/>
            <w:bottom w:val="none" w:sz="0" w:space="0" w:color="auto"/>
            <w:right w:val="none" w:sz="0" w:space="0" w:color="auto"/>
          </w:divBdr>
        </w:div>
      </w:divsChild>
    </w:div>
    <w:div w:id="2078820865">
      <w:bodyDiv w:val="1"/>
      <w:marLeft w:val="0"/>
      <w:marRight w:val="0"/>
      <w:marTop w:val="0"/>
      <w:marBottom w:val="0"/>
      <w:divBdr>
        <w:top w:val="none" w:sz="0" w:space="0" w:color="auto"/>
        <w:left w:val="none" w:sz="0" w:space="0" w:color="auto"/>
        <w:bottom w:val="none" w:sz="0" w:space="0" w:color="auto"/>
        <w:right w:val="none" w:sz="0" w:space="0" w:color="auto"/>
      </w:divBdr>
      <w:divsChild>
        <w:div w:id="687676258">
          <w:marLeft w:val="274"/>
          <w:marRight w:val="0"/>
          <w:marTop w:val="0"/>
          <w:marBottom w:val="0"/>
          <w:divBdr>
            <w:top w:val="none" w:sz="0" w:space="0" w:color="auto"/>
            <w:left w:val="none" w:sz="0" w:space="0" w:color="auto"/>
            <w:bottom w:val="none" w:sz="0" w:space="0" w:color="auto"/>
            <w:right w:val="none" w:sz="0" w:space="0" w:color="auto"/>
          </w:divBdr>
        </w:div>
        <w:div w:id="1630748162">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D4C07-B632-41A4-8C4F-B3D74D877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283</Words>
  <Characters>1557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ACPR</dc:creator>
  <cp:keywords/>
  <cp:lastModifiedBy>TORCAT Jean (SGACPR DAI)</cp:lastModifiedBy>
  <cp:revision>5</cp:revision>
  <cp:lastPrinted>2022-09-07T15:12:00Z</cp:lastPrinted>
  <dcterms:created xsi:type="dcterms:W3CDTF">2026-05-27T11:30:00Z</dcterms:created>
  <dcterms:modified xsi:type="dcterms:W3CDTF">2026-06-05T14:30:00Z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4caeef-21ee-4ca7-84b8-6f5702ffdbc6_Enabled">
    <vt:lpwstr>true</vt:lpwstr>
  </property>
  <property fmtid="{D5CDD505-2E9C-101B-9397-08002B2CF9AE}" pid="3" name="MSIP_Label_9d4caeef-21ee-4ca7-84b8-6f5702ffdbc6_SetDate">
    <vt:lpwstr>2026-03-03T08:51:11Z</vt:lpwstr>
  </property>
  <property fmtid="{D5CDD505-2E9C-101B-9397-08002B2CF9AE}" pid="4" name="MSIP_Label_9d4caeef-21ee-4ca7-84b8-6f5702ffdbc6_Method">
    <vt:lpwstr>Privileged</vt:lpwstr>
  </property>
  <property fmtid="{D5CDD505-2E9C-101B-9397-08002B2CF9AE}" pid="5" name="MSIP_Label_9d4caeef-21ee-4ca7-84b8-6f5702ffdbc6_Name">
    <vt:lpwstr>BDF-INTERNE-Sans-Marquage</vt:lpwstr>
  </property>
  <property fmtid="{D5CDD505-2E9C-101B-9397-08002B2CF9AE}" pid="6" name="MSIP_Label_9d4caeef-21ee-4ca7-84b8-6f5702ffdbc6_SiteId">
    <vt:lpwstr>e6599448-62a0-418e-8930-d00d8d5682c2</vt:lpwstr>
  </property>
  <property fmtid="{D5CDD505-2E9C-101B-9397-08002B2CF9AE}" pid="7" name="MSIP_Label_9d4caeef-21ee-4ca7-84b8-6f5702ffdbc6_ActionId">
    <vt:lpwstr>d74f486e-0652-4b7d-ac25-e6ab4d925cdb</vt:lpwstr>
  </property>
  <property fmtid="{D5CDD505-2E9C-101B-9397-08002B2CF9AE}" pid="8" name="MSIP_Label_9d4caeef-21ee-4ca7-84b8-6f5702ffdbc6_ContentBits">
    <vt:lpwstr>0</vt:lpwstr>
  </property>
  <property fmtid="{D5CDD505-2E9C-101B-9397-08002B2CF9AE}" pid="9" name="MSIP_Label_9d4caeef-21ee-4ca7-84b8-6f5702ffdbc6_Tag">
    <vt:lpwstr>10, 0, 1, 1</vt:lpwstr>
  </property>
</Properties>
</file>