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DF" w:rsidRPr="00183E61" w:rsidRDefault="00CB1ADF" w:rsidP="00CB1ADF">
      <w:pPr>
        <w:spacing w:before="24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183E6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ANNEX VI</w:t>
      </w:r>
    </w:p>
    <w:p w:rsidR="00CB1ADF" w:rsidRPr="00183E61" w:rsidRDefault="00CB1ADF" w:rsidP="00A857C2">
      <w:pPr>
        <w:spacing w:before="24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183E6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Notification template for the exchange of information in relation to start of branch/agent/distributor passport activities by payment institutions and e-money institutions</w:t>
      </w:r>
    </w:p>
    <w:tbl>
      <w:tblPr>
        <w:tblW w:w="5996" w:type="pct"/>
        <w:tblCellSpacing w:w="0" w:type="dxa"/>
        <w:tblInd w:w="-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07"/>
        <w:gridCol w:w="6141"/>
      </w:tblGrid>
      <w:tr w:rsidR="00CB1ADF" w:rsidRPr="00CB77E9" w:rsidTr="00183E61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ADF" w:rsidRPr="00CB77E9" w:rsidRDefault="00CB1ADF" w:rsidP="00CB1ADF">
            <w:pPr>
              <w:spacing w:before="60" w:after="60" w:line="240" w:lineRule="auto"/>
              <w:ind w:right="195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Start of </w:t>
            </w:r>
            <w:proofErr w:type="spellStart"/>
            <w:r w:rsidRPr="00CB77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fr-FR"/>
              </w:rPr>
              <w:t>activities</w:t>
            </w:r>
            <w:proofErr w:type="spellEnd"/>
          </w:p>
        </w:tc>
      </w:tr>
      <w:tr w:rsidR="00CB1ADF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ADF" w:rsidRPr="00CB77E9" w:rsidRDefault="00CB1ADF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ADF" w:rsidRPr="00CB77E9" w:rsidRDefault="00CB1ADF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Home </w:t>
            </w:r>
            <w:proofErr w:type="spellStart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Member</w:t>
            </w:r>
            <w:proofErr w:type="spellEnd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 State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ADF" w:rsidRPr="00CB77E9" w:rsidRDefault="00CB1ADF" w:rsidP="00183E6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FRANCE</w:t>
            </w:r>
          </w:p>
        </w:tc>
      </w:tr>
      <w:tr w:rsidR="00CB1ADF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ADF" w:rsidRPr="00CB77E9" w:rsidRDefault="00CB1ADF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2)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ADF" w:rsidRPr="00CB77E9" w:rsidRDefault="00CB1ADF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Name of the competent authority of the home Member State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ADF" w:rsidRPr="00CB77E9" w:rsidRDefault="00CB1ADF" w:rsidP="00183E6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Autorité de contrôle prudentiel et de résolution </w:t>
            </w:r>
          </w:p>
          <w:p w:rsidR="00183E61" w:rsidRPr="00CB77E9" w:rsidRDefault="00183E61" w:rsidP="00183E6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ACPR</w:t>
            </w: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934705107" w:edGrp="everyone" w:colFirst="2" w:colLast="2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3)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Date of the initial application according to Annex II or III or IV.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5A1DB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600387891" w:edGrp="everyone" w:colFirst="2" w:colLast="2"/>
            <w:permEnd w:id="1934705107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4)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Member State where the branch/agent/distributor is to start activities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5A1DB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permEnd w:id="600387891"/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5)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Type of Institution</w:t>
            </w:r>
          </w:p>
        </w:tc>
        <w:permStart w:id="1119159394" w:edGrp="everyone"/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E71968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color w:val="000000"/>
                  <w:sz w:val="24"/>
                  <w:szCs w:val="24"/>
                  <w:lang w:val="en-US" w:eastAsia="fr-FR"/>
                </w:rPr>
                <w:id w:val="-9066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61" w:rsidRPr="00CB77E9">
                  <w:rPr>
                    <w:rFonts w:ascii="MS Gothic" w:eastAsia="MS Gothic" w:hAnsi="MS Gothic" w:cs="MS Gothic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119159394"/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Payment Institution</w:t>
            </w:r>
          </w:p>
          <w:p w:rsidR="00183E61" w:rsidRPr="00CB77E9" w:rsidRDefault="00E71968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color w:val="000000"/>
                  <w:sz w:val="24"/>
                  <w:szCs w:val="24"/>
                  <w:lang w:val="en-US" w:eastAsia="fr-FR"/>
                </w:rPr>
                <w:id w:val="-61228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1324078" w:edGrp="everyone"/>
                <w:r w:rsidR="00183E61" w:rsidRPr="00CB77E9">
                  <w:rPr>
                    <w:rFonts w:ascii="MS Gothic" w:eastAsia="MS Gothic" w:hAnsi="MS Gothic" w:cs="MS Gothic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1281324078"/>
              </w:sdtContent>
            </w:sdt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E-Money Institution</w:t>
            </w: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430597160" w:edGrp="everyone" w:colFirst="2" w:colLast="2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6)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Name of the payment institution/e-money institution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5A1DB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650544577" w:edGrp="everyone" w:colFirst="2" w:colLast="2"/>
            <w:permEnd w:id="430597160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7)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Head office address of the payment institution/e-money institution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875456733" w:edGrp="everyone" w:colFirst="2" w:colLast="2"/>
            <w:permEnd w:id="1650544577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8)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0A6DA3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Unique identification number of the payment institution/e-money institution in the format of the home Member State </w:t>
            </w:r>
            <w:r w:rsidR="000A6DA3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– SIREN number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5A1DB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987106582" w:edGrp="everyone" w:colFirst="2" w:colLast="2"/>
            <w:permEnd w:id="875456733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9)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0A6DA3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Legal Entity Identifier (LEI) of the payment i</w:t>
            </w:r>
            <w:r w:rsidR="000A6DA3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nstitution/e-money institution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5A1DB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79269092" w:edGrp="everyone" w:colFirst="2" w:colLast="2"/>
            <w:permEnd w:id="987106582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10)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0A6DA3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Home Member State authorisation number of the payment i</w:t>
            </w:r>
            <w:r w:rsidR="000A6DA3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nstitution/e-money institution- CIB (Code </w:t>
            </w:r>
            <w:proofErr w:type="spellStart"/>
            <w:r w:rsidR="000A6DA3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interbancaire</w:t>
            </w:r>
            <w:proofErr w:type="spellEnd"/>
            <w:r w:rsidR="000A6DA3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) number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5A1DB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permEnd w:id="179269092"/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11)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Type of </w:t>
            </w:r>
            <w:proofErr w:type="spellStart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passporting</w:t>
            </w:r>
            <w:proofErr w:type="spellEnd"/>
          </w:p>
        </w:tc>
        <w:permStart w:id="1399160311" w:edGrp="everyone"/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E71968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color w:val="000000"/>
                  <w:sz w:val="24"/>
                  <w:szCs w:val="24"/>
                  <w:lang w:val="en-US" w:eastAsia="fr-FR"/>
                </w:rPr>
                <w:id w:val="-4016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61" w:rsidRPr="00CB77E9">
                  <w:rPr>
                    <w:rFonts w:ascii="MS Gothic" w:eastAsia="MS Gothic" w:hAnsi="MS Gothic" w:cs="MS Gothic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ermEnd w:id="1399160311"/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Branch</w:t>
            </w:r>
          </w:p>
          <w:p w:rsidR="00183E61" w:rsidRPr="00CB77E9" w:rsidRDefault="00E71968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color w:val="000000"/>
                  <w:sz w:val="24"/>
                  <w:szCs w:val="24"/>
                  <w:lang w:val="en-US" w:eastAsia="fr-FR"/>
                </w:rPr>
                <w:id w:val="4057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904092" w:edGrp="everyone"/>
                <w:r w:rsidR="00183E61" w:rsidRPr="00CB77E9">
                  <w:rPr>
                    <w:rFonts w:ascii="MS Gothic" w:eastAsia="MS Gothic" w:hAnsi="MS Gothic" w:cs="MS Gothic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144904092"/>
              </w:sdtContent>
            </w:sdt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 Agent</w:t>
            </w:r>
          </w:p>
          <w:p w:rsidR="00183E61" w:rsidRPr="00CB77E9" w:rsidRDefault="00E71968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color w:val="000000"/>
                  <w:sz w:val="24"/>
                  <w:szCs w:val="24"/>
                  <w:lang w:val="en-US" w:eastAsia="fr-FR"/>
                </w:rPr>
                <w:id w:val="19114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9551189" w:edGrp="everyone"/>
                <w:r w:rsidR="00183E61" w:rsidRPr="00CB77E9">
                  <w:rPr>
                    <w:rFonts w:ascii="MS Gothic" w:eastAsia="MS Gothic" w:hAnsi="MS Gothic" w:cs="MS Gothic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259551189"/>
              </w:sdtContent>
            </w:sdt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83E61"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Distributor</w:t>
            </w:r>
            <w:proofErr w:type="spellEnd"/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lastRenderedPageBreak/>
              <w:t>12)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For agents/</w:t>
            </w:r>
            <w:proofErr w:type="spellStart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distribu</w:t>
            </w:r>
            <w:bookmarkStart w:id="0" w:name="_GoBack"/>
            <w:bookmarkEnd w:id="0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tors</w:t>
            </w:r>
            <w:proofErr w:type="spellEnd"/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,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5879"/>
            </w:tblGrid>
            <w:tr w:rsidR="00183E61" w:rsidRPr="00CB77E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83E61" w:rsidRPr="00CB77E9" w:rsidRDefault="00183E61" w:rsidP="00CB1ADF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183E61" w:rsidRPr="00CB77E9" w:rsidRDefault="00183E61" w:rsidP="00CB1ADF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 xml:space="preserve">If </w:t>
                  </w:r>
                  <w:proofErr w:type="spellStart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legal</w:t>
                  </w:r>
                  <w:proofErr w:type="spellEnd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person</w:t>
                  </w:r>
                  <w:proofErr w:type="spellEnd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9"/>
                    <w:gridCol w:w="4820"/>
                  </w:tblGrid>
                  <w:tr w:rsidR="00183E61" w:rsidRPr="00CB77E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Name</w:t>
                        </w:r>
                      </w:p>
                    </w:tc>
                  </w:tr>
                </w:tbl>
                <w:p w:rsidR="00183E61" w:rsidRPr="00CB77E9" w:rsidRDefault="00183E61" w:rsidP="00CB1A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5659"/>
                  </w:tblGrid>
                  <w:tr w:rsidR="00183E61" w:rsidRPr="00CB77E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  <w:t>Unique identification number in the format of the Member State where the agent/distributor is located as specified in Annex I (where applicable)</w:t>
                        </w:r>
                      </w:p>
                    </w:tc>
                  </w:tr>
                </w:tbl>
                <w:p w:rsidR="00183E61" w:rsidRPr="00CB77E9" w:rsidRDefault="00183E61" w:rsidP="00CB1A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24"/>
                      <w:szCs w:val="24"/>
                      <w:lang w:val="en-US" w:eastAsia="fr-FR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  <w:gridCol w:w="5594"/>
                  </w:tblGrid>
                  <w:tr w:rsidR="00183E61" w:rsidRPr="00CB77E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iii.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  <w:t>Legal Entity Identifier (LEI) of the agent/distributor (where available)</w:t>
                        </w:r>
                      </w:p>
                    </w:tc>
                  </w:tr>
                </w:tbl>
                <w:p w:rsidR="00183E61" w:rsidRPr="00CB77E9" w:rsidRDefault="00183E61" w:rsidP="00CB1A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24"/>
                      <w:szCs w:val="24"/>
                      <w:lang w:val="en-US" w:eastAsia="fr-FR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1"/>
                    <w:gridCol w:w="5198"/>
                  </w:tblGrid>
                  <w:tr w:rsidR="00183E61" w:rsidRPr="00CB77E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iv.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Telephone</w:t>
                        </w:r>
                        <w:proofErr w:type="spellEnd"/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number</w:t>
                        </w:r>
                        <w:proofErr w:type="spellEnd"/>
                      </w:p>
                    </w:tc>
                  </w:tr>
                </w:tbl>
                <w:p w:rsidR="00183E61" w:rsidRPr="00CB77E9" w:rsidRDefault="00183E61" w:rsidP="00CB1A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83E61" w:rsidRPr="00CB77E9" w:rsidRDefault="00183E61" w:rsidP="00CB1ADF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5874"/>
            </w:tblGrid>
            <w:tr w:rsidR="00183E61" w:rsidRPr="00CB77E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83E61" w:rsidRPr="00CB77E9" w:rsidRDefault="00183E61" w:rsidP="00CB1ADF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183E61" w:rsidRPr="00CB77E9" w:rsidRDefault="00183E61" w:rsidP="00CB1ADF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 xml:space="preserve">If </w:t>
                  </w:r>
                  <w:proofErr w:type="spellStart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natural</w:t>
                  </w:r>
                  <w:proofErr w:type="spellEnd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person</w:t>
                  </w:r>
                  <w:proofErr w:type="spellEnd"/>
                  <w:r w:rsidRPr="00CB77E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5634"/>
                  </w:tblGrid>
                  <w:tr w:rsidR="00183E61" w:rsidRPr="00CB77E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  <w:t>Name, date and place of birth</w:t>
                        </w:r>
                      </w:p>
                    </w:tc>
                  </w:tr>
                </w:tbl>
                <w:p w:rsidR="00183E61" w:rsidRPr="00CB77E9" w:rsidRDefault="00183E61" w:rsidP="00CB1A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24"/>
                      <w:szCs w:val="24"/>
                      <w:lang w:val="en-US" w:eastAsia="fr-FR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5654"/>
                  </w:tblGrid>
                  <w:tr w:rsidR="00183E61" w:rsidRPr="00CB77E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ii.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83E61" w:rsidRPr="00CB77E9" w:rsidRDefault="00183E61" w:rsidP="00CB1ADF">
                        <w:pPr>
                          <w:spacing w:before="120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</w:pPr>
                        <w:r w:rsidRPr="00CB77E9"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val="en-US" w:eastAsia="fr-FR"/>
                          </w:rPr>
                          <w:t>Unique identification number in the format of the Member State where the agent/distributor is located as specified in Annex I (where applicable)</w:t>
                        </w:r>
                      </w:p>
                    </w:tc>
                  </w:tr>
                </w:tbl>
                <w:p w:rsidR="00183E61" w:rsidRPr="00CB77E9" w:rsidRDefault="00183E61" w:rsidP="00CB1A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</w:p>
              </w:tc>
            </w:tr>
          </w:tbl>
          <w:p w:rsidR="00183E61" w:rsidRPr="00CB77E9" w:rsidRDefault="00183E61" w:rsidP="00CB1A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13)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For agents and branches, date of entry in the register of the competent authorities of the Home Member State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sdt>
            <w:sdt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id w:val="2013561857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ermStart w:id="1606167673" w:edGrp="everyone" w:displacedByCustomXml="prev"/>
              <w:p w:rsidR="00183E61" w:rsidRPr="00CB77E9" w:rsidRDefault="00183E61" w:rsidP="00CB1ADF">
                <w:pPr>
                  <w:spacing w:before="60" w:after="60" w:line="240" w:lineRule="auto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CB77E9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fr-FR"/>
                  </w:rPr>
                  <w:t>DD/MM/YYYY</w:t>
                </w:r>
              </w:p>
              <w:permEnd w:id="1606167673" w:displacedByCustomXml="next"/>
            </w:sdtContent>
          </w:sdt>
        </w:tc>
      </w:tr>
      <w:tr w:rsidR="00183E61" w:rsidRPr="00CB77E9" w:rsidTr="00183E61">
        <w:trPr>
          <w:tblCellSpacing w:w="0" w:type="dxa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14)</w:t>
            </w:r>
          </w:p>
        </w:tc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61" w:rsidRPr="00CB77E9" w:rsidRDefault="00183E61" w:rsidP="00CB1ADF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CB77E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Start date of the branch/agent/distributor activities (for agents and branches, the date shall not precede the date of entry of the agent/branch in the register of the home Member State as referred to in Article 28(3) of Directive (EU) 2015/2366)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sdt>
            <w:sdt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id w:val="-248586118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ermStart w:id="747377582" w:edGrp="everyone" w:displacedByCustomXml="prev"/>
              <w:p w:rsidR="00183E61" w:rsidRPr="00CB77E9" w:rsidRDefault="00183E61" w:rsidP="00CB1ADF">
                <w:pPr>
                  <w:spacing w:before="60" w:after="60" w:line="240" w:lineRule="auto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CB77E9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fr-FR"/>
                  </w:rPr>
                  <w:t>DD/MM/YYYY</w:t>
                </w:r>
              </w:p>
              <w:permEnd w:id="747377582" w:displacedByCustomXml="next"/>
            </w:sdtContent>
          </w:sdt>
        </w:tc>
      </w:tr>
    </w:tbl>
    <w:p w:rsidR="006A7751" w:rsidRPr="00183E61" w:rsidRDefault="00E71968">
      <w:pPr>
        <w:rPr>
          <w:rFonts w:ascii="Verdana" w:hAnsi="Verdana"/>
        </w:rPr>
      </w:pPr>
    </w:p>
    <w:sectPr w:rsidR="006A7751" w:rsidRPr="00183E61" w:rsidSect="00183E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61" w:rsidRDefault="00183E61" w:rsidP="00183E61">
      <w:pPr>
        <w:spacing w:after="0" w:line="240" w:lineRule="auto"/>
      </w:pPr>
      <w:r>
        <w:separator/>
      </w:r>
    </w:p>
  </w:endnote>
  <w:endnote w:type="continuationSeparator" w:id="0">
    <w:p w:rsidR="00183E61" w:rsidRDefault="00183E61" w:rsidP="0018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61" w:rsidRDefault="00183E61" w:rsidP="00183E61">
      <w:pPr>
        <w:spacing w:after="0" w:line="240" w:lineRule="auto"/>
      </w:pPr>
      <w:r>
        <w:separator/>
      </w:r>
    </w:p>
  </w:footnote>
  <w:footnote w:type="continuationSeparator" w:id="0">
    <w:p w:rsidR="00183E61" w:rsidRDefault="00183E61" w:rsidP="0018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61" w:rsidRDefault="00183E61">
    <w:pPr>
      <w:pStyle w:val="En-tte"/>
    </w:pPr>
    <w:r>
      <w:rPr>
        <w:rFonts w:ascii="Verdana" w:hAnsi="Verdana"/>
        <w:b/>
        <w:noProof/>
        <w:sz w:val="20"/>
        <w:szCs w:val="20"/>
        <w:lang w:eastAsia="fr-FR"/>
      </w:rPr>
      <w:drawing>
        <wp:inline distT="0" distB="0" distL="0" distR="0" wp14:anchorId="61668745" wp14:editId="35604DE4">
          <wp:extent cx="1195223" cy="825273"/>
          <wp:effectExtent l="0" t="0" r="508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shD4CSHaNlnAsvpWNChttI2OC0=" w:salt="uDTFdmajt6+jN0QEBbQM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DF"/>
    <w:rsid w:val="000A6DA3"/>
    <w:rsid w:val="00183E61"/>
    <w:rsid w:val="006A7FE3"/>
    <w:rsid w:val="00A857C2"/>
    <w:rsid w:val="00B96DD9"/>
    <w:rsid w:val="00CB1ADF"/>
    <w:rsid w:val="00CB77E9"/>
    <w:rsid w:val="00E31D5C"/>
    <w:rsid w:val="00E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CB1AD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CB1AD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hdr">
    <w:name w:val="tbl-hdr"/>
    <w:basedOn w:val="Normal"/>
    <w:rsid w:val="00CB1ADF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tbl-txt">
    <w:name w:val="tbl-txt"/>
    <w:basedOn w:val="Normal"/>
    <w:rsid w:val="00CB1ADF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CB1ADF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CB1AD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8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61"/>
  </w:style>
  <w:style w:type="paragraph" w:styleId="Pieddepage">
    <w:name w:val="footer"/>
    <w:basedOn w:val="Normal"/>
    <w:link w:val="PieddepageCar"/>
    <w:uiPriority w:val="99"/>
    <w:unhideWhenUsed/>
    <w:rsid w:val="0018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18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E6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83E6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85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7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7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7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CB1AD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CB1AD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hdr">
    <w:name w:val="tbl-hdr"/>
    <w:basedOn w:val="Normal"/>
    <w:rsid w:val="00CB1ADF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tbl-txt">
    <w:name w:val="tbl-txt"/>
    <w:basedOn w:val="Normal"/>
    <w:rsid w:val="00CB1ADF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CB1ADF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CB1AD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8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61"/>
  </w:style>
  <w:style w:type="paragraph" w:styleId="Pieddepage">
    <w:name w:val="footer"/>
    <w:basedOn w:val="Normal"/>
    <w:link w:val="PieddepageCar"/>
    <w:uiPriority w:val="99"/>
    <w:unhideWhenUsed/>
    <w:rsid w:val="0018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18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E6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83E6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85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7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7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47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CC5DC87D.dotm</Template>
  <TotalTime>10</TotalTime>
  <Pages>2</Pages>
  <Words>312</Words>
  <Characters>1717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Marc HUSSON</cp:lastModifiedBy>
  <cp:revision>7</cp:revision>
  <cp:lastPrinted>2018-01-26T16:15:00Z</cp:lastPrinted>
  <dcterms:created xsi:type="dcterms:W3CDTF">2017-12-27T15:15:00Z</dcterms:created>
  <dcterms:modified xsi:type="dcterms:W3CDTF">2018-01-26T16:15:00Z</dcterms:modified>
</cp:coreProperties>
</file>