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9C" w:rsidRPr="00F751A7" w:rsidRDefault="00405B9C">
      <w:pPr>
        <w:spacing w:after="0" w:line="240" w:lineRule="auto"/>
        <w:jc w:val="center"/>
        <w:rPr>
          <w:rFonts w:eastAsia="Times New Roman" w:cstheme="minorHAnsi"/>
          <w:b/>
          <w:sz w:val="24"/>
          <w:szCs w:val="24"/>
        </w:rPr>
      </w:pPr>
      <w:r w:rsidRPr="00F751A7">
        <w:rPr>
          <w:rFonts w:cstheme="minorHAnsi"/>
          <w:noProof/>
          <w:lang w:eastAsia="fr-FR"/>
        </w:rPr>
        <mc:AlternateContent>
          <mc:Choice Requires="wps">
            <w:drawing>
              <wp:anchor distT="0" distB="0" distL="114300" distR="114300" simplePos="0" relativeHeight="251659264" behindDoc="1" locked="0" layoutInCell="1" allowOverlap="1" wp14:anchorId="692E7107" wp14:editId="35B31121">
                <wp:simplePos x="0" y="0"/>
                <wp:positionH relativeFrom="column">
                  <wp:posOffset>727406</wp:posOffset>
                </wp:positionH>
                <wp:positionV relativeFrom="paragraph">
                  <wp:posOffset>-280595</wp:posOffset>
                </wp:positionV>
                <wp:extent cx="4276800" cy="1346400"/>
                <wp:effectExtent l="209550" t="209550" r="47625" b="444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800" cy="1346400"/>
                        </a:xfrm>
                        <a:prstGeom prst="roundRect">
                          <a:avLst>
                            <a:gd name="adj" fmla="val 16667"/>
                          </a:avLst>
                        </a:prstGeom>
                        <a:solidFill>
                          <a:srgbClr val="FFFFFF"/>
                        </a:solidFill>
                        <a:ln w="19050">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B8CCE4">
                                    <a:alpha val="50000"/>
                                  </a:srgbClr>
                                </a:outerShdw>
                              </a:effectLst>
                            </a14:hiddenEffects>
                          </a:ext>
                        </a:extLst>
                      </wps:spPr>
                      <wps:txbx>
                        <w:txbxContent>
                          <w:p w:rsidR="004D10B8" w:rsidRPr="00ED4C3F" w:rsidRDefault="004D10B8" w:rsidP="00405B9C">
                            <w:pPr>
                              <w:jc w:val="center"/>
                              <w:rPr>
                                <w:rFonts w:ascii="Arial" w:hAnsi="Arial" w:cs="Arial"/>
                                <w:b/>
                                <w:color w:val="0070C0"/>
                                <w:sz w:val="24"/>
                                <w:szCs w:val="24"/>
                              </w:rPr>
                            </w:pPr>
                          </w:p>
                          <w:p w:rsidR="004D10B8" w:rsidRPr="006165E5" w:rsidRDefault="004D10B8">
                            <w:pPr>
                              <w:jc w:val="center"/>
                              <w:rPr>
                                <w:rFonts w:ascii="Arial" w:hAnsi="Arial" w:cs="Arial"/>
                                <w:b/>
                                <w:color w:val="0070C0"/>
                                <w:sz w:val="36"/>
                                <w:szCs w:val="36"/>
                                <w:lang w:val="en-US"/>
                              </w:rPr>
                            </w:pPr>
                            <w:r w:rsidRPr="006165E5">
                              <w:rPr>
                                <w:rFonts w:ascii="Arial" w:hAnsi="Arial" w:cs="Arial"/>
                                <w:b/>
                                <w:color w:val="0070C0"/>
                                <w:sz w:val="36"/>
                                <w:szCs w:val="36"/>
                                <w:lang w:val="en-US"/>
                              </w:rPr>
                              <w:t>Third-country branch authorized as a credit institution</w:t>
                            </w:r>
                          </w:p>
                          <w:p w:rsidR="004D10B8" w:rsidRPr="006165E5" w:rsidRDefault="004D10B8" w:rsidP="00405B9C">
                            <w:pPr>
                              <w:jc w:val="center"/>
                              <w:rPr>
                                <w:rFonts w:ascii="Arial" w:hAnsi="Arial" w:cs="Arial"/>
                                <w:b/>
                                <w:color w:val="0070C0"/>
                                <w:sz w:val="36"/>
                                <w:szCs w:val="36"/>
                                <w:lang w:val="en-US"/>
                              </w:rPr>
                            </w:pPr>
                          </w:p>
                          <w:p w:rsidR="004D10B8" w:rsidRPr="006165E5" w:rsidRDefault="004D10B8">
                            <w:pPr>
                              <w:jc w:val="center"/>
                              <w:rPr>
                                <w:rFonts w:ascii="Arial" w:hAnsi="Arial" w:cs="Arial"/>
                                <w:color w:val="0070C0"/>
                                <w:sz w:val="28"/>
                                <w:szCs w:val="28"/>
                                <w:lang w:val="en-US"/>
                              </w:rPr>
                            </w:pPr>
                            <w:r w:rsidRPr="006165E5">
                              <w:rPr>
                                <w:rFonts w:ascii="Arial" w:hAnsi="Arial" w:cs="Arial"/>
                                <w:color w:val="0070C0"/>
                                <w:sz w:val="28"/>
                                <w:szCs w:val="28"/>
                                <w:lang w:val="en-US"/>
                              </w:rPr>
                              <w:br/>
                            </w:r>
                          </w:p>
                          <w:p w:rsidR="004D10B8" w:rsidRPr="006165E5" w:rsidRDefault="004D10B8" w:rsidP="00405B9C">
                            <w:pPr>
                              <w:rPr>
                                <w:rFonts w:ascii="Arial" w:hAnsi="Arial" w:cs="Arial"/>
                                <w:color w:val="0070C0"/>
                                <w:sz w:val="28"/>
                                <w:szCs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E7107" id="Rectangle à coins arrondis 1" o:spid="_x0000_s1026" style="position:absolute;left:0;text-align:left;margin-left:57.3pt;margin-top:-22.1pt;width:336.75pt;height: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">
                <v:shadow color="#b8cce4" opacity=".5" offset="6pt,-6pt"/>
                <o:extrusion v:ext="view" color="white" on="t" viewpoint="-34.72222mm" viewpointorigin="-.5" skewangle="-45" lightposition="-50000" lightposition2="50000"/>
                <v:textbox>
                  <w:txbxContent>
                    <w:p w:rsidR="004D10B8" w:rsidRPr="00ED4C3F" w:rsidRDefault="004D10B8" w:rsidP="00405B9C">
                      <w:pPr>
                        <w:jc w:val="center"/>
                        <w:rPr>
                          <w:rFonts w:ascii="Arial" w:hAnsi="Arial" w:cs="Arial"/>
                          <w:b/>
                          <w:color w:val="0070C0"/>
                          <w:sz w:val="24"/>
                          <w:szCs w:val="24"/>
                        </w:rPr>
                      </w:pPr>
                    </w:p>
                    <w:p w:rsidR="004D10B8" w:rsidRPr="006165E5" w:rsidRDefault="004D10B8">
                      <w:pPr>
                        <w:jc w:val="center"/>
                        <w:rPr>
                          <w:rFonts w:ascii="Arial" w:hAnsi="Arial" w:cs="Arial"/>
                          <w:b/>
                          <w:color w:val="0070C0"/>
                          <w:sz w:val="36"/>
                          <w:szCs w:val="36"/>
                          <w:lang w:val="en-US"/>
                        </w:rPr>
                      </w:pPr>
                      <w:r w:rsidRPr="006165E5">
                        <w:rPr>
                          <w:rFonts w:ascii="Arial" w:hAnsi="Arial" w:cs="Arial"/>
                          <w:b/>
                          <w:color w:val="0070C0"/>
                          <w:sz w:val="36"/>
                          <w:szCs w:val="36"/>
                          <w:lang w:val="en-US"/>
                        </w:rPr>
                        <w:t>Third-country branch authorized as a credit institution</w:t>
                      </w:r>
                    </w:p>
                    <w:p w:rsidR="004D10B8" w:rsidRPr="006165E5" w:rsidRDefault="004D10B8" w:rsidP="00405B9C">
                      <w:pPr>
                        <w:jc w:val="center"/>
                        <w:rPr>
                          <w:rFonts w:ascii="Arial" w:hAnsi="Arial" w:cs="Arial"/>
                          <w:b/>
                          <w:color w:val="0070C0"/>
                          <w:sz w:val="36"/>
                          <w:szCs w:val="36"/>
                          <w:lang w:val="en-US"/>
                        </w:rPr>
                      </w:pPr>
                    </w:p>
                    <w:p w:rsidR="004D10B8" w:rsidRPr="006165E5" w:rsidRDefault="004D10B8">
                      <w:pPr>
                        <w:jc w:val="center"/>
                        <w:rPr>
                          <w:rFonts w:ascii="Arial" w:hAnsi="Arial" w:cs="Arial"/>
                          <w:color w:val="0070C0"/>
                          <w:sz w:val="28"/>
                          <w:szCs w:val="28"/>
                          <w:lang w:val="en-US"/>
                        </w:rPr>
                      </w:pPr>
                      <w:r w:rsidRPr="006165E5">
                        <w:rPr>
                          <w:rFonts w:ascii="Arial" w:hAnsi="Arial" w:cs="Arial"/>
                          <w:color w:val="0070C0"/>
                          <w:sz w:val="28"/>
                          <w:szCs w:val="28"/>
                          <w:lang w:val="en-US"/>
                        </w:rPr>
                        <w:br/>
                      </w:r>
                    </w:p>
                    <w:p w:rsidR="004D10B8" w:rsidRPr="006165E5" w:rsidRDefault="004D10B8" w:rsidP="00405B9C">
                      <w:pPr>
                        <w:rPr>
                          <w:rFonts w:ascii="Arial" w:hAnsi="Arial" w:cs="Arial"/>
                          <w:color w:val="0070C0"/>
                          <w:sz w:val="28"/>
                          <w:szCs w:val="28"/>
                          <w:lang w:val="en-US"/>
                        </w:rPr>
                      </w:pPr>
                    </w:p>
                  </w:txbxContent>
                </v:textbox>
              </v:roundrect>
            </w:pict>
          </mc:Fallback>
        </mc:AlternateContent>
      </w: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405B9C" w:rsidRPr="00F751A7" w:rsidRDefault="00405B9C">
      <w:pPr>
        <w:spacing w:after="0" w:line="240" w:lineRule="auto"/>
        <w:jc w:val="center"/>
        <w:rPr>
          <w:rFonts w:eastAsia="Times New Roman" w:cstheme="minorHAnsi"/>
          <w:b/>
          <w:sz w:val="24"/>
          <w:szCs w:val="24"/>
        </w:rPr>
      </w:pPr>
    </w:p>
    <w:p w:rsidR="0094537D" w:rsidRPr="00F751A7" w:rsidRDefault="006165E5">
      <w:pPr>
        <w:spacing w:after="0" w:line="240" w:lineRule="auto"/>
        <w:jc w:val="center"/>
        <w:rPr>
          <w:rFonts w:eastAsia="Times New Roman" w:cstheme="minorHAnsi"/>
          <w:b/>
          <w:sz w:val="24"/>
          <w:szCs w:val="24"/>
          <w:lang w:val="en-US" w:eastAsia="fr-FR"/>
        </w:rPr>
      </w:pPr>
      <w:r w:rsidRPr="00F751A7">
        <w:rPr>
          <w:rFonts w:eastAsia="Times New Roman" w:cstheme="minorHAnsi"/>
          <w:b/>
          <w:sz w:val="24"/>
          <w:szCs w:val="24"/>
          <w:lang w:val="en-US"/>
        </w:rPr>
        <w:t xml:space="preserve">To be considered complete, the application form, dated and signed by an authorized person, must contain all the information requested in column 2 and all the documents requested in column 3. </w:t>
      </w:r>
    </w:p>
    <w:p w:rsidR="00EE3B28" w:rsidRPr="00F751A7" w:rsidRDefault="00EE3B28" w:rsidP="00EE3B28">
      <w:pPr>
        <w:spacing w:after="0" w:line="240" w:lineRule="auto"/>
        <w:jc w:val="center"/>
        <w:rPr>
          <w:rFonts w:eastAsia="Times New Roman" w:cstheme="minorHAnsi"/>
          <w:b/>
          <w:sz w:val="36"/>
          <w:szCs w:val="36"/>
          <w:lang w:val="en-US" w:eastAsia="fr-FR"/>
        </w:rPr>
      </w:pPr>
    </w:p>
    <w:p w:rsidR="0094537D" w:rsidRPr="00F751A7" w:rsidRDefault="006165E5">
      <w:pPr>
        <w:pBdr>
          <w:top w:val="single" w:sz="4" w:space="1" w:color="auto"/>
          <w:left w:val="single" w:sz="4" w:space="4" w:color="auto"/>
          <w:bottom w:val="single" w:sz="4" w:space="1" w:color="auto"/>
          <w:right w:val="single" w:sz="4" w:space="4" w:color="auto"/>
        </w:pBdr>
        <w:jc w:val="both"/>
        <w:rPr>
          <w:rFonts w:cstheme="minorHAnsi"/>
          <w:sz w:val="24"/>
          <w:szCs w:val="24"/>
          <w:lang w:val="en-US"/>
        </w:rPr>
      </w:pPr>
      <w:r w:rsidRPr="00F751A7">
        <w:rPr>
          <w:rFonts w:cstheme="minorHAnsi"/>
          <w:sz w:val="24"/>
          <w:szCs w:val="24"/>
          <w:lang w:val="en-US"/>
        </w:rPr>
        <w:t>The form and the supporting</w:t>
      </w:r>
      <w:r w:rsidRPr="00F751A7">
        <w:rPr>
          <w:rStyle w:val="Appelnotedebasdep"/>
          <w:rFonts w:asciiTheme="minorHAnsi" w:hAnsiTheme="minorHAnsi" w:cstheme="minorHAnsi"/>
          <w:szCs w:val="24"/>
        </w:rPr>
        <w:footnoteReference w:id="1"/>
      </w:r>
      <w:r w:rsidRPr="00F751A7">
        <w:rPr>
          <w:rFonts w:cstheme="minorHAnsi"/>
          <w:lang w:val="en-US"/>
        </w:rPr>
        <w:t xml:space="preserve"> </w:t>
      </w:r>
      <w:r w:rsidRPr="00F751A7">
        <w:rPr>
          <w:rFonts w:cstheme="minorHAnsi"/>
          <w:sz w:val="24"/>
          <w:szCs w:val="24"/>
          <w:lang w:val="en-US"/>
        </w:rPr>
        <w:t xml:space="preserve">documents, duly completed and signed, should be sent in electronic format to the </w:t>
      </w:r>
      <w:proofErr w:type="spellStart"/>
      <w:r w:rsidRPr="00F751A7">
        <w:rPr>
          <w:rFonts w:cstheme="minorHAnsi"/>
          <w:sz w:val="24"/>
          <w:szCs w:val="24"/>
          <w:lang w:val="en-US"/>
        </w:rPr>
        <w:t>Autorité</w:t>
      </w:r>
      <w:proofErr w:type="spellEnd"/>
      <w:r w:rsidRPr="00F751A7">
        <w:rPr>
          <w:rFonts w:cstheme="minorHAnsi"/>
          <w:sz w:val="24"/>
          <w:szCs w:val="24"/>
          <w:lang w:val="en-US"/>
        </w:rPr>
        <w:t xml:space="preserve"> de </w:t>
      </w:r>
      <w:proofErr w:type="spellStart"/>
      <w:r w:rsidRPr="00F751A7">
        <w:rPr>
          <w:rFonts w:cstheme="minorHAnsi"/>
          <w:sz w:val="24"/>
          <w:szCs w:val="24"/>
          <w:lang w:val="en-US"/>
        </w:rPr>
        <w:t>contrôle</w:t>
      </w:r>
      <w:proofErr w:type="spellEnd"/>
      <w:r w:rsidRPr="00F751A7">
        <w:rPr>
          <w:rFonts w:cstheme="minorHAnsi"/>
          <w:sz w:val="24"/>
          <w:szCs w:val="24"/>
          <w:lang w:val="en-US"/>
        </w:rPr>
        <w:t xml:space="preserve"> </w:t>
      </w:r>
      <w:proofErr w:type="spellStart"/>
      <w:r w:rsidRPr="00F751A7">
        <w:rPr>
          <w:rFonts w:cstheme="minorHAnsi"/>
          <w:sz w:val="24"/>
          <w:szCs w:val="24"/>
          <w:lang w:val="en-US"/>
        </w:rPr>
        <w:t>prudentiel</w:t>
      </w:r>
      <w:proofErr w:type="spellEnd"/>
      <w:r w:rsidRPr="00F751A7">
        <w:rPr>
          <w:rFonts w:cstheme="minorHAnsi"/>
          <w:sz w:val="24"/>
          <w:szCs w:val="24"/>
          <w:lang w:val="en-US"/>
        </w:rPr>
        <w:t xml:space="preserve"> et de </w:t>
      </w:r>
      <w:proofErr w:type="spellStart"/>
      <w:r w:rsidRPr="00F751A7">
        <w:rPr>
          <w:rFonts w:cstheme="minorHAnsi"/>
          <w:sz w:val="24"/>
          <w:szCs w:val="24"/>
          <w:lang w:val="en-US"/>
        </w:rPr>
        <w:t>résolution</w:t>
      </w:r>
      <w:proofErr w:type="spellEnd"/>
      <w:r w:rsidRPr="00F751A7">
        <w:rPr>
          <w:rFonts w:cstheme="minorHAnsi"/>
          <w:sz w:val="24"/>
          <w:szCs w:val="24"/>
          <w:lang w:val="en-US"/>
        </w:rPr>
        <w:t xml:space="preserve"> (ACPR) by submitting them to the Authorization Portal at the address:</w:t>
      </w:r>
    </w:p>
    <w:p w:rsidR="0094537D" w:rsidRPr="00F751A7" w:rsidRDefault="006165E5">
      <w:pPr>
        <w:pBdr>
          <w:top w:val="single" w:sz="4" w:space="1" w:color="auto"/>
          <w:left w:val="single" w:sz="4" w:space="4" w:color="auto"/>
          <w:bottom w:val="single" w:sz="4" w:space="1" w:color="auto"/>
          <w:right w:val="single" w:sz="4" w:space="4" w:color="auto"/>
        </w:pBdr>
        <w:jc w:val="center"/>
        <w:rPr>
          <w:rFonts w:cstheme="minorHAnsi"/>
          <w:sz w:val="24"/>
          <w:szCs w:val="24"/>
          <w:lang w:val="en-US"/>
        </w:rPr>
      </w:pPr>
      <w:r w:rsidRPr="00F751A7">
        <w:rPr>
          <w:rStyle w:val="Lienhypertexte"/>
          <w:rFonts w:cstheme="minorHAnsi"/>
          <w:sz w:val="24"/>
          <w:szCs w:val="24"/>
          <w:lang w:val="en-US"/>
        </w:rPr>
        <w:t>https://acpr-autorisations.banque-france.fr</w:t>
      </w:r>
    </w:p>
    <w:p w:rsidR="009669B2" w:rsidRPr="00F751A7" w:rsidRDefault="009669B2" w:rsidP="00405B9C">
      <w:pPr>
        <w:spacing w:after="0" w:line="240" w:lineRule="auto"/>
        <w:jc w:val="center"/>
        <w:rPr>
          <w:rFonts w:eastAsia="Times New Roman" w:cstheme="minorHAnsi"/>
          <w:sz w:val="24"/>
          <w:szCs w:val="24"/>
          <w:lang w:val="en-US" w:eastAsia="fr-FR"/>
        </w:rPr>
      </w:pPr>
    </w:p>
    <w:p w:rsidR="0094537D" w:rsidRPr="00F751A7" w:rsidRDefault="006165E5">
      <w:pPr>
        <w:spacing w:after="0" w:line="240" w:lineRule="auto"/>
        <w:jc w:val="center"/>
        <w:rPr>
          <w:rFonts w:eastAsia="Times New Roman" w:cstheme="minorHAnsi"/>
          <w:b/>
          <w:sz w:val="24"/>
          <w:szCs w:val="24"/>
          <w:lang w:val="en-US" w:eastAsia="fr-FR"/>
        </w:rPr>
      </w:pPr>
      <w:r w:rsidRPr="00F751A7">
        <w:rPr>
          <w:rFonts w:eastAsia="Times New Roman" w:cstheme="minorHAnsi"/>
          <w:b/>
          <w:sz w:val="24"/>
          <w:szCs w:val="24"/>
          <w:lang w:val="en-US"/>
        </w:rPr>
        <w:t>Upon review of the application form, it is likely that additional documentation will be requested.</w:t>
      </w:r>
    </w:p>
    <w:p w:rsidR="00CE0854" w:rsidRPr="00F751A7" w:rsidRDefault="00CE0854" w:rsidP="00A724F5">
      <w:pPr>
        <w:jc w:val="both"/>
        <w:rPr>
          <w:rFonts w:eastAsia="Times New Roman" w:cstheme="minorHAnsi"/>
          <w:sz w:val="24"/>
          <w:szCs w:val="24"/>
          <w:lang w:val="en-US" w:eastAsia="fr-FR"/>
        </w:rPr>
      </w:pPr>
    </w:p>
    <w:p w:rsidR="0094537D" w:rsidRPr="00F751A7" w:rsidRDefault="006165E5">
      <w:pPr>
        <w:jc w:val="both"/>
        <w:rPr>
          <w:rFonts w:eastAsia="Times New Roman" w:cstheme="minorHAnsi"/>
          <w:sz w:val="24"/>
          <w:szCs w:val="24"/>
          <w:lang w:val="en-US" w:eastAsia="fr-FR"/>
        </w:rPr>
      </w:pPr>
      <w:r w:rsidRPr="00F751A7">
        <w:rPr>
          <w:rFonts w:eastAsia="Times New Roman" w:cstheme="minorHAnsi"/>
          <w:sz w:val="24"/>
          <w:szCs w:val="24"/>
          <w:lang w:val="en-US"/>
        </w:rPr>
        <w:t>I, the undersigned [</w:t>
      </w:r>
      <w:r w:rsidRPr="00F751A7">
        <w:rPr>
          <w:rFonts w:eastAsia="Times New Roman" w:cstheme="minorHAnsi"/>
          <w:color w:val="00B050"/>
          <w:sz w:val="24"/>
          <w:szCs w:val="24"/>
          <w:lang w:val="en-US"/>
        </w:rPr>
        <w:t>name of the signatory of the form</w:t>
      </w:r>
      <w:r w:rsidRPr="00F751A7">
        <w:rPr>
          <w:rFonts w:eastAsia="Times New Roman" w:cstheme="minorHAnsi"/>
          <w:sz w:val="24"/>
          <w:szCs w:val="24"/>
          <w:lang w:val="en-US"/>
        </w:rPr>
        <w:t>], in my capacity as [</w:t>
      </w:r>
      <w:r w:rsidRPr="00F751A7">
        <w:rPr>
          <w:rFonts w:eastAsia="Times New Roman" w:cstheme="minorHAnsi"/>
          <w:color w:val="00B050"/>
          <w:sz w:val="24"/>
          <w:szCs w:val="24"/>
          <w:lang w:val="en-US"/>
        </w:rPr>
        <w:t>position and authority to sign this document</w:t>
      </w:r>
      <w:r w:rsidRPr="00F751A7">
        <w:rPr>
          <w:rFonts w:eastAsia="Times New Roman" w:cstheme="minorHAnsi"/>
          <w:sz w:val="24"/>
          <w:szCs w:val="24"/>
          <w:lang w:val="en-US"/>
        </w:rPr>
        <w:t>]</w:t>
      </w:r>
      <w:r w:rsidR="00487F54" w:rsidRPr="00F751A7">
        <w:rPr>
          <w:rStyle w:val="Appelnotedebasdep"/>
          <w:rFonts w:asciiTheme="minorHAnsi" w:eastAsia="Times New Roman" w:hAnsiTheme="minorHAnsi" w:cstheme="minorHAnsi"/>
          <w:szCs w:val="24"/>
        </w:rPr>
        <w:footnoteReference w:id="2"/>
      </w:r>
      <w:r w:rsidRPr="00F751A7">
        <w:rPr>
          <w:rFonts w:cstheme="minorHAnsi"/>
          <w:lang w:val="en-US"/>
        </w:rPr>
        <w:t xml:space="preserve">, </w:t>
      </w:r>
      <w:r w:rsidRPr="00F751A7">
        <w:rPr>
          <w:rFonts w:cstheme="minorHAnsi"/>
          <w:sz w:val="24"/>
          <w:szCs w:val="24"/>
          <w:lang w:val="en-US"/>
        </w:rPr>
        <w:t xml:space="preserve">certify the accuracy of the information below and undertake to inform the </w:t>
      </w:r>
      <w:proofErr w:type="spellStart"/>
      <w:r w:rsidRPr="00F751A7">
        <w:rPr>
          <w:rFonts w:cstheme="minorHAnsi"/>
          <w:sz w:val="24"/>
          <w:szCs w:val="24"/>
          <w:lang w:val="en-US"/>
        </w:rPr>
        <w:t>Autorité</w:t>
      </w:r>
      <w:proofErr w:type="spellEnd"/>
      <w:r w:rsidRPr="00F751A7">
        <w:rPr>
          <w:rFonts w:cstheme="minorHAnsi"/>
          <w:sz w:val="24"/>
          <w:szCs w:val="24"/>
          <w:lang w:val="en-US"/>
        </w:rPr>
        <w:t xml:space="preserve"> de </w:t>
      </w:r>
      <w:proofErr w:type="spellStart"/>
      <w:r w:rsidRPr="00F751A7">
        <w:rPr>
          <w:rFonts w:cstheme="minorHAnsi"/>
          <w:sz w:val="24"/>
          <w:szCs w:val="24"/>
          <w:lang w:val="en-US"/>
        </w:rPr>
        <w:t>Contrôle</w:t>
      </w:r>
      <w:proofErr w:type="spellEnd"/>
      <w:r w:rsidRPr="00F751A7">
        <w:rPr>
          <w:rFonts w:cstheme="minorHAnsi"/>
          <w:sz w:val="24"/>
          <w:szCs w:val="24"/>
          <w:lang w:val="en-US"/>
        </w:rPr>
        <w:t xml:space="preserve"> </w:t>
      </w:r>
      <w:proofErr w:type="spellStart"/>
      <w:r w:rsidRPr="00F751A7">
        <w:rPr>
          <w:rFonts w:cstheme="minorHAnsi"/>
          <w:sz w:val="24"/>
          <w:szCs w:val="24"/>
          <w:lang w:val="en-US"/>
        </w:rPr>
        <w:t>Prudentiel</w:t>
      </w:r>
      <w:proofErr w:type="spellEnd"/>
      <w:r w:rsidRPr="00F751A7">
        <w:rPr>
          <w:rFonts w:cstheme="minorHAnsi"/>
          <w:sz w:val="24"/>
          <w:szCs w:val="24"/>
          <w:lang w:val="en-US"/>
        </w:rPr>
        <w:t xml:space="preserve"> </w:t>
      </w:r>
      <w:proofErr w:type="gramStart"/>
      <w:r w:rsidRPr="00F751A7">
        <w:rPr>
          <w:rFonts w:cstheme="minorHAnsi"/>
          <w:sz w:val="24"/>
          <w:szCs w:val="24"/>
          <w:lang w:val="en-US"/>
        </w:rPr>
        <w:t>et</w:t>
      </w:r>
      <w:proofErr w:type="gramEnd"/>
      <w:r w:rsidRPr="00F751A7">
        <w:rPr>
          <w:rFonts w:cstheme="minorHAnsi"/>
          <w:sz w:val="24"/>
          <w:szCs w:val="24"/>
          <w:lang w:val="en-US"/>
        </w:rPr>
        <w:t xml:space="preserve"> de </w:t>
      </w:r>
      <w:proofErr w:type="spellStart"/>
      <w:r w:rsidRPr="00F751A7">
        <w:rPr>
          <w:rFonts w:cstheme="minorHAnsi"/>
          <w:sz w:val="24"/>
          <w:szCs w:val="24"/>
          <w:lang w:val="en-US"/>
        </w:rPr>
        <w:t>Résolution</w:t>
      </w:r>
      <w:proofErr w:type="spellEnd"/>
      <w:r w:rsidRPr="00F751A7">
        <w:rPr>
          <w:rFonts w:cstheme="minorHAnsi"/>
          <w:sz w:val="24"/>
          <w:szCs w:val="24"/>
          <w:lang w:val="en-US"/>
        </w:rPr>
        <w:t xml:space="preserve"> of changes to any </w:t>
      </w:r>
      <w:r w:rsidRPr="00F751A7">
        <w:rPr>
          <w:rFonts w:eastAsia="Times New Roman" w:cstheme="minorHAnsi"/>
          <w:sz w:val="24"/>
          <w:szCs w:val="24"/>
          <w:lang w:val="en-US"/>
        </w:rPr>
        <w:t>element included in this form.</w:t>
      </w:r>
    </w:p>
    <w:p w:rsidR="00982898" w:rsidRPr="00F751A7" w:rsidRDefault="00982898" w:rsidP="00A724F5">
      <w:pPr>
        <w:jc w:val="both"/>
        <w:rPr>
          <w:rFonts w:eastAsia="Times New Roman" w:cstheme="minorHAnsi"/>
          <w:sz w:val="24"/>
          <w:szCs w:val="24"/>
          <w:lang w:val="en-US" w:eastAsia="fr-FR"/>
        </w:rPr>
      </w:pPr>
    </w:p>
    <w:p w:rsidR="0094537D" w:rsidRPr="00F751A7" w:rsidRDefault="006165E5">
      <w:pPr>
        <w:jc w:val="center"/>
        <w:rPr>
          <w:rFonts w:cstheme="minorHAnsi"/>
          <w:sz w:val="24"/>
          <w:szCs w:val="24"/>
          <w:lang w:val="en-US"/>
        </w:rPr>
      </w:pPr>
      <w:r w:rsidRPr="00F751A7">
        <w:rPr>
          <w:rFonts w:cstheme="minorHAnsi"/>
          <w:sz w:val="24"/>
          <w:szCs w:val="24"/>
          <w:lang w:val="en-US"/>
        </w:rPr>
        <w:t>Signed [</w:t>
      </w:r>
      <w:r w:rsidRPr="00F751A7">
        <w:rPr>
          <w:rFonts w:cstheme="minorHAnsi"/>
          <w:color w:val="00B050"/>
          <w:sz w:val="24"/>
          <w:szCs w:val="24"/>
          <w:lang w:val="en-US"/>
        </w:rPr>
        <w:t>location</w:t>
      </w:r>
      <w:r w:rsidRPr="00F751A7">
        <w:rPr>
          <w:rFonts w:cstheme="minorHAnsi"/>
          <w:sz w:val="24"/>
          <w:szCs w:val="24"/>
          <w:lang w:val="en-US"/>
        </w:rPr>
        <w:t>] on [</w:t>
      </w:r>
      <w:r w:rsidRPr="00F751A7">
        <w:rPr>
          <w:rFonts w:cstheme="minorHAnsi"/>
          <w:color w:val="00B050"/>
          <w:sz w:val="24"/>
          <w:szCs w:val="24"/>
          <w:lang w:val="en-US"/>
        </w:rPr>
        <w:t>DD/MM/YYYY</w:t>
      </w:r>
      <w:r w:rsidRPr="00F751A7">
        <w:rPr>
          <w:rFonts w:cstheme="minorHAnsi"/>
          <w:sz w:val="24"/>
          <w:szCs w:val="24"/>
          <w:lang w:val="en-US"/>
        </w:rPr>
        <w:t>]</w:t>
      </w:r>
    </w:p>
    <w:p w:rsidR="00982898" w:rsidRPr="00F751A7" w:rsidRDefault="00982898" w:rsidP="00982898">
      <w:pPr>
        <w:jc w:val="center"/>
        <w:rPr>
          <w:rFonts w:cstheme="minorHAnsi"/>
          <w:sz w:val="24"/>
          <w:szCs w:val="24"/>
          <w:lang w:val="en-US"/>
        </w:rPr>
      </w:pPr>
    </w:p>
    <w:p w:rsidR="0094537D" w:rsidRPr="00F751A7" w:rsidRDefault="006165E5">
      <w:pPr>
        <w:jc w:val="center"/>
        <w:rPr>
          <w:rFonts w:cstheme="minorHAnsi"/>
          <w:sz w:val="24"/>
          <w:szCs w:val="24"/>
          <w:lang w:val="en-US"/>
        </w:rPr>
      </w:pPr>
      <w:r w:rsidRPr="00F751A7">
        <w:rPr>
          <w:rFonts w:cstheme="minorHAnsi"/>
          <w:sz w:val="24"/>
          <w:szCs w:val="24"/>
          <w:lang w:val="en-US"/>
        </w:rPr>
        <w:t>[</w:t>
      </w:r>
      <w:r w:rsidRPr="00F751A7">
        <w:rPr>
          <w:rFonts w:cstheme="minorHAnsi"/>
          <w:color w:val="00B050"/>
          <w:sz w:val="24"/>
          <w:szCs w:val="24"/>
          <w:lang w:val="en-US"/>
        </w:rPr>
        <w:t>Signature</w:t>
      </w:r>
      <w:r w:rsidRPr="00F751A7">
        <w:rPr>
          <w:rFonts w:cstheme="minorHAnsi"/>
          <w:sz w:val="24"/>
          <w:szCs w:val="24"/>
          <w:lang w:val="en-US"/>
        </w:rPr>
        <w:t>]</w:t>
      </w:r>
    </w:p>
    <w:p w:rsidR="00982898" w:rsidRPr="00F751A7" w:rsidRDefault="00982898" w:rsidP="00A724F5">
      <w:pPr>
        <w:jc w:val="both"/>
        <w:rPr>
          <w:rFonts w:eastAsia="Times New Roman" w:cstheme="minorHAnsi"/>
          <w:sz w:val="24"/>
          <w:szCs w:val="24"/>
          <w:lang w:val="en-US" w:eastAsia="fr-FR"/>
        </w:rPr>
      </w:pPr>
    </w:p>
    <w:p w:rsidR="0094537D" w:rsidRPr="00F751A7" w:rsidRDefault="006165E5">
      <w:pPr>
        <w:rPr>
          <w:rFonts w:eastAsia="Times New Roman" w:cstheme="minorHAnsi"/>
          <w:sz w:val="24"/>
          <w:szCs w:val="24"/>
          <w:lang w:val="en-US" w:eastAsia="fr-FR"/>
        </w:rPr>
        <w:sectPr w:rsidR="0094537D" w:rsidRPr="00F751A7">
          <w:footerReference w:type="default" r:id="rId8"/>
          <w:pgSz w:w="11906" w:h="16838"/>
          <w:pgMar w:top="1417" w:right="1417" w:bottom="1417" w:left="1417" w:header="708" w:footer="708" w:gutter="0"/>
          <w:cols w:space="708"/>
          <w:docGrid w:linePitch="360"/>
        </w:sectPr>
      </w:pPr>
      <w:r w:rsidRPr="00F751A7">
        <w:rPr>
          <w:rFonts w:eastAsia="Times New Roman" w:cstheme="minorHAnsi"/>
          <w:sz w:val="24"/>
          <w:szCs w:val="24"/>
          <w:lang w:val="en-US" w:eastAsia="fr-FR"/>
        </w:rPr>
        <w:br w:type="page"/>
      </w:r>
    </w:p>
    <w:p w:rsidR="0094537D" w:rsidRPr="00F751A7" w:rsidRDefault="006165E5">
      <w:pPr>
        <w:rPr>
          <w:rFonts w:cstheme="minorHAnsi"/>
          <w:color w:val="222222"/>
          <w:lang w:val="en-US"/>
        </w:rPr>
      </w:pPr>
      <w:r w:rsidRPr="00F751A7">
        <w:rPr>
          <w:rFonts w:cstheme="minorHAnsi"/>
          <w:color w:val="222222"/>
          <w:lang w:val="en-US"/>
        </w:rPr>
        <w:lastRenderedPageBreak/>
        <w:t>[</w:t>
      </w:r>
      <w:r w:rsidRPr="00F751A7">
        <w:rPr>
          <w:rFonts w:cstheme="minorHAnsi"/>
          <w:color w:val="00B050"/>
          <w:lang w:val="en-US"/>
        </w:rPr>
        <w:t>NAME OF COMPANY REQUESTING AUTHORIZATION</w:t>
      </w:r>
      <w:r w:rsidRPr="00F751A7">
        <w:rPr>
          <w:rFonts w:cstheme="minorHAnsi"/>
          <w:color w:val="222222"/>
          <w:lang w:val="en-US"/>
        </w:rPr>
        <w:t>] CURRENTLY APPROVED AND SUPERVISED BY THE CREDIT INSTITUTION [</w:t>
      </w:r>
      <w:r w:rsidRPr="00F751A7">
        <w:rPr>
          <w:rFonts w:cstheme="minorHAnsi"/>
          <w:color w:val="00B050"/>
          <w:lang w:val="en-US"/>
        </w:rPr>
        <w:t>COUNTRY OF THE LOCATION OF THE CREDIT INSTITUTION</w:t>
      </w:r>
      <w:r w:rsidRPr="00F751A7">
        <w:rPr>
          <w:rFonts w:cstheme="minorHAnsi"/>
          <w:color w:val="222222"/>
          <w:lang w:val="en-US"/>
        </w:rPr>
        <w:t>].</w:t>
      </w:r>
    </w:p>
    <w:p w:rsidR="0094537D" w:rsidRPr="00F751A7" w:rsidRDefault="006165E5">
      <w:pPr>
        <w:rPr>
          <w:rFonts w:cstheme="minorHAnsi"/>
          <w:sz w:val="24"/>
          <w:szCs w:val="24"/>
          <w:lang w:val="en-US"/>
        </w:rPr>
      </w:pPr>
      <w:r w:rsidRPr="00F751A7">
        <w:rPr>
          <w:rFonts w:cstheme="minorHAnsi"/>
          <w:sz w:val="24"/>
          <w:szCs w:val="24"/>
          <w:lang w:val="en-US"/>
        </w:rPr>
        <w:t>ACPR contact person:</w:t>
      </w:r>
    </w:p>
    <w:p w:rsidR="0094537D" w:rsidRPr="00F751A7" w:rsidRDefault="006165E5">
      <w:pPr>
        <w:spacing w:after="120"/>
        <w:rPr>
          <w:rFonts w:cstheme="minorHAnsi"/>
          <w:lang w:val="en-US"/>
        </w:rPr>
      </w:pPr>
      <w:r w:rsidRPr="00F751A7">
        <w:rPr>
          <w:rFonts w:cstheme="minorHAnsi"/>
          <w:lang w:val="en-US"/>
        </w:rPr>
        <w:t xml:space="preserve">M/MS </w:t>
      </w:r>
      <w:r w:rsidRPr="00F751A7">
        <w:rPr>
          <w:rFonts w:cstheme="minorHAnsi"/>
          <w:color w:val="00B050"/>
          <w:lang w:val="en-US"/>
        </w:rPr>
        <w:t>[name]</w:t>
      </w:r>
    </w:p>
    <w:p w:rsidR="0094537D" w:rsidRPr="00F751A7" w:rsidRDefault="006165E5">
      <w:pPr>
        <w:spacing w:after="120"/>
        <w:rPr>
          <w:rFonts w:cstheme="minorHAnsi"/>
          <w:lang w:val="en-US"/>
        </w:rPr>
      </w:pPr>
      <w:r w:rsidRPr="00F751A7">
        <w:rPr>
          <w:rFonts w:cstheme="minorHAnsi"/>
          <w:color w:val="00B050"/>
          <w:lang w:val="en-US"/>
        </w:rPr>
        <w:t>[Functions or Title]</w:t>
      </w:r>
    </w:p>
    <w:p w:rsidR="0094537D" w:rsidRPr="00F751A7" w:rsidRDefault="006165E5">
      <w:pPr>
        <w:spacing w:after="120"/>
        <w:rPr>
          <w:rFonts w:cstheme="minorHAnsi"/>
        </w:rPr>
      </w:pPr>
      <w:r w:rsidRPr="00F751A7">
        <w:rPr>
          <w:rFonts w:cstheme="minorHAnsi"/>
          <w:color w:val="00B050"/>
        </w:rPr>
        <w:t>[</w:t>
      </w:r>
      <w:proofErr w:type="gramStart"/>
      <w:r w:rsidRPr="00F751A7">
        <w:rPr>
          <w:rFonts w:cstheme="minorHAnsi"/>
          <w:color w:val="00B050"/>
        </w:rPr>
        <w:t>email</w:t>
      </w:r>
      <w:proofErr w:type="gramEnd"/>
      <w:r w:rsidRPr="00F751A7">
        <w:rPr>
          <w:rFonts w:cstheme="minorHAnsi"/>
          <w:color w:val="00B050"/>
        </w:rPr>
        <w:t xml:space="preserve"> </w:t>
      </w:r>
      <w:proofErr w:type="spellStart"/>
      <w:r w:rsidRPr="00F751A7">
        <w:rPr>
          <w:rFonts w:cstheme="minorHAnsi"/>
          <w:color w:val="00B050"/>
        </w:rPr>
        <w:t>address</w:t>
      </w:r>
      <w:proofErr w:type="spellEnd"/>
      <w:r w:rsidRPr="00F751A7">
        <w:rPr>
          <w:rFonts w:cstheme="minorHAnsi"/>
          <w:color w:val="00B050"/>
        </w:rPr>
        <w:t>]</w:t>
      </w:r>
    </w:p>
    <w:p w:rsidR="0094537D" w:rsidRPr="00F751A7" w:rsidRDefault="006165E5">
      <w:pPr>
        <w:spacing w:after="120"/>
        <w:rPr>
          <w:rFonts w:cstheme="minorHAnsi"/>
        </w:rPr>
      </w:pPr>
      <w:r w:rsidRPr="00F751A7">
        <w:rPr>
          <w:rFonts w:cstheme="minorHAnsi"/>
          <w:color w:val="00B050"/>
        </w:rPr>
        <w:t>[</w:t>
      </w:r>
      <w:proofErr w:type="gramStart"/>
      <w:r w:rsidRPr="00F751A7">
        <w:rPr>
          <w:rFonts w:cstheme="minorHAnsi"/>
          <w:color w:val="00B050"/>
        </w:rPr>
        <w:t>phone</w:t>
      </w:r>
      <w:proofErr w:type="gramEnd"/>
      <w:r w:rsidRPr="00F751A7">
        <w:rPr>
          <w:rFonts w:cstheme="minorHAnsi"/>
          <w:color w:val="00B050"/>
        </w:rPr>
        <w:t xml:space="preserve"> </w:t>
      </w:r>
      <w:proofErr w:type="spellStart"/>
      <w:r w:rsidRPr="00F751A7">
        <w:rPr>
          <w:rFonts w:cstheme="minorHAnsi"/>
          <w:color w:val="00B050"/>
        </w:rPr>
        <w:t>number</w:t>
      </w:r>
      <w:proofErr w:type="spellEnd"/>
      <w:r w:rsidRPr="00F751A7">
        <w:rPr>
          <w:rFonts w:cstheme="minorHAnsi"/>
          <w:color w:val="00B050"/>
        </w:rPr>
        <w:t>]</w:t>
      </w:r>
    </w:p>
    <w:p w:rsidR="00405764" w:rsidRPr="00F751A7" w:rsidRDefault="00405764" w:rsidP="00405764">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405764" w:rsidRPr="00F751A7" w:rsidTr="005D1DFD">
        <w:tc>
          <w:tcPr>
            <w:tcW w:w="5000" w:type="pct"/>
            <w:gridSpan w:val="3"/>
            <w:tcBorders>
              <w:top w:val="single" w:sz="4" w:space="0" w:color="auto"/>
              <w:left w:val="single" w:sz="4" w:space="0" w:color="auto"/>
              <w:bottom w:val="single" w:sz="4" w:space="0" w:color="auto"/>
              <w:right w:val="single" w:sz="4" w:space="0" w:color="auto"/>
            </w:tcBorders>
            <w:shd w:val="pct5" w:color="auto" w:fill="auto"/>
          </w:tcPr>
          <w:p w:rsidR="0094537D" w:rsidRPr="00F751A7" w:rsidRDefault="006165E5">
            <w:pPr>
              <w:pStyle w:val="Texte"/>
              <w:numPr>
                <w:ilvl w:val="0"/>
                <w:numId w:val="26"/>
              </w:numPr>
              <w:spacing w:before="120"/>
              <w:jc w:val="center"/>
              <w:rPr>
                <w:rFonts w:cstheme="minorHAnsi"/>
                <w:b/>
                <w:sz w:val="36"/>
                <w:szCs w:val="36"/>
                <w:lang w:val="en-US" w:eastAsia="fr-FR"/>
              </w:rPr>
            </w:pPr>
            <w:r w:rsidRPr="00F751A7">
              <w:rPr>
                <w:rFonts w:cstheme="minorHAnsi"/>
                <w:b/>
                <w:sz w:val="36"/>
                <w:szCs w:val="36"/>
                <w:lang w:val="en-US"/>
              </w:rPr>
              <w:t xml:space="preserve">CURRENT SITUATION OF THE THIRD-COUNTRY CREDIT INSTITUTION </w:t>
            </w:r>
            <w:r w:rsidRPr="00F751A7">
              <w:rPr>
                <w:rFonts w:cstheme="minorHAnsi"/>
                <w:b/>
                <w:color w:val="00B050"/>
                <w:sz w:val="36"/>
                <w:szCs w:val="36"/>
                <w:lang w:val="en-US"/>
              </w:rPr>
              <w:t>[Name of the third-country credit institution]</w:t>
            </w:r>
            <w:r w:rsidRPr="00F751A7">
              <w:rPr>
                <w:rFonts w:cstheme="minorHAnsi"/>
                <w:b/>
                <w:sz w:val="36"/>
                <w:szCs w:val="36"/>
                <w:lang w:val="en-US"/>
              </w:rPr>
              <w:t>, APPLICANT</w:t>
            </w:r>
          </w:p>
        </w:tc>
      </w:tr>
      <w:tr w:rsidR="00405764" w:rsidRPr="00F751A7" w:rsidTr="00ED3A0A">
        <w:tc>
          <w:tcPr>
            <w:tcW w:w="1530" w:type="pct"/>
            <w:tcBorders>
              <w:top w:val="single" w:sz="4" w:space="0" w:color="auto"/>
              <w:left w:val="single" w:sz="4" w:space="0" w:color="auto"/>
              <w:bottom w:val="single" w:sz="4" w:space="0" w:color="auto"/>
              <w:right w:val="single" w:sz="4" w:space="0" w:color="auto"/>
            </w:tcBorders>
          </w:tcPr>
          <w:p w:rsidR="00405764" w:rsidRPr="00F751A7" w:rsidRDefault="00405764" w:rsidP="00405764">
            <w:pPr>
              <w:pStyle w:val="Texte"/>
              <w:spacing w:before="120"/>
              <w:rPr>
                <w:rFonts w:cstheme="minorHAnsi"/>
                <w:lang w:val="en-US" w:eastAsia="fr-FR"/>
              </w:rPr>
            </w:pP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center"/>
              <w:rPr>
                <w:rFonts w:cstheme="minorHAnsi"/>
                <w:b/>
                <w:lang w:val="en-GB" w:eastAsia="fr-FR"/>
              </w:rPr>
            </w:pPr>
            <w:r w:rsidRPr="00F751A7">
              <w:rPr>
                <w:rFonts w:cstheme="minorHAnsi"/>
                <w:b/>
                <w:lang w:val="en-GB" w:eastAsia="fr-FR"/>
              </w:rPr>
              <w:t>Information to be provided</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center"/>
              <w:rPr>
                <w:rFonts w:cstheme="minorHAnsi"/>
                <w:b/>
                <w:lang w:val="en-US" w:eastAsia="fr-FR"/>
              </w:rPr>
            </w:pPr>
            <w:r w:rsidRPr="00F751A7">
              <w:rPr>
                <w:rFonts w:cstheme="minorHAnsi"/>
                <w:b/>
                <w:lang w:val="en-US"/>
              </w:rPr>
              <w:t>Supporting documentation to be provided</w:t>
            </w:r>
          </w:p>
        </w:tc>
      </w:tr>
      <w:tr w:rsidR="0040576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Current</w:t>
            </w:r>
            <w:proofErr w:type="spellEnd"/>
            <w:r w:rsidRPr="00F751A7">
              <w:rPr>
                <w:rFonts w:cstheme="minorHAnsi"/>
              </w:rPr>
              <w:t xml:space="preserve"> </w:t>
            </w:r>
            <w:proofErr w:type="spellStart"/>
            <w:r w:rsidRPr="00F751A7">
              <w:rPr>
                <w:rFonts w:cstheme="minorHAnsi"/>
              </w:rPr>
              <w:t>supervisor</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eastAsia="fr-FR"/>
              </w:rPr>
            </w:pPr>
            <w:r w:rsidRPr="00F751A7">
              <w:rPr>
                <w:rFonts w:cstheme="minorHAnsi"/>
                <w:color w:val="00B050"/>
              </w:rPr>
              <w:t xml:space="preserve">[Name of </w:t>
            </w:r>
            <w:proofErr w:type="spellStart"/>
            <w:r w:rsidRPr="00F751A7">
              <w:rPr>
                <w:rFonts w:cstheme="minorHAnsi"/>
                <w:color w:val="00B050"/>
              </w:rPr>
              <w:t>supervisory</w:t>
            </w:r>
            <w:proofErr w:type="spellEnd"/>
            <w:r w:rsidRPr="00F751A7">
              <w:rPr>
                <w:rFonts w:cstheme="minorHAnsi"/>
                <w:color w:val="00B050"/>
              </w:rPr>
              <w:t xml:space="preserve"> </w:t>
            </w:r>
            <w:proofErr w:type="spellStart"/>
            <w:r w:rsidRPr="00F751A7">
              <w:rPr>
                <w:rFonts w:cstheme="minorHAnsi"/>
                <w:color w:val="00B050"/>
              </w:rPr>
              <w:t>authority</w:t>
            </w:r>
            <w:proofErr w:type="spellEnd"/>
            <w:r w:rsidRPr="00F751A7">
              <w:rPr>
                <w:rFonts w:cstheme="minorHAnsi"/>
                <w:color w:val="00B050"/>
              </w:rPr>
              <w:t>]</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Copy of the register kept by the supervisory authority</w:t>
            </w:r>
          </w:p>
        </w:tc>
      </w:tr>
      <w:tr w:rsidR="0040576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Date of </w:t>
            </w:r>
            <w:proofErr w:type="spellStart"/>
            <w:r w:rsidRPr="00F751A7">
              <w:rPr>
                <w:rFonts w:cstheme="minorHAnsi"/>
              </w:rPr>
              <w:t>authorization</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DD/MM/YYYY</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rsidP="0055486E">
            <w:pPr>
              <w:pStyle w:val="Texte"/>
              <w:numPr>
                <w:ilvl w:val="0"/>
                <w:numId w:val="1"/>
              </w:numPr>
              <w:spacing w:before="120"/>
              <w:rPr>
                <w:rFonts w:cstheme="minorHAnsi"/>
                <w:lang w:val="en-US" w:eastAsia="fr-FR"/>
              </w:rPr>
            </w:pPr>
            <w:r w:rsidRPr="00F751A7">
              <w:rPr>
                <w:rFonts w:cstheme="minorHAnsi"/>
                <w:lang w:val="en-US"/>
              </w:rPr>
              <w:t xml:space="preserve">Application form submitted to the </w:t>
            </w:r>
            <w:r w:rsidR="0055486E" w:rsidRPr="00F751A7">
              <w:rPr>
                <w:rFonts w:cstheme="minorHAnsi"/>
                <w:lang w:val="en-US"/>
              </w:rPr>
              <w:t xml:space="preserve">local </w:t>
            </w:r>
            <w:r w:rsidRPr="00F751A7">
              <w:rPr>
                <w:rFonts w:cstheme="minorHAnsi"/>
                <w:lang w:val="en-US"/>
              </w:rPr>
              <w:t>national authority if the authorization was granted less than 5 years ago.</w:t>
            </w:r>
          </w:p>
        </w:tc>
      </w:tr>
      <w:tr w:rsidR="001F3C8C"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r w:rsidRPr="00F751A7">
              <w:rPr>
                <w:rFonts w:cstheme="minorHAnsi"/>
              </w:rPr>
              <w:t xml:space="preserve">Business </w:t>
            </w:r>
            <w:proofErr w:type="spellStart"/>
            <w:r w:rsidRPr="00F751A7">
              <w:rPr>
                <w:rFonts w:cstheme="minorHAnsi"/>
              </w:rPr>
              <w:t>name</w:t>
            </w:r>
            <w:proofErr w:type="spellEnd"/>
          </w:p>
        </w:tc>
        <w:tc>
          <w:tcPr>
            <w:tcW w:w="1573" w:type="pct"/>
            <w:tcBorders>
              <w:top w:val="single" w:sz="4" w:space="0" w:color="auto"/>
              <w:left w:val="single" w:sz="4" w:space="0" w:color="auto"/>
              <w:bottom w:val="single" w:sz="4" w:space="0" w:color="auto"/>
              <w:right w:val="single" w:sz="4" w:space="0" w:color="auto"/>
            </w:tcBorders>
          </w:tcPr>
          <w:p w:rsidR="001F3C8C" w:rsidRPr="00F751A7" w:rsidRDefault="001F3C8C" w:rsidP="003B0428">
            <w:pPr>
              <w:pStyle w:val="Texte"/>
              <w:spacing w:before="120"/>
              <w:ind w:left="720"/>
              <w:rPr>
                <w:rFonts w:cstheme="minorHAnsi"/>
                <w:color w:val="00B050"/>
              </w:rPr>
            </w:pPr>
          </w:p>
        </w:tc>
        <w:tc>
          <w:tcPr>
            <w:tcW w:w="1897" w:type="pct"/>
            <w:tcBorders>
              <w:top w:val="single" w:sz="4" w:space="0" w:color="auto"/>
              <w:left w:val="single" w:sz="4" w:space="0" w:color="auto"/>
              <w:bottom w:val="single" w:sz="4" w:space="0" w:color="auto"/>
              <w:right w:val="single" w:sz="4" w:space="0" w:color="auto"/>
            </w:tcBorders>
          </w:tcPr>
          <w:p w:rsidR="001F3C8C" w:rsidRPr="00F751A7" w:rsidRDefault="001F3C8C" w:rsidP="00C77626">
            <w:pPr>
              <w:pStyle w:val="Texte"/>
              <w:spacing w:before="120"/>
              <w:ind w:left="720"/>
              <w:rPr>
                <w:rFonts w:cstheme="minorHAnsi"/>
              </w:rPr>
            </w:pPr>
          </w:p>
        </w:tc>
      </w:tr>
      <w:tr w:rsidR="001F3C8C"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proofErr w:type="spellStart"/>
            <w:r w:rsidRPr="00F751A7">
              <w:rPr>
                <w:rFonts w:cstheme="minorHAnsi"/>
              </w:rPr>
              <w:t>Address</w:t>
            </w:r>
            <w:proofErr w:type="spellEnd"/>
            <w:r w:rsidRPr="00F751A7">
              <w:rPr>
                <w:rFonts w:cstheme="minorHAnsi"/>
              </w:rPr>
              <w:t xml:space="preserve"> of the institution</w:t>
            </w:r>
          </w:p>
        </w:tc>
        <w:tc>
          <w:tcPr>
            <w:tcW w:w="1573" w:type="pct"/>
            <w:tcBorders>
              <w:top w:val="single" w:sz="4" w:space="0" w:color="auto"/>
              <w:left w:val="single" w:sz="4" w:space="0" w:color="auto"/>
              <w:bottom w:val="single" w:sz="4" w:space="0" w:color="auto"/>
              <w:right w:val="single" w:sz="4" w:space="0" w:color="auto"/>
            </w:tcBorders>
          </w:tcPr>
          <w:p w:rsidR="001F3C8C" w:rsidRPr="00F751A7" w:rsidRDefault="001F3C8C" w:rsidP="003B0428">
            <w:pPr>
              <w:pStyle w:val="Texte"/>
              <w:spacing w:before="120"/>
              <w:ind w:left="720"/>
              <w:rPr>
                <w:rFonts w:cstheme="minorHAnsi"/>
                <w:color w:val="00B050"/>
              </w:rPr>
            </w:pPr>
          </w:p>
        </w:tc>
        <w:tc>
          <w:tcPr>
            <w:tcW w:w="1897" w:type="pct"/>
            <w:tcBorders>
              <w:top w:val="single" w:sz="4" w:space="0" w:color="auto"/>
              <w:left w:val="single" w:sz="4" w:space="0" w:color="auto"/>
              <w:bottom w:val="single" w:sz="4" w:space="0" w:color="auto"/>
              <w:right w:val="single" w:sz="4" w:space="0" w:color="auto"/>
            </w:tcBorders>
          </w:tcPr>
          <w:p w:rsidR="001F3C8C" w:rsidRPr="00F751A7" w:rsidRDefault="001F3C8C" w:rsidP="00C77626">
            <w:pPr>
              <w:pStyle w:val="Texte"/>
              <w:spacing w:before="120"/>
              <w:ind w:left="720"/>
              <w:rPr>
                <w:rFonts w:cstheme="minorHAnsi"/>
              </w:rPr>
            </w:pPr>
          </w:p>
        </w:tc>
      </w:tr>
      <w:tr w:rsidR="001F3C8C"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r w:rsidRPr="00F751A7">
              <w:rPr>
                <w:rFonts w:cstheme="minorHAnsi"/>
              </w:rPr>
              <w:t xml:space="preserve">Phone </w:t>
            </w:r>
            <w:proofErr w:type="spellStart"/>
            <w:r w:rsidRPr="00F751A7">
              <w:rPr>
                <w:rFonts w:cstheme="minorHAnsi"/>
              </w:rPr>
              <w:t>Number</w:t>
            </w:r>
            <w:proofErr w:type="spellEnd"/>
          </w:p>
        </w:tc>
        <w:tc>
          <w:tcPr>
            <w:tcW w:w="1573" w:type="pct"/>
            <w:tcBorders>
              <w:top w:val="single" w:sz="4" w:space="0" w:color="auto"/>
              <w:left w:val="single" w:sz="4" w:space="0" w:color="auto"/>
              <w:bottom w:val="single" w:sz="4" w:space="0" w:color="auto"/>
              <w:right w:val="single" w:sz="4" w:space="0" w:color="auto"/>
            </w:tcBorders>
          </w:tcPr>
          <w:p w:rsidR="001F3C8C" w:rsidRPr="00F751A7" w:rsidRDefault="001F3C8C" w:rsidP="003B0428">
            <w:pPr>
              <w:pStyle w:val="Texte"/>
              <w:spacing w:before="120"/>
              <w:ind w:left="720"/>
              <w:rPr>
                <w:rFonts w:cstheme="minorHAnsi"/>
                <w:color w:val="00B050"/>
              </w:rPr>
            </w:pPr>
          </w:p>
        </w:tc>
        <w:tc>
          <w:tcPr>
            <w:tcW w:w="1897" w:type="pct"/>
            <w:tcBorders>
              <w:top w:val="single" w:sz="4" w:space="0" w:color="auto"/>
              <w:left w:val="single" w:sz="4" w:space="0" w:color="auto"/>
              <w:bottom w:val="single" w:sz="4" w:space="0" w:color="auto"/>
              <w:right w:val="single" w:sz="4" w:space="0" w:color="auto"/>
            </w:tcBorders>
          </w:tcPr>
          <w:p w:rsidR="001F3C8C" w:rsidRPr="00F751A7" w:rsidRDefault="001F3C8C" w:rsidP="00C77626">
            <w:pPr>
              <w:pStyle w:val="Texte"/>
              <w:spacing w:before="120"/>
              <w:ind w:left="720"/>
              <w:rPr>
                <w:rFonts w:cstheme="minorHAnsi"/>
              </w:rPr>
            </w:pPr>
          </w:p>
        </w:tc>
      </w:tr>
      <w:tr w:rsidR="001F3C8C"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proofErr w:type="spellStart"/>
            <w:r w:rsidRPr="00F751A7">
              <w:rPr>
                <w:rFonts w:cstheme="minorHAnsi"/>
              </w:rPr>
              <w:t>Website</w:t>
            </w:r>
            <w:proofErr w:type="spellEnd"/>
          </w:p>
        </w:tc>
        <w:tc>
          <w:tcPr>
            <w:tcW w:w="1573" w:type="pct"/>
            <w:tcBorders>
              <w:top w:val="single" w:sz="4" w:space="0" w:color="auto"/>
              <w:left w:val="single" w:sz="4" w:space="0" w:color="auto"/>
              <w:bottom w:val="single" w:sz="4" w:space="0" w:color="auto"/>
              <w:right w:val="single" w:sz="4" w:space="0" w:color="auto"/>
            </w:tcBorders>
          </w:tcPr>
          <w:p w:rsidR="001F3C8C" w:rsidRPr="00F751A7" w:rsidRDefault="001F3C8C" w:rsidP="003B0428">
            <w:pPr>
              <w:pStyle w:val="Texte"/>
              <w:spacing w:before="120"/>
              <w:ind w:left="720"/>
              <w:rPr>
                <w:rFonts w:cstheme="minorHAnsi"/>
                <w:color w:val="00B050"/>
              </w:rPr>
            </w:pPr>
          </w:p>
        </w:tc>
        <w:tc>
          <w:tcPr>
            <w:tcW w:w="1897" w:type="pct"/>
            <w:tcBorders>
              <w:top w:val="single" w:sz="4" w:space="0" w:color="auto"/>
              <w:left w:val="single" w:sz="4" w:space="0" w:color="auto"/>
              <w:bottom w:val="single" w:sz="4" w:space="0" w:color="auto"/>
              <w:right w:val="single" w:sz="4" w:space="0" w:color="auto"/>
            </w:tcBorders>
          </w:tcPr>
          <w:p w:rsidR="001F3C8C" w:rsidRPr="00F751A7" w:rsidRDefault="001F3C8C" w:rsidP="00C77626">
            <w:pPr>
              <w:pStyle w:val="Texte"/>
              <w:spacing w:before="120"/>
              <w:ind w:left="720"/>
              <w:rPr>
                <w:rFonts w:cstheme="minorHAnsi"/>
              </w:rPr>
            </w:pPr>
          </w:p>
        </w:tc>
      </w:tr>
      <w:tr w:rsidR="001F3C8C"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r w:rsidRPr="00F751A7">
              <w:rPr>
                <w:rFonts w:cstheme="minorHAnsi"/>
              </w:rPr>
              <w:t>LEI code, if applicable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rPr>
            </w:pPr>
            <w:r w:rsidRPr="00F751A7">
              <w:rPr>
                <w:rFonts w:cstheme="minorHAnsi"/>
                <w:color w:val="00B050"/>
              </w:rPr>
              <w:t>LEI code</w:t>
            </w:r>
          </w:p>
        </w:tc>
        <w:tc>
          <w:tcPr>
            <w:tcW w:w="1897" w:type="pct"/>
            <w:tcBorders>
              <w:top w:val="single" w:sz="4" w:space="0" w:color="auto"/>
              <w:left w:val="single" w:sz="4" w:space="0" w:color="auto"/>
              <w:bottom w:val="single" w:sz="4" w:space="0" w:color="auto"/>
              <w:right w:val="single" w:sz="4" w:space="0" w:color="auto"/>
            </w:tcBorders>
          </w:tcPr>
          <w:p w:rsidR="001F3C8C" w:rsidRPr="00F751A7" w:rsidRDefault="001F3C8C" w:rsidP="00C77626">
            <w:pPr>
              <w:pStyle w:val="Texte"/>
              <w:spacing w:before="120"/>
              <w:ind w:left="720"/>
              <w:rPr>
                <w:rFonts w:cstheme="minorHAnsi"/>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lastRenderedPageBreak/>
              <w:t>By-laws/instruments of incorporation</w:t>
            </w:r>
          </w:p>
        </w:tc>
        <w:tc>
          <w:tcPr>
            <w:tcW w:w="1573" w:type="pct"/>
            <w:tcBorders>
              <w:top w:val="single" w:sz="4" w:space="0" w:color="auto"/>
              <w:left w:val="single" w:sz="4" w:space="0" w:color="auto"/>
              <w:bottom w:val="single" w:sz="4" w:space="0" w:color="auto"/>
              <w:right w:val="single" w:sz="4" w:space="0" w:color="auto"/>
            </w:tcBorders>
          </w:tcPr>
          <w:p w:rsidR="00487F54" w:rsidRPr="00F751A7" w:rsidRDefault="00487F54" w:rsidP="00C77626">
            <w:pPr>
              <w:pStyle w:val="Texte"/>
              <w:spacing w:before="120"/>
              <w:rPr>
                <w:rFonts w:cstheme="minorHAnsi"/>
                <w:color w:val="00B050"/>
                <w:lang w:val="en-US"/>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rPr>
            </w:pPr>
            <w:r w:rsidRPr="00F751A7">
              <w:rPr>
                <w:rFonts w:cstheme="minorHAnsi"/>
                <w:lang w:val="en-US"/>
              </w:rPr>
              <w:t>Provide a copy of the updated articles of association in English or French</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Group </w:t>
            </w:r>
            <w:proofErr w:type="spellStart"/>
            <w:r w:rsidRPr="00F751A7">
              <w:rPr>
                <w:rFonts w:cstheme="minorHAnsi"/>
              </w:rPr>
              <w:t>membership</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US" w:eastAsia="fr-FR"/>
              </w:rPr>
            </w:pPr>
            <w:r w:rsidRPr="00F751A7">
              <w:rPr>
                <w:rFonts w:cstheme="minorHAnsi"/>
                <w:color w:val="00B050"/>
                <w:lang w:val="en-US"/>
              </w:rPr>
              <w:t>Group name, nationality, group supervisor</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rPr>
              <w:t>Organisation chart</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color w:val="00B050"/>
                <w:lang w:val="en-US"/>
              </w:rPr>
              <w:t>Current scope of authorization in the [COUNTRY OF LOCATION OF THE CREDIT INSTITUTION</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lang w:val="en-US"/>
              </w:rPr>
              <w:t>Recept</w:t>
            </w:r>
            <w:r w:rsidR="0055486E" w:rsidRPr="00F751A7">
              <w:rPr>
                <w:rFonts w:cstheme="minorHAnsi"/>
                <w:lang w:val="en-US"/>
              </w:rPr>
              <w:t>ion</w:t>
            </w:r>
            <w:r w:rsidRPr="00F751A7">
              <w:rPr>
                <w:rFonts w:cstheme="minorHAnsi"/>
                <w:lang w:val="en-US"/>
              </w:rPr>
              <w:t xml:space="preserve"> and transmission of orders in </w:t>
            </w:r>
            <w:r w:rsidR="0055486E" w:rsidRPr="00F751A7">
              <w:rPr>
                <w:rFonts w:cstheme="minorHAnsi"/>
                <w:lang w:val="en-US"/>
              </w:rPr>
              <w:t xml:space="preserve">relation with </w:t>
            </w:r>
            <w:r w:rsidRPr="00F751A7">
              <w:rPr>
                <w:rFonts w:cstheme="minorHAnsi"/>
                <w:lang w:val="en-US"/>
              </w:rPr>
              <w:t>one or more financial instruments:</w:t>
            </w:r>
            <w:r w:rsidRPr="00F751A7">
              <w:rPr>
                <w:rFonts w:cstheme="minorHAnsi"/>
                <w:color w:val="00B050"/>
                <w:lang w:val="en-US"/>
              </w:rPr>
              <w:t xml:space="preserve"> Yes (since 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color w:val="00B050"/>
                <w:lang w:val="en-US"/>
              </w:rPr>
              <w:t>Execution of orders on behalf of customers: Yes (since 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color w:val="00B050"/>
                <w:lang w:val="en-US"/>
              </w:rPr>
              <w:t xml:space="preserve">Dealing on own account: Yes (since </w:t>
            </w:r>
            <w:r w:rsidRPr="00F751A7">
              <w:rPr>
                <w:rFonts w:cstheme="minorHAnsi"/>
                <w:lang w:val="en-US"/>
              </w:rPr>
              <w:t>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lang w:val="en-US"/>
              </w:rPr>
              <w:t>Portfolio management:</w:t>
            </w:r>
            <w:r w:rsidRPr="00F751A7">
              <w:rPr>
                <w:rFonts w:cstheme="minorHAnsi"/>
                <w:color w:val="00B050"/>
                <w:lang w:val="en-US"/>
              </w:rPr>
              <w:t xml:space="preserve"> Yes (since 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color w:val="00B050"/>
                <w:lang w:val="en-US"/>
              </w:rPr>
              <w:t>Investment advice: Yes (since 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color w:val="00B050"/>
                <w:lang w:val="en-US"/>
              </w:rPr>
              <w:t xml:space="preserve">Underwriting </w:t>
            </w:r>
            <w:r w:rsidR="0055486E" w:rsidRPr="00F751A7">
              <w:rPr>
                <w:rFonts w:cstheme="minorHAnsi"/>
                <w:color w:val="00B050"/>
                <w:lang w:val="en-US"/>
              </w:rPr>
              <w:t>of</w:t>
            </w:r>
            <w:r w:rsidRPr="00F751A7">
              <w:rPr>
                <w:rFonts w:cstheme="minorHAnsi"/>
                <w:color w:val="00B050"/>
                <w:lang w:val="en-US"/>
              </w:rPr>
              <w:t xml:space="preserve"> investment of financial instruments </w:t>
            </w:r>
            <w:r w:rsidR="0055486E" w:rsidRPr="00F751A7">
              <w:rPr>
                <w:rFonts w:cstheme="minorHAnsi"/>
                <w:color w:val="00B050"/>
                <w:lang w:val="en-US"/>
              </w:rPr>
              <w:t xml:space="preserve">and/or placing of financial instruments </w:t>
            </w:r>
            <w:r w:rsidRPr="00F751A7">
              <w:rPr>
                <w:rFonts w:cstheme="minorHAnsi"/>
                <w:color w:val="00B050"/>
                <w:lang w:val="en-US"/>
              </w:rPr>
              <w:t>on a firm commitment basis: Yes (since DD/MM/YYYY)/No</w:t>
            </w:r>
          </w:p>
          <w:p w:rsidR="0094537D" w:rsidRPr="00F751A7" w:rsidRDefault="0055486E" w:rsidP="00F751A7">
            <w:pPr>
              <w:pStyle w:val="Texte"/>
              <w:numPr>
                <w:ilvl w:val="0"/>
                <w:numId w:val="12"/>
              </w:numPr>
              <w:spacing w:before="120"/>
              <w:jc w:val="left"/>
              <w:rPr>
                <w:rFonts w:cstheme="minorHAnsi"/>
                <w:lang w:val="en-US" w:eastAsia="fr-FR"/>
              </w:rPr>
            </w:pPr>
            <w:r w:rsidRPr="00F751A7">
              <w:rPr>
                <w:rFonts w:cstheme="minorHAnsi"/>
                <w:color w:val="00B050"/>
                <w:lang w:val="en-US"/>
              </w:rPr>
              <w:t xml:space="preserve">Placing </w:t>
            </w:r>
            <w:r w:rsidR="006165E5" w:rsidRPr="00F751A7">
              <w:rPr>
                <w:rFonts w:cstheme="minorHAnsi"/>
                <w:color w:val="00B050"/>
                <w:lang w:val="en-US"/>
              </w:rPr>
              <w:t>of financial instruments without a firm commitment</w:t>
            </w:r>
            <w:r w:rsidRPr="00F751A7">
              <w:rPr>
                <w:rFonts w:cstheme="minorHAnsi"/>
                <w:color w:val="00B050"/>
                <w:lang w:val="en-US"/>
              </w:rPr>
              <w:t xml:space="preserve"> basis</w:t>
            </w:r>
            <w:r w:rsidR="006165E5" w:rsidRPr="00F751A7">
              <w:rPr>
                <w:rFonts w:cstheme="minorHAnsi"/>
                <w:color w:val="00B050"/>
                <w:lang w:val="en-US"/>
              </w:rPr>
              <w:t>: Yes (since DD/MM/YYYY)/No</w:t>
            </w:r>
          </w:p>
          <w:p w:rsidR="0094537D" w:rsidRPr="00F751A7" w:rsidRDefault="006165E5" w:rsidP="00F751A7">
            <w:pPr>
              <w:pStyle w:val="Texte"/>
              <w:numPr>
                <w:ilvl w:val="0"/>
                <w:numId w:val="12"/>
              </w:numPr>
              <w:spacing w:before="120"/>
              <w:jc w:val="left"/>
              <w:rPr>
                <w:rFonts w:cstheme="minorHAnsi"/>
                <w:lang w:val="en-US" w:eastAsia="fr-FR"/>
              </w:rPr>
            </w:pPr>
            <w:r w:rsidRPr="00F751A7">
              <w:rPr>
                <w:rFonts w:cstheme="minorHAnsi"/>
                <w:color w:val="00B050"/>
                <w:lang w:val="en-US"/>
              </w:rPr>
              <w:t>Operati</w:t>
            </w:r>
            <w:r w:rsidR="0055486E" w:rsidRPr="00F751A7">
              <w:rPr>
                <w:rFonts w:cstheme="minorHAnsi"/>
                <w:color w:val="00B050"/>
                <w:lang w:val="en-US"/>
              </w:rPr>
              <w:t>o</w:t>
            </w:r>
            <w:r w:rsidRPr="00F751A7">
              <w:rPr>
                <w:rFonts w:cstheme="minorHAnsi"/>
                <w:color w:val="00B050"/>
                <w:lang w:val="en-US"/>
              </w:rPr>
              <w:t>n</w:t>
            </w:r>
            <w:r w:rsidR="0055486E" w:rsidRPr="00F751A7">
              <w:rPr>
                <w:rFonts w:cstheme="minorHAnsi"/>
                <w:color w:val="00B050"/>
                <w:lang w:val="en-US"/>
              </w:rPr>
              <w:t xml:space="preserve"> of an MTF</w:t>
            </w:r>
            <w:r w:rsidRPr="00F751A7">
              <w:rPr>
                <w:rFonts w:cstheme="minorHAnsi"/>
                <w:color w:val="00B050"/>
                <w:lang w:val="en-US"/>
              </w:rPr>
              <w:t>: Yes (since DD/MM/YYYY)/No</w:t>
            </w:r>
          </w:p>
          <w:p w:rsidR="0094537D" w:rsidRPr="00F751A7" w:rsidRDefault="0055486E" w:rsidP="00F751A7">
            <w:pPr>
              <w:pStyle w:val="Texte"/>
              <w:numPr>
                <w:ilvl w:val="0"/>
                <w:numId w:val="12"/>
              </w:numPr>
              <w:spacing w:before="120"/>
              <w:jc w:val="left"/>
              <w:rPr>
                <w:rFonts w:cstheme="minorHAnsi"/>
                <w:color w:val="00B050"/>
                <w:lang w:val="en-US" w:eastAsia="fr-FR"/>
              </w:rPr>
            </w:pPr>
            <w:r w:rsidRPr="00F751A7">
              <w:rPr>
                <w:rFonts w:cstheme="minorHAnsi"/>
                <w:color w:val="00B050"/>
                <w:lang w:val="en-US"/>
              </w:rPr>
              <w:t>O</w:t>
            </w:r>
            <w:r w:rsidR="006165E5" w:rsidRPr="00F751A7">
              <w:rPr>
                <w:rFonts w:cstheme="minorHAnsi"/>
                <w:color w:val="00B050"/>
                <w:lang w:val="en-US"/>
              </w:rPr>
              <w:t>peration</w:t>
            </w:r>
            <w:r w:rsidRPr="00F751A7">
              <w:rPr>
                <w:rFonts w:cstheme="minorHAnsi"/>
                <w:color w:val="00B050"/>
                <w:lang w:val="en-US"/>
              </w:rPr>
              <w:t xml:space="preserve"> of an OTF</w:t>
            </w:r>
            <w:r w:rsidR="006165E5" w:rsidRPr="00F751A7">
              <w:rPr>
                <w:rFonts w:cstheme="minorHAnsi"/>
                <w:color w:val="00B050"/>
                <w:lang w:val="en-US"/>
              </w:rPr>
              <w:t>: Yes (since DD/MM/YYYY)/No</w:t>
            </w:r>
          </w:p>
        </w:tc>
        <w:tc>
          <w:tcPr>
            <w:tcW w:w="1897" w:type="pct"/>
            <w:tcBorders>
              <w:top w:val="single" w:sz="4" w:space="0" w:color="auto"/>
              <w:left w:val="single" w:sz="4" w:space="0" w:color="auto"/>
              <w:bottom w:val="single" w:sz="4" w:space="0" w:color="auto"/>
              <w:right w:val="single" w:sz="4" w:space="0" w:color="auto"/>
            </w:tcBorders>
          </w:tcPr>
          <w:p w:rsidR="00487F54" w:rsidRPr="00F751A7" w:rsidRDefault="00487F54" w:rsidP="00487F54">
            <w:pPr>
              <w:pStyle w:val="Texte"/>
              <w:spacing w:before="120"/>
              <w:ind w:left="355"/>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lastRenderedPageBreak/>
              <w:t>Current</w:t>
            </w:r>
            <w:proofErr w:type="spellEnd"/>
            <w:r w:rsidRPr="00F751A7">
              <w:rPr>
                <w:rFonts w:cstheme="minorHAnsi"/>
              </w:rPr>
              <w:t xml:space="preserve"> </w:t>
            </w:r>
            <w:proofErr w:type="spellStart"/>
            <w:r w:rsidRPr="00F751A7">
              <w:rPr>
                <w:rFonts w:cstheme="minorHAnsi"/>
              </w:rPr>
              <w:t>passporting</w:t>
            </w:r>
            <w:proofErr w:type="spellEnd"/>
            <w:r w:rsidRPr="00F751A7">
              <w:rPr>
                <w:rFonts w:cstheme="minorHAnsi"/>
              </w:rPr>
              <w:t xml:space="preserve"> in France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F751A7">
            <w:pPr>
              <w:pStyle w:val="Texte"/>
              <w:numPr>
                <w:ilvl w:val="0"/>
                <w:numId w:val="1"/>
              </w:numPr>
              <w:spacing w:before="120"/>
              <w:jc w:val="left"/>
              <w:rPr>
                <w:rFonts w:cstheme="minorHAnsi"/>
                <w:lang w:val="en-US" w:eastAsia="fr-FR"/>
              </w:rPr>
            </w:pPr>
            <w:r w:rsidRPr="00F751A7">
              <w:rPr>
                <w:rFonts w:cstheme="minorHAnsi"/>
                <w:color w:val="00B050"/>
                <w:lang w:val="en-US"/>
              </w:rPr>
              <w:t>F</w:t>
            </w:r>
            <w:r w:rsidR="0055486E" w:rsidRPr="00F751A7">
              <w:rPr>
                <w:rFonts w:cstheme="minorHAnsi"/>
                <w:color w:val="00B050"/>
                <w:lang w:val="en-US"/>
              </w:rPr>
              <w:t xml:space="preserve">ree provision of services: </w:t>
            </w:r>
            <w:r w:rsidRPr="00F751A7">
              <w:rPr>
                <w:rFonts w:cstheme="minorHAnsi"/>
                <w:color w:val="00B050"/>
                <w:lang w:val="en-US"/>
              </w:rPr>
              <w:t>: Yes (since DD/MM/YYYY)/No</w:t>
            </w:r>
          </w:p>
          <w:p w:rsidR="0094537D" w:rsidRPr="00F751A7" w:rsidRDefault="006165E5" w:rsidP="00F751A7">
            <w:pPr>
              <w:pStyle w:val="Texte"/>
              <w:numPr>
                <w:ilvl w:val="0"/>
                <w:numId w:val="1"/>
              </w:numPr>
              <w:spacing w:before="120"/>
              <w:jc w:val="left"/>
              <w:rPr>
                <w:rFonts w:cstheme="minorHAnsi"/>
                <w:lang w:val="en-US" w:eastAsia="fr-FR"/>
              </w:rPr>
            </w:pPr>
            <w:r w:rsidRPr="00F751A7">
              <w:rPr>
                <w:rFonts w:cstheme="minorHAnsi"/>
                <w:color w:val="00B050"/>
                <w:lang w:val="en-US"/>
              </w:rPr>
              <w:t>Creation: Yes (since DD/MM/YYYY)/No</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27"/>
              </w:numPr>
              <w:spacing w:before="120"/>
              <w:rPr>
                <w:rFonts w:cstheme="minorHAnsi"/>
                <w:lang w:val="en-US" w:eastAsia="fr-FR"/>
              </w:rPr>
            </w:pPr>
            <w:r w:rsidRPr="00F751A7">
              <w:rPr>
                <w:rFonts w:cstheme="minorHAnsi"/>
                <w:lang w:val="en-US"/>
              </w:rPr>
              <w:t>More detailed description below, Parts II and III</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Other</w:t>
            </w:r>
            <w:proofErr w:type="spellEnd"/>
            <w:r w:rsidRPr="00F751A7">
              <w:rPr>
                <w:rFonts w:cstheme="minorHAnsi"/>
              </w:rPr>
              <w:t xml:space="preserve"> </w:t>
            </w:r>
            <w:proofErr w:type="spellStart"/>
            <w:r w:rsidRPr="00F751A7">
              <w:rPr>
                <w:rFonts w:cstheme="minorHAnsi"/>
              </w:rPr>
              <w:t>subsidiaries</w:t>
            </w:r>
            <w:proofErr w:type="spellEnd"/>
            <w:r w:rsidRPr="00F751A7">
              <w:rPr>
                <w:rFonts w:cstheme="minorHAnsi"/>
              </w:rPr>
              <w:t xml:space="preserve"> in France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F751A7">
            <w:pPr>
              <w:pStyle w:val="Texte"/>
              <w:numPr>
                <w:ilvl w:val="0"/>
                <w:numId w:val="1"/>
              </w:numPr>
              <w:spacing w:before="120"/>
              <w:jc w:val="left"/>
              <w:rPr>
                <w:rFonts w:cstheme="minorHAnsi"/>
                <w:color w:val="00B050"/>
                <w:lang w:val="en-GB" w:eastAsia="fr-FR"/>
              </w:rPr>
            </w:pPr>
            <w:r w:rsidRPr="00F751A7">
              <w:rPr>
                <w:rFonts w:cstheme="minorHAnsi"/>
                <w:color w:val="00B050"/>
              </w:rPr>
              <w:t>[Name]</w:t>
            </w:r>
          </w:p>
          <w:p w:rsidR="0094537D" w:rsidRPr="00F751A7" w:rsidRDefault="006165E5" w:rsidP="00F751A7">
            <w:pPr>
              <w:pStyle w:val="Texte"/>
              <w:numPr>
                <w:ilvl w:val="0"/>
                <w:numId w:val="1"/>
              </w:numPr>
              <w:spacing w:before="120"/>
              <w:jc w:val="left"/>
              <w:rPr>
                <w:rFonts w:cstheme="minorHAnsi"/>
                <w:color w:val="00B050"/>
                <w:lang w:val="en-GB" w:eastAsia="fr-FR"/>
              </w:rPr>
            </w:pPr>
            <w:r w:rsidRPr="00F751A7">
              <w:rPr>
                <w:rFonts w:cstheme="minorHAnsi"/>
                <w:color w:val="00B050"/>
              </w:rPr>
              <w:t>[</w:t>
            </w:r>
            <w:proofErr w:type="spellStart"/>
            <w:r w:rsidRPr="00F751A7">
              <w:rPr>
                <w:rFonts w:cstheme="minorHAnsi"/>
                <w:color w:val="00B050"/>
              </w:rPr>
              <w:t>Regulatory</w:t>
            </w:r>
            <w:proofErr w:type="spellEnd"/>
            <w:r w:rsidRPr="00F751A7">
              <w:rPr>
                <w:rFonts w:cstheme="minorHAnsi"/>
                <w:color w:val="00B050"/>
              </w:rPr>
              <w:t xml:space="preserve"> </w:t>
            </w:r>
            <w:proofErr w:type="spellStart"/>
            <w:r w:rsidRPr="00F751A7">
              <w:rPr>
                <w:rFonts w:cstheme="minorHAnsi"/>
                <w:color w:val="00B050"/>
              </w:rPr>
              <w:t>status</w:t>
            </w:r>
            <w:proofErr w:type="spellEnd"/>
            <w:r w:rsidRPr="00F751A7">
              <w:rPr>
                <w:rFonts w:cstheme="minorHAnsi"/>
                <w:color w:val="00B050"/>
              </w:rPr>
              <w:t>]</w:t>
            </w:r>
          </w:p>
          <w:p w:rsidR="0094537D" w:rsidRPr="00F751A7" w:rsidRDefault="006165E5" w:rsidP="00F751A7">
            <w:pPr>
              <w:pStyle w:val="Texte"/>
              <w:numPr>
                <w:ilvl w:val="0"/>
                <w:numId w:val="1"/>
              </w:numPr>
              <w:spacing w:before="120"/>
              <w:jc w:val="left"/>
              <w:rPr>
                <w:rFonts w:cstheme="minorHAnsi"/>
                <w:color w:val="00B050"/>
                <w:lang w:val="en-GB" w:eastAsia="fr-FR"/>
              </w:rPr>
            </w:pPr>
            <w:r w:rsidRPr="00F751A7">
              <w:rPr>
                <w:rFonts w:cstheme="minorHAnsi"/>
                <w:color w:val="00B050"/>
              </w:rPr>
              <w:t xml:space="preserve">[Date </w:t>
            </w:r>
            <w:proofErr w:type="spellStart"/>
            <w:r w:rsidRPr="00F751A7">
              <w:rPr>
                <w:rFonts w:cstheme="minorHAnsi"/>
                <w:color w:val="00B050"/>
              </w:rPr>
              <w:t>Created</w:t>
            </w:r>
            <w:proofErr w:type="spellEnd"/>
            <w:r w:rsidRPr="00F751A7">
              <w:rPr>
                <w:rFonts w:cstheme="minorHAnsi"/>
                <w:color w:val="00B050"/>
              </w:rPr>
              <w:t>/</w:t>
            </w:r>
            <w:proofErr w:type="spellStart"/>
            <w:r w:rsidRPr="00F751A7">
              <w:rPr>
                <w:rFonts w:cstheme="minorHAnsi"/>
                <w:color w:val="00B050"/>
              </w:rPr>
              <w:t>Authorized</w:t>
            </w:r>
            <w:proofErr w:type="spellEnd"/>
            <w:r w:rsidRPr="00F751A7">
              <w:rPr>
                <w:rFonts w:cstheme="minorHAnsi"/>
                <w:color w:val="00B050"/>
              </w:rPr>
              <w:t>]</w:t>
            </w:r>
          </w:p>
          <w:p w:rsidR="0094537D" w:rsidRPr="00F751A7" w:rsidRDefault="006165E5" w:rsidP="00F751A7">
            <w:pPr>
              <w:pStyle w:val="Texte"/>
              <w:numPr>
                <w:ilvl w:val="0"/>
                <w:numId w:val="1"/>
              </w:numPr>
              <w:spacing w:before="120"/>
              <w:jc w:val="left"/>
              <w:rPr>
                <w:rFonts w:cstheme="minorHAnsi"/>
                <w:lang w:val="en-GB" w:eastAsia="fr-FR"/>
              </w:rPr>
            </w:pPr>
            <w:r w:rsidRPr="00F751A7">
              <w:rPr>
                <w:rFonts w:cstheme="minorHAnsi"/>
                <w:color w:val="00B050"/>
              </w:rPr>
              <w:t xml:space="preserve">[Activity, </w:t>
            </w:r>
            <w:proofErr w:type="spellStart"/>
            <w:r w:rsidRPr="00F751A7">
              <w:rPr>
                <w:rFonts w:cstheme="minorHAnsi"/>
                <w:color w:val="00B050"/>
              </w:rPr>
              <w:t>number</w:t>
            </w:r>
            <w:proofErr w:type="spellEnd"/>
            <w:r w:rsidRPr="00F751A7">
              <w:rPr>
                <w:rFonts w:cstheme="minorHAnsi"/>
                <w:color w:val="00B050"/>
              </w:rPr>
              <w:t xml:space="preserve"> of </w:t>
            </w:r>
            <w:proofErr w:type="spellStart"/>
            <w:r w:rsidRPr="00F751A7">
              <w:rPr>
                <w:rFonts w:cstheme="minorHAnsi"/>
                <w:color w:val="00B050"/>
              </w:rPr>
              <w:t>employees</w:t>
            </w:r>
            <w:proofErr w:type="spellEnd"/>
            <w:r w:rsidRPr="00F751A7">
              <w:rPr>
                <w:rFonts w:cstheme="minorHAnsi"/>
                <w:color w:val="00B050"/>
              </w:rPr>
              <w:t>]</w:t>
            </w:r>
          </w:p>
        </w:tc>
        <w:tc>
          <w:tcPr>
            <w:tcW w:w="1897" w:type="pct"/>
            <w:tcBorders>
              <w:top w:val="single" w:sz="4" w:space="0" w:color="auto"/>
              <w:left w:val="single" w:sz="4" w:space="0" w:color="auto"/>
              <w:bottom w:val="single" w:sz="4" w:space="0" w:color="auto"/>
              <w:right w:val="single" w:sz="4" w:space="0" w:color="auto"/>
            </w:tcBorders>
          </w:tcPr>
          <w:p w:rsidR="00487F54" w:rsidRPr="00F751A7" w:rsidRDefault="00487F54" w:rsidP="00487F54">
            <w:pPr>
              <w:pStyle w:val="Texte"/>
              <w:spacing w:before="120"/>
              <w:ind w:left="720"/>
              <w:rPr>
                <w:rFonts w:cstheme="minorHAnsi"/>
                <w:lang w:val="en-GB" w:eastAsia="fr-FR"/>
              </w:rPr>
            </w:pPr>
          </w:p>
        </w:tc>
      </w:tr>
      <w:tr w:rsidR="003776F0"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t>Proceedings relating to financial difficulties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Paragraphedeliste"/>
              <w:numPr>
                <w:ilvl w:val="0"/>
                <w:numId w:val="45"/>
              </w:numPr>
              <w:rPr>
                <w:rFonts w:asciiTheme="minorHAnsi" w:hAnsiTheme="minorHAnsi" w:cstheme="minorHAnsi"/>
                <w:lang w:val="en-US"/>
              </w:rPr>
            </w:pPr>
            <w:r w:rsidRPr="00F751A7">
              <w:rPr>
                <w:rFonts w:asciiTheme="minorHAnsi" w:hAnsiTheme="minorHAnsi" w:cstheme="minorHAnsi"/>
                <w:lang w:val="en-US"/>
              </w:rPr>
              <w:t xml:space="preserve">Has the applicant or any of its subsidiaries </w:t>
            </w:r>
            <w:r w:rsidR="004D10B8" w:rsidRPr="00F751A7">
              <w:rPr>
                <w:rFonts w:asciiTheme="minorHAnsi" w:hAnsiTheme="minorHAnsi" w:cstheme="minorHAnsi"/>
                <w:lang w:val="en-US"/>
              </w:rPr>
              <w:t xml:space="preserve">ever </w:t>
            </w:r>
            <w:r w:rsidRPr="00F751A7">
              <w:rPr>
                <w:rFonts w:asciiTheme="minorHAnsi" w:hAnsiTheme="minorHAnsi" w:cstheme="minorHAnsi"/>
                <w:lang w:val="en-US"/>
              </w:rPr>
              <w:t>been, or currently</w:t>
            </w:r>
            <w:r w:rsidR="004D10B8" w:rsidRPr="00F751A7">
              <w:rPr>
                <w:rFonts w:asciiTheme="minorHAnsi" w:hAnsiTheme="minorHAnsi" w:cstheme="minorHAnsi"/>
                <w:lang w:val="en-US"/>
              </w:rPr>
              <w:t xml:space="preserve"> </w:t>
            </w:r>
            <w:proofErr w:type="spellStart"/>
            <w:r w:rsidR="004D10B8" w:rsidRPr="00F751A7">
              <w:rPr>
                <w:rFonts w:asciiTheme="minorHAnsi" w:hAnsiTheme="minorHAnsi" w:cstheme="minorHAnsi"/>
                <w:lang w:val="en-US"/>
              </w:rPr>
              <w:t>beeing</w:t>
            </w:r>
            <w:proofErr w:type="spellEnd"/>
            <w:r w:rsidRPr="00F751A7">
              <w:rPr>
                <w:rFonts w:asciiTheme="minorHAnsi" w:hAnsiTheme="minorHAnsi" w:cstheme="minorHAnsi"/>
                <w:lang w:val="en-US"/>
              </w:rPr>
              <w:t xml:space="preserve"> subject to a </w:t>
            </w:r>
            <w:r w:rsidR="004D10B8" w:rsidRPr="00F751A7">
              <w:rPr>
                <w:rFonts w:asciiTheme="minorHAnsi" w:hAnsiTheme="minorHAnsi" w:cstheme="minorHAnsi"/>
                <w:lang w:val="en-US"/>
              </w:rPr>
              <w:t xml:space="preserve">debt </w:t>
            </w:r>
            <w:r w:rsidRPr="00F751A7">
              <w:rPr>
                <w:rFonts w:asciiTheme="minorHAnsi" w:hAnsiTheme="minorHAnsi" w:cstheme="minorHAnsi"/>
                <w:lang w:val="en-US"/>
              </w:rPr>
              <w:t>moratorium, a restructuring or reorganization process affecting its creditors, including measures providing for the possibility of a suspension of payments, a suspension of enforcement measures or a reduction of claims, a winding-up, winding-up proceedings within the meaning of Article 2 of Directive 2001/24/EC of the European Parliament and of the Council of 4 April 2001 or administrative, insolvency or similar proceedings?</w:t>
            </w:r>
          </w:p>
          <w:p w:rsidR="003776F0" w:rsidRPr="00F751A7" w:rsidRDefault="003776F0" w:rsidP="00C77626">
            <w:pPr>
              <w:pStyle w:val="Paragraphedeliste"/>
              <w:rPr>
                <w:rFonts w:asciiTheme="minorHAnsi" w:hAnsiTheme="minorHAnsi" w:cstheme="minorHAnsi"/>
                <w:color w:val="000000"/>
                <w:lang w:val="en-US"/>
              </w:rPr>
            </w:pPr>
          </w:p>
        </w:tc>
        <w:tc>
          <w:tcPr>
            <w:tcW w:w="1897" w:type="pct"/>
            <w:tcBorders>
              <w:top w:val="single" w:sz="4" w:space="0" w:color="auto"/>
              <w:left w:val="single" w:sz="4" w:space="0" w:color="auto"/>
              <w:bottom w:val="single" w:sz="4" w:space="0" w:color="auto"/>
              <w:right w:val="single" w:sz="4" w:space="0" w:color="auto"/>
            </w:tcBorders>
          </w:tcPr>
          <w:p w:rsidR="003776F0" w:rsidRPr="00F751A7" w:rsidRDefault="003776F0" w:rsidP="00487F54">
            <w:pPr>
              <w:pStyle w:val="Texte"/>
              <w:spacing w:before="120"/>
              <w:ind w:left="720"/>
              <w:rPr>
                <w:rFonts w:cstheme="minorHAnsi"/>
                <w:lang w:val="en-US"/>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4D10B8">
            <w:pPr>
              <w:pStyle w:val="Texte"/>
              <w:spacing w:before="120"/>
              <w:rPr>
                <w:rFonts w:cstheme="minorHAnsi"/>
                <w:lang w:eastAsia="fr-FR"/>
              </w:rPr>
            </w:pPr>
            <w:r w:rsidRPr="00F751A7">
              <w:rPr>
                <w:rFonts w:cstheme="minorHAnsi"/>
              </w:rPr>
              <w:t xml:space="preserve">Revenues </w:t>
            </w:r>
            <w:r w:rsidR="006165E5" w:rsidRPr="00F751A7">
              <w:rPr>
                <w:rFonts w:cstheme="minorHAnsi"/>
              </w:rPr>
              <w:t>by country</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Paragraphedeliste"/>
              <w:numPr>
                <w:ilvl w:val="0"/>
                <w:numId w:val="1"/>
              </w:numPr>
              <w:rPr>
                <w:rFonts w:asciiTheme="minorHAnsi" w:hAnsiTheme="minorHAnsi" w:cstheme="minorHAnsi"/>
                <w:lang w:val="en-US"/>
              </w:rPr>
            </w:pPr>
            <w:r w:rsidRPr="00F751A7">
              <w:rPr>
                <w:rFonts w:asciiTheme="minorHAnsi" w:hAnsiTheme="minorHAnsi" w:cstheme="minorHAnsi"/>
                <w:lang w:val="en-US"/>
              </w:rPr>
              <w:t>Please provide information on past and expected revenues by country over the previous three years and the next three years</w:t>
            </w:r>
          </w:p>
        </w:tc>
        <w:tc>
          <w:tcPr>
            <w:tcW w:w="1897" w:type="pct"/>
            <w:tcBorders>
              <w:top w:val="single" w:sz="4" w:space="0" w:color="auto"/>
              <w:left w:val="single" w:sz="4" w:space="0" w:color="auto"/>
              <w:bottom w:val="single" w:sz="4" w:space="0" w:color="auto"/>
              <w:right w:val="single" w:sz="4" w:space="0" w:color="auto"/>
            </w:tcBorders>
          </w:tcPr>
          <w:p w:rsidR="00487F54" w:rsidRPr="00F751A7" w:rsidRDefault="00487F54" w:rsidP="00487F54">
            <w:pPr>
              <w:pStyle w:val="Texte"/>
              <w:spacing w:before="120"/>
              <w:ind w:left="720"/>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Number of employees in France in the last three years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proofErr w:type="spellStart"/>
            <w:r w:rsidRPr="00F751A7">
              <w:rPr>
                <w:rFonts w:cstheme="minorHAnsi"/>
              </w:rPr>
              <w:t>Employees</w:t>
            </w:r>
            <w:proofErr w:type="spellEnd"/>
            <w:r w:rsidRPr="00F751A7">
              <w:rPr>
                <w:rFonts w:cstheme="minorHAnsi"/>
              </w:rPr>
              <w:t xml:space="preserve"> - </w:t>
            </w:r>
            <w:r w:rsidRPr="00F751A7">
              <w:rPr>
                <w:rFonts w:cstheme="minorHAnsi"/>
                <w:color w:val="00B050"/>
              </w:rPr>
              <w:t xml:space="preserve">[XXX] </w:t>
            </w:r>
            <w:r w:rsidRPr="00F751A7">
              <w:rPr>
                <w:rFonts w:cstheme="minorHAnsi"/>
              </w:rPr>
              <w:t>FTE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Breakdown of staff in France by unit and investment services over the last three years</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Profit and loss accounts for the last three financial years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Turnover: </w:t>
            </w:r>
            <w:r w:rsidRPr="00F751A7">
              <w:rPr>
                <w:rFonts w:cstheme="minorHAnsi"/>
                <w:color w:val="00B050"/>
                <w:lang w:val="en-US"/>
              </w:rPr>
              <w:t>[XXX]</w:t>
            </w:r>
            <w:r w:rsidRPr="00F751A7">
              <w:rPr>
                <w:rFonts w:cstheme="minorHAnsi"/>
                <w:lang w:val="en-US"/>
              </w:rPr>
              <w:t xml:space="preserve">, Fixed operating costs: </w:t>
            </w:r>
            <w:r w:rsidRPr="00F751A7">
              <w:rPr>
                <w:rFonts w:cstheme="minorHAnsi"/>
                <w:color w:val="00B050"/>
                <w:lang w:val="en-US"/>
              </w:rPr>
              <w:t>[XXX]</w:t>
            </w:r>
            <w:r w:rsidRPr="00F751A7">
              <w:rPr>
                <w:rFonts w:cstheme="minorHAnsi"/>
                <w:lang w:val="en-US"/>
              </w:rPr>
              <w:t xml:space="preserve">, Variable operating costs: </w:t>
            </w:r>
            <w:r w:rsidRPr="00F751A7">
              <w:rPr>
                <w:rFonts w:cstheme="minorHAnsi"/>
                <w:color w:val="00B050"/>
                <w:lang w:val="en-US"/>
              </w:rPr>
              <w:t>[XXX]</w:t>
            </w:r>
            <w:r w:rsidRPr="00F751A7">
              <w:rPr>
                <w:rFonts w:cstheme="minorHAnsi"/>
                <w:lang w:val="en-US"/>
              </w:rPr>
              <w:t xml:space="preserve">, Operating income: </w:t>
            </w:r>
            <w:r w:rsidRPr="00F751A7">
              <w:rPr>
                <w:rFonts w:cstheme="minorHAnsi"/>
                <w:color w:val="00B050"/>
                <w:lang w:val="en-US"/>
              </w:rPr>
              <w:t>[XXX]</w:t>
            </w:r>
            <w:r w:rsidRPr="00F751A7">
              <w:rPr>
                <w:rFonts w:cstheme="minorHAnsi"/>
                <w:lang w:val="en-US"/>
              </w:rPr>
              <w:t xml:space="preserve">, Net profit: </w:t>
            </w:r>
            <w:r w:rsidRPr="00F751A7">
              <w:rPr>
                <w:rFonts w:cstheme="minorHAnsi"/>
                <w:color w:val="00B050"/>
                <w:lang w:val="en-US"/>
              </w:rPr>
              <w:t>[XXX]</w:t>
            </w:r>
            <w:r w:rsidRPr="00F751A7">
              <w:rPr>
                <w:rFonts w:cstheme="minorHAnsi"/>
                <w:lang w:val="en-US"/>
              </w:rPr>
              <w:t>(12/31/</w:t>
            </w:r>
            <w:r w:rsidRPr="00F751A7">
              <w:rPr>
                <w:rFonts w:cstheme="minorHAnsi"/>
                <w:color w:val="00B050"/>
                <w:lang w:val="en-US"/>
              </w:rPr>
              <w:t>XX</w:t>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Profit and loss accounts for French activities for the last three financial years</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r w:rsidRPr="00F751A7">
              <w:rPr>
                <w:rFonts w:cstheme="minorHAnsi"/>
              </w:rPr>
              <w:t>Conviction</w:t>
            </w:r>
            <w:r w:rsidR="004D10B8" w:rsidRPr="00F751A7">
              <w:rPr>
                <w:rFonts w:cstheme="minorHAnsi"/>
              </w:rPr>
              <w:t>(s)</w:t>
            </w:r>
            <w:r w:rsidRPr="00F751A7">
              <w:rPr>
                <w:rFonts w:cstheme="minorHAnsi"/>
              </w:rPr>
              <w:t>/</w:t>
            </w:r>
            <w:proofErr w:type="spellStart"/>
            <w:r w:rsidRPr="00F751A7">
              <w:rPr>
                <w:rFonts w:cstheme="minorHAnsi"/>
              </w:rPr>
              <w:t>judicial</w:t>
            </w:r>
            <w:proofErr w:type="spellEnd"/>
            <w:r w:rsidRPr="00F751A7">
              <w:rPr>
                <w:rFonts w:cstheme="minorHAnsi"/>
              </w:rPr>
              <w:t xml:space="preserve"> or </w:t>
            </w:r>
            <w:proofErr w:type="spellStart"/>
            <w:r w:rsidRPr="00F751A7">
              <w:rPr>
                <w:rFonts w:cstheme="minorHAnsi"/>
              </w:rPr>
              <w:t>disciplinary</w:t>
            </w:r>
            <w:proofErr w:type="spellEnd"/>
            <w:r w:rsidRPr="00F751A7">
              <w:rPr>
                <w:rFonts w:cstheme="minorHAnsi"/>
              </w:rPr>
              <w:t xml:space="preserve"> sanctions </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Paragraphedeliste"/>
              <w:numPr>
                <w:ilvl w:val="0"/>
                <w:numId w:val="45"/>
              </w:numPr>
              <w:rPr>
                <w:rFonts w:asciiTheme="minorHAnsi" w:hAnsiTheme="minorHAnsi" w:cstheme="minorHAnsi"/>
                <w:color w:val="000000"/>
                <w:lang w:val="en-US"/>
              </w:rPr>
            </w:pPr>
            <w:r w:rsidRPr="00F751A7">
              <w:rPr>
                <w:rFonts w:asciiTheme="minorHAnsi" w:hAnsiTheme="minorHAnsi" w:cstheme="minorHAnsi"/>
                <w:color w:val="000000"/>
                <w:lang w:val="en-US"/>
              </w:rPr>
              <w:t xml:space="preserve">Has the applicant credit institution or any of its subsidiaries </w:t>
            </w:r>
            <w:r w:rsidR="004D10B8" w:rsidRPr="00F751A7">
              <w:rPr>
                <w:rFonts w:asciiTheme="minorHAnsi" w:hAnsiTheme="minorHAnsi" w:cstheme="minorHAnsi"/>
                <w:color w:val="000000"/>
                <w:lang w:val="en-US"/>
              </w:rPr>
              <w:t xml:space="preserve">ever </w:t>
            </w:r>
            <w:r w:rsidRPr="00F751A7">
              <w:rPr>
                <w:rFonts w:asciiTheme="minorHAnsi" w:hAnsiTheme="minorHAnsi" w:cstheme="minorHAnsi"/>
                <w:color w:val="000000"/>
                <w:lang w:val="en-US"/>
              </w:rPr>
              <w:t>been or is currently the subject of an administrative penalty, a civil or administrative judgment, an arbitra</w:t>
            </w:r>
            <w:r w:rsidR="00046B7A" w:rsidRPr="00F751A7">
              <w:rPr>
                <w:rFonts w:asciiTheme="minorHAnsi" w:hAnsiTheme="minorHAnsi" w:cstheme="minorHAnsi"/>
                <w:color w:val="000000"/>
                <w:lang w:val="en-US"/>
              </w:rPr>
              <w:t>l</w:t>
            </w:r>
            <w:r w:rsidRPr="00F751A7">
              <w:rPr>
                <w:rFonts w:asciiTheme="minorHAnsi" w:hAnsiTheme="minorHAnsi" w:cstheme="minorHAnsi"/>
                <w:color w:val="000000"/>
                <w:lang w:val="en-US"/>
              </w:rPr>
              <w:t xml:space="preserve"> award or settlement of disputes or a judgment on the commission of a criminal offense, resulting in a finding against the applicant credit institution or its subsidiaries that has not been annulled and against which no appeal is pending, pending or likely to be lodged, other than administrative penalties imposed under Articles 65, 66 or 67 of Directive 2013 2016/36/EU and criminal convictions, against which decisions still under appeal should also be disclosed?</w:t>
            </w:r>
          </w:p>
          <w:p w:rsidR="00487F54" w:rsidRPr="00F751A7" w:rsidRDefault="00487F54" w:rsidP="003977E5">
            <w:pPr>
              <w:pStyle w:val="Texte"/>
              <w:spacing w:before="120"/>
              <w:ind w:left="720"/>
              <w:rPr>
                <w:rFonts w:cstheme="minorHAnsi"/>
                <w:lang w:val="en-US" w:eastAsia="fr-FR"/>
              </w:rPr>
            </w:pPr>
          </w:p>
        </w:tc>
        <w:tc>
          <w:tcPr>
            <w:tcW w:w="1897" w:type="pct"/>
            <w:vMerge w:val="restart"/>
            <w:tcBorders>
              <w:top w:val="single" w:sz="4" w:space="0" w:color="auto"/>
              <w:left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Enter the name and address of the criminal or civil court or competent civil or administrative authority, the date of the event, the amount involved, the result of the proceedings and an explanation of the circumstances of the event triggering the proceedings </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Attach conviction/sanction decision(s) </w:t>
            </w:r>
          </w:p>
          <w:p w:rsidR="00487F54" w:rsidRPr="00F751A7" w:rsidRDefault="00487F54" w:rsidP="00487F54">
            <w:pPr>
              <w:pStyle w:val="Texte"/>
              <w:spacing w:before="120"/>
              <w:ind w:left="720"/>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rsidP="00046B7A">
            <w:pPr>
              <w:pStyle w:val="Texte"/>
              <w:spacing w:before="120"/>
              <w:rPr>
                <w:rFonts w:cstheme="minorHAnsi"/>
                <w:lang w:val="en-US" w:eastAsia="fr-FR"/>
              </w:rPr>
            </w:pPr>
            <w:r w:rsidRPr="00F751A7">
              <w:rPr>
                <w:rFonts w:cstheme="minorHAnsi"/>
                <w:lang w:val="en-US"/>
              </w:rPr>
              <w:t xml:space="preserve">Breaches of </w:t>
            </w:r>
            <w:r w:rsidR="00046B7A" w:rsidRPr="00F751A7">
              <w:rPr>
                <w:rFonts w:cstheme="minorHAnsi"/>
                <w:lang w:val="en-US"/>
              </w:rPr>
              <w:t xml:space="preserve">applicable </w:t>
            </w:r>
            <w:r w:rsidRPr="00F751A7">
              <w:rPr>
                <w:rFonts w:cstheme="minorHAnsi"/>
                <w:lang w:val="en-US"/>
              </w:rPr>
              <w:t>prudential regulation over the past five years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D114B6">
            <w:pPr>
              <w:pStyle w:val="Texte"/>
              <w:numPr>
                <w:ilvl w:val="0"/>
                <w:numId w:val="1"/>
              </w:numPr>
              <w:spacing w:before="120"/>
              <w:rPr>
                <w:rFonts w:cstheme="minorHAnsi"/>
                <w:lang w:val="en-US" w:eastAsia="fr-FR"/>
              </w:rPr>
            </w:pPr>
            <w:r w:rsidRPr="00F751A7">
              <w:rPr>
                <w:rFonts w:cstheme="minorHAnsi"/>
                <w:lang w:val="en-US"/>
              </w:rPr>
              <w:t xml:space="preserve">Description of breaches of </w:t>
            </w:r>
            <w:r w:rsidR="00D114B6" w:rsidRPr="00F751A7">
              <w:rPr>
                <w:rFonts w:cstheme="minorHAnsi"/>
                <w:lang w:val="en-US"/>
              </w:rPr>
              <w:t xml:space="preserve">applicable </w:t>
            </w:r>
            <w:r w:rsidRPr="00F751A7">
              <w:rPr>
                <w:rFonts w:cstheme="minorHAnsi"/>
                <w:lang w:val="en-US"/>
              </w:rPr>
              <w:t>prudential rules in particular in the areas of solvency, liquidity, large exposures that did not result in a conviction or a sanction against the authorized entity and an explanation of the measures put in place to prevent a reoccurrence.</w:t>
            </w:r>
          </w:p>
        </w:tc>
        <w:tc>
          <w:tcPr>
            <w:tcW w:w="1897" w:type="pct"/>
            <w:vMerge/>
            <w:tcBorders>
              <w:left w:val="single" w:sz="4" w:space="0" w:color="auto"/>
              <w:bottom w:val="single" w:sz="4" w:space="0" w:color="auto"/>
              <w:right w:val="single" w:sz="4" w:space="0" w:color="auto"/>
            </w:tcBorders>
          </w:tcPr>
          <w:p w:rsidR="00487F54" w:rsidRPr="00F751A7" w:rsidRDefault="00487F54" w:rsidP="00487F54">
            <w:pPr>
              <w:pStyle w:val="Texte"/>
              <w:numPr>
                <w:ilvl w:val="0"/>
                <w:numId w:val="1"/>
              </w:numPr>
              <w:spacing w:before="120"/>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lastRenderedPageBreak/>
              <w:t>Significant</w:t>
            </w:r>
            <w:proofErr w:type="spellEnd"/>
            <w:r w:rsidRPr="00F751A7">
              <w:rPr>
                <w:rFonts w:cstheme="minorHAnsi"/>
              </w:rPr>
              <w:t xml:space="preserve"> </w:t>
            </w:r>
            <w:proofErr w:type="spellStart"/>
            <w:r w:rsidRPr="00F751A7">
              <w:rPr>
                <w:rFonts w:cstheme="minorHAnsi"/>
              </w:rPr>
              <w:t>event</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B2012A">
            <w:pPr>
              <w:pStyle w:val="Texte"/>
              <w:numPr>
                <w:ilvl w:val="0"/>
                <w:numId w:val="1"/>
              </w:numPr>
              <w:spacing w:before="120"/>
              <w:rPr>
                <w:rFonts w:cstheme="minorHAnsi"/>
                <w:lang w:val="en-US" w:eastAsia="fr-FR"/>
              </w:rPr>
            </w:pPr>
            <w:r w:rsidRPr="00F751A7">
              <w:rPr>
                <w:rFonts w:cstheme="minorHAnsi"/>
                <w:lang w:val="en-US"/>
              </w:rPr>
              <w:t xml:space="preserve">Indication whether any other material event, even relating to the head office, has </w:t>
            </w:r>
            <w:proofErr w:type="spellStart"/>
            <w:r w:rsidR="00B2012A" w:rsidRPr="00F751A7">
              <w:rPr>
                <w:rFonts w:cstheme="minorHAnsi"/>
                <w:lang w:val="en-US"/>
              </w:rPr>
              <w:t>occured</w:t>
            </w:r>
            <w:proofErr w:type="spellEnd"/>
            <w:r w:rsidRPr="00F751A7">
              <w:rPr>
                <w:rFonts w:cstheme="minorHAnsi"/>
                <w:lang w:val="en-US"/>
              </w:rPr>
              <w:t>.</w:t>
            </w:r>
          </w:p>
        </w:tc>
        <w:tc>
          <w:tcPr>
            <w:tcW w:w="1897" w:type="pct"/>
            <w:tcBorders>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See Appendix V for definition of significant events.</w:t>
            </w: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Management body in its management function (Executive Directors)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Mr./Mrs. [full name</w:t>
            </w:r>
            <w:r w:rsidRPr="00F751A7">
              <w:rPr>
                <w:rFonts w:cstheme="minorHAnsi"/>
                <w:lang w:val="en-US"/>
              </w:rPr>
              <w:t xml:space="preserve">], Executive Director and </w:t>
            </w:r>
            <w:r w:rsidRPr="00F751A7">
              <w:rPr>
                <w:rFonts w:cstheme="minorHAnsi"/>
                <w:color w:val="00B050"/>
                <w:lang w:val="en-US"/>
              </w:rPr>
              <w:t>[position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w:t>
            </w:r>
          </w:p>
        </w:tc>
        <w:tc>
          <w:tcPr>
            <w:tcW w:w="1897" w:type="pct"/>
            <w:tcBorders>
              <w:left w:val="single" w:sz="4" w:space="0" w:color="auto"/>
              <w:bottom w:val="single" w:sz="4" w:space="0" w:color="auto"/>
              <w:right w:val="single" w:sz="4" w:space="0" w:color="auto"/>
            </w:tcBorders>
          </w:tcPr>
          <w:p w:rsidR="00487F54" w:rsidRPr="00F751A7" w:rsidRDefault="00487F54" w:rsidP="00487F54">
            <w:pPr>
              <w:pStyle w:val="Texte"/>
              <w:spacing w:before="120"/>
              <w:ind w:left="720"/>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Management body in its supervisory function: [</w:t>
            </w:r>
            <w:r w:rsidRPr="00F751A7">
              <w:rPr>
                <w:rFonts w:cstheme="minorHAnsi"/>
                <w:color w:val="00B050"/>
                <w:lang w:val="en-US"/>
              </w:rPr>
              <w:t>body name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Mr./Mrs. [</w:t>
            </w:r>
            <w:r w:rsidRPr="00F751A7">
              <w:rPr>
                <w:rFonts w:cstheme="minorHAnsi"/>
                <w:color w:val="00B050"/>
                <w:lang w:val="en-US"/>
              </w:rPr>
              <w:t>Full name</w:t>
            </w:r>
            <w:r w:rsidRPr="00F751A7">
              <w:rPr>
                <w:rFonts w:cstheme="minorHAnsi"/>
                <w:lang w:val="en-US"/>
              </w:rPr>
              <w:t>], Chairman of (</w:t>
            </w:r>
            <w:r w:rsidRPr="00F751A7">
              <w:rPr>
                <w:rFonts w:cstheme="minorHAnsi"/>
                <w:color w:val="00B050"/>
                <w:lang w:val="en-US"/>
              </w:rPr>
              <w:t>Name of governing body in its supervisory function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Mr./Mrs. [</w:t>
            </w:r>
            <w:r w:rsidRPr="00F751A7">
              <w:rPr>
                <w:rFonts w:cstheme="minorHAnsi"/>
                <w:color w:val="00B050"/>
                <w:lang w:val="en-US"/>
              </w:rPr>
              <w:t>Full name</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w:t>
            </w:r>
          </w:p>
        </w:tc>
        <w:tc>
          <w:tcPr>
            <w:tcW w:w="1897" w:type="pct"/>
            <w:tcBorders>
              <w:left w:val="single" w:sz="4" w:space="0" w:color="auto"/>
              <w:bottom w:val="single" w:sz="4" w:space="0" w:color="auto"/>
              <w:right w:val="single" w:sz="4" w:space="0" w:color="auto"/>
            </w:tcBorders>
          </w:tcPr>
          <w:p w:rsidR="00487F54" w:rsidRPr="00F751A7" w:rsidRDefault="00487F54" w:rsidP="00487F54">
            <w:pPr>
              <w:pStyle w:val="Texte"/>
              <w:spacing w:before="120"/>
              <w:ind w:left="720"/>
              <w:rPr>
                <w:rFonts w:cstheme="minorHAnsi"/>
                <w:lang w:val="en-US" w:eastAsia="fr-FR"/>
              </w:rPr>
            </w:pPr>
          </w:p>
        </w:tc>
      </w:tr>
      <w:tr w:rsidR="00487F54" w:rsidRPr="00F751A7" w:rsidTr="00ED3A0A">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u w:val="single"/>
                <w:lang w:val="en-US" w:eastAsia="fr-FR"/>
              </w:rPr>
            </w:pPr>
            <w:r w:rsidRPr="00F751A7">
              <w:rPr>
                <w:rFonts w:cstheme="minorHAnsi"/>
                <w:lang w:val="en-US"/>
              </w:rPr>
              <w:t xml:space="preserve">Certificates </w:t>
            </w:r>
            <w:r w:rsidRPr="00F751A7">
              <w:rPr>
                <w:rFonts w:cstheme="minorHAnsi"/>
                <w:u w:val="single"/>
                <w:lang w:val="en-US"/>
              </w:rPr>
              <w:t>other than free</w:t>
            </w:r>
            <w:r w:rsidR="00B2012A" w:rsidRPr="00F751A7">
              <w:rPr>
                <w:rFonts w:cstheme="minorHAnsi"/>
                <w:u w:val="single"/>
                <w:lang w:val="en-US"/>
              </w:rPr>
              <w:t xml:space="preserve"> provision of</w:t>
            </w:r>
            <w:r w:rsidRPr="00F751A7">
              <w:rPr>
                <w:rFonts w:cstheme="minorHAnsi"/>
                <w:u w:val="single"/>
                <w:lang w:val="en-US"/>
              </w:rPr>
              <w:t>/freedom of establishment in the EEA</w:t>
            </w:r>
          </w:p>
          <w:p w:rsidR="000A3CE0" w:rsidRPr="00F751A7" w:rsidRDefault="000A3CE0" w:rsidP="000A3CE0">
            <w:pPr>
              <w:rPr>
                <w:rFonts w:cstheme="minorHAnsi"/>
                <w:color w:val="000000"/>
                <w:lang w:val="en-US"/>
              </w:rPr>
            </w:pPr>
          </w:p>
          <w:p w:rsidR="0094537D" w:rsidRPr="00F751A7" w:rsidRDefault="006165E5">
            <w:pPr>
              <w:jc w:val="both"/>
              <w:rPr>
                <w:rFonts w:cstheme="minorHAnsi"/>
                <w:color w:val="000000"/>
                <w:lang w:val="en-US"/>
              </w:rPr>
            </w:pPr>
            <w:r w:rsidRPr="00F751A7">
              <w:rPr>
                <w:rFonts w:cstheme="minorHAnsi"/>
                <w:color w:val="000000"/>
                <w:lang w:val="en-US"/>
              </w:rPr>
              <w:t xml:space="preserve">Does the applicant, or one of its subsidiaries, hold, or have held or applied for, a license, authorization, registration or other authorization to carry out activities in the financial services sector, </w:t>
            </w:r>
            <w:r w:rsidR="00FF57D4" w:rsidRPr="00F751A7">
              <w:rPr>
                <w:rFonts w:cstheme="minorHAnsi"/>
                <w:color w:val="000000"/>
                <w:lang w:val="en-US"/>
              </w:rPr>
              <w:t xml:space="preserve">issued </w:t>
            </w:r>
            <w:r w:rsidRPr="00F751A7">
              <w:rPr>
                <w:rFonts w:cstheme="minorHAnsi"/>
                <w:color w:val="000000"/>
                <w:lang w:val="en-US"/>
              </w:rPr>
              <w:t xml:space="preserve">by </w:t>
            </w:r>
            <w:r w:rsidRPr="00F751A7">
              <w:rPr>
                <w:rFonts w:cstheme="minorHAnsi"/>
                <w:lang w:val="en-US"/>
              </w:rPr>
              <w:t>a public authority or other entity exercising public functions in a Member State or a third country?</w:t>
            </w:r>
            <w:r w:rsidRPr="00F751A7">
              <w:rPr>
                <w:rFonts w:cstheme="minorHAnsi"/>
                <w:color w:val="000000"/>
                <w:lang w:val="en-US"/>
              </w:rPr>
              <w:t xml:space="preserve"> </w:t>
            </w:r>
          </w:p>
          <w:p w:rsidR="0094537D" w:rsidRPr="00F751A7" w:rsidRDefault="006165E5" w:rsidP="00051779">
            <w:pPr>
              <w:jc w:val="both"/>
              <w:rPr>
                <w:rFonts w:cstheme="minorHAnsi"/>
                <w:lang w:val="en-US"/>
              </w:rPr>
            </w:pPr>
            <w:r w:rsidRPr="00F751A7">
              <w:rPr>
                <w:rFonts w:cstheme="minorHAnsi"/>
                <w:lang w:val="en-US"/>
              </w:rPr>
              <w:t>Please consider the following situations: (</w:t>
            </w:r>
            <w:r w:rsidRPr="00F751A7">
              <w:rPr>
                <w:rFonts w:cstheme="minorHAnsi"/>
                <w:lang w:val="en-US"/>
              </w:rPr>
              <w:br/>
            </w:r>
            <w:proofErr w:type="spellStart"/>
            <w:r w:rsidRPr="00F751A7">
              <w:rPr>
                <w:rFonts w:cstheme="minorHAnsi"/>
                <w:lang w:val="en-US"/>
              </w:rPr>
              <w:t>i</w:t>
            </w:r>
            <w:proofErr w:type="spellEnd"/>
            <w:r w:rsidRPr="00F751A7">
              <w:rPr>
                <w:rFonts w:cstheme="minorHAnsi"/>
                <w:lang w:val="en-US"/>
              </w:rPr>
              <w:t>) the license, authorization, registration or authorization has been granted; (</w:t>
            </w:r>
            <w:r w:rsidRPr="00F751A7">
              <w:rPr>
                <w:rFonts w:cstheme="minorHAnsi"/>
                <w:lang w:val="en-US"/>
              </w:rPr>
              <w:br/>
            </w:r>
            <w:r w:rsidRPr="00F751A7">
              <w:rPr>
                <w:rFonts w:cstheme="minorHAnsi"/>
                <w:lang w:val="en-US"/>
              </w:rPr>
              <w:lastRenderedPageBreak/>
              <w:t xml:space="preserve">ii) the application for a license, authorization, registration or authorization is pending or has been </w:t>
            </w:r>
            <w:r w:rsidR="00051779" w:rsidRPr="00F751A7">
              <w:rPr>
                <w:rFonts w:cstheme="minorHAnsi"/>
                <w:lang w:val="en-US"/>
              </w:rPr>
              <w:t>denied</w:t>
            </w:r>
            <w:r w:rsidRPr="00F751A7">
              <w:rPr>
                <w:rFonts w:cstheme="minorHAnsi"/>
                <w:lang w:val="en-US"/>
              </w:rPr>
              <w:t>; (</w:t>
            </w:r>
            <w:r w:rsidRPr="00F751A7">
              <w:rPr>
                <w:rFonts w:cstheme="minorHAnsi"/>
                <w:lang w:val="en-US"/>
              </w:rPr>
              <w:br/>
              <w:t>iii) the license, authorization, registration or authorization has been revoked; (</w:t>
            </w:r>
            <w:r w:rsidRPr="00F751A7">
              <w:rPr>
                <w:rFonts w:cstheme="minorHAnsi"/>
                <w:lang w:val="en-US"/>
              </w:rPr>
              <w:br/>
              <w:t>iv) after being applied for or granted, the applicant credit institution or one of its subsidiaries has decided not to apply for, or to waive, such a license, registration or authorization;</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9"/>
              </w:numPr>
              <w:spacing w:before="120"/>
              <w:rPr>
                <w:rFonts w:cstheme="minorHAnsi"/>
                <w:lang w:val="en-GB" w:eastAsia="fr-FR"/>
              </w:rPr>
            </w:pPr>
            <w:r w:rsidRPr="00F751A7">
              <w:rPr>
                <w:rFonts w:cstheme="minorHAnsi"/>
                <w:lang w:val="en-US"/>
              </w:rPr>
              <w:lastRenderedPageBreak/>
              <w:t>Name of the authorized entity;</w:t>
            </w:r>
          </w:p>
          <w:p w:rsidR="0094537D" w:rsidRPr="00F751A7" w:rsidRDefault="006165E5">
            <w:pPr>
              <w:pStyle w:val="Texte"/>
              <w:numPr>
                <w:ilvl w:val="0"/>
                <w:numId w:val="39"/>
              </w:numPr>
              <w:spacing w:before="120"/>
              <w:rPr>
                <w:rFonts w:cstheme="minorHAnsi"/>
                <w:lang w:val="en-GB" w:eastAsia="fr-FR"/>
              </w:rPr>
            </w:pPr>
            <w:r w:rsidRPr="00F751A7">
              <w:rPr>
                <w:rFonts w:cstheme="minorHAnsi"/>
              </w:rPr>
              <w:t xml:space="preserve">Location of </w:t>
            </w:r>
            <w:proofErr w:type="spellStart"/>
            <w:r w:rsidRPr="00F751A7">
              <w:rPr>
                <w:rFonts w:cstheme="minorHAnsi"/>
              </w:rPr>
              <w:t>this</w:t>
            </w:r>
            <w:proofErr w:type="spellEnd"/>
            <w:r w:rsidRPr="00F751A7">
              <w:rPr>
                <w:rFonts w:cstheme="minorHAnsi"/>
              </w:rPr>
              <w:t xml:space="preserve"> </w:t>
            </w:r>
            <w:proofErr w:type="spellStart"/>
            <w:r w:rsidRPr="00F751A7">
              <w:rPr>
                <w:rFonts w:cstheme="minorHAnsi"/>
              </w:rPr>
              <w:t>entity</w:t>
            </w:r>
            <w:proofErr w:type="spellEnd"/>
            <w:r w:rsidRPr="00F751A7">
              <w:rPr>
                <w:rFonts w:cstheme="minorHAnsi"/>
              </w:rPr>
              <w:t>;</w:t>
            </w:r>
          </w:p>
          <w:p w:rsidR="0094537D" w:rsidRPr="00F751A7" w:rsidRDefault="006165E5">
            <w:pPr>
              <w:pStyle w:val="Texte"/>
              <w:numPr>
                <w:ilvl w:val="0"/>
                <w:numId w:val="39"/>
              </w:numPr>
              <w:spacing w:before="120"/>
              <w:rPr>
                <w:rFonts w:cstheme="minorHAnsi"/>
                <w:lang w:val="en-GB" w:eastAsia="fr-FR"/>
              </w:rPr>
            </w:pPr>
            <w:proofErr w:type="spellStart"/>
            <w:r w:rsidRPr="00F751A7">
              <w:rPr>
                <w:rFonts w:cstheme="minorHAnsi"/>
              </w:rPr>
              <w:t>Regulatory</w:t>
            </w:r>
            <w:proofErr w:type="spellEnd"/>
            <w:r w:rsidRPr="00F751A7">
              <w:rPr>
                <w:rFonts w:cstheme="minorHAnsi"/>
              </w:rPr>
              <w:t xml:space="preserve"> </w:t>
            </w:r>
            <w:proofErr w:type="spellStart"/>
            <w:r w:rsidRPr="00F751A7">
              <w:rPr>
                <w:rFonts w:cstheme="minorHAnsi"/>
              </w:rPr>
              <w:t>status</w:t>
            </w:r>
            <w:proofErr w:type="spellEnd"/>
            <w:r w:rsidRPr="00F751A7">
              <w:rPr>
                <w:rFonts w:cstheme="minorHAnsi"/>
              </w:rPr>
              <w:t>;</w:t>
            </w:r>
          </w:p>
          <w:p w:rsidR="0094537D" w:rsidRPr="00F751A7" w:rsidRDefault="006165E5" w:rsidP="00B2012A">
            <w:pPr>
              <w:pStyle w:val="Texte"/>
              <w:numPr>
                <w:ilvl w:val="0"/>
                <w:numId w:val="39"/>
              </w:numPr>
              <w:spacing w:before="120"/>
              <w:rPr>
                <w:rFonts w:cstheme="minorHAnsi"/>
                <w:lang w:val="en-US" w:eastAsia="fr-FR"/>
              </w:rPr>
            </w:pPr>
            <w:r w:rsidRPr="00F751A7">
              <w:rPr>
                <w:rFonts w:cstheme="minorHAnsi"/>
                <w:lang w:val="en-US"/>
              </w:rPr>
              <w:t xml:space="preserve">Authority </w:t>
            </w:r>
            <w:r w:rsidR="00B2012A" w:rsidRPr="00F751A7">
              <w:rPr>
                <w:rFonts w:cstheme="minorHAnsi"/>
                <w:lang w:val="en-US"/>
              </w:rPr>
              <w:t xml:space="preserve">issuing </w:t>
            </w:r>
            <w:r w:rsidRPr="00F751A7">
              <w:rPr>
                <w:rFonts w:cstheme="minorHAnsi"/>
                <w:lang w:val="en-US"/>
              </w:rPr>
              <w:t>the decision not to proceed with the authorization after revoking it.</w:t>
            </w:r>
          </w:p>
        </w:tc>
        <w:tc>
          <w:tcPr>
            <w:tcW w:w="1897" w:type="pct"/>
            <w:tcBorders>
              <w:left w:val="single" w:sz="4" w:space="0" w:color="auto"/>
              <w:bottom w:val="single" w:sz="4" w:space="0" w:color="auto"/>
              <w:right w:val="single" w:sz="4" w:space="0" w:color="auto"/>
            </w:tcBorders>
          </w:tcPr>
          <w:p w:rsidR="00487F54" w:rsidRPr="00F751A7" w:rsidRDefault="00487F54" w:rsidP="00487F54">
            <w:pPr>
              <w:pStyle w:val="Texte"/>
              <w:spacing w:before="120"/>
              <w:ind w:left="720"/>
              <w:rPr>
                <w:rFonts w:cstheme="minorHAnsi"/>
                <w:lang w:val="en-US" w:eastAsia="fr-FR"/>
              </w:rPr>
            </w:pPr>
          </w:p>
        </w:tc>
      </w:tr>
    </w:tbl>
    <w:p w:rsidR="0094537D" w:rsidRPr="00F751A7" w:rsidRDefault="006165E5">
      <w:pPr>
        <w:rPr>
          <w:rFonts w:cstheme="minorHAnsi"/>
          <w:lang w:val="en-US"/>
        </w:rPr>
      </w:pPr>
      <w:r w:rsidRPr="00F751A7">
        <w:rPr>
          <w:rFonts w:cstheme="minorHAns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94"/>
      </w:tblGrid>
      <w:tr w:rsidR="00487F54" w:rsidRPr="00F751A7" w:rsidTr="005D1DFD">
        <w:tc>
          <w:tcPr>
            <w:tcW w:w="5000" w:type="pct"/>
            <w:tcBorders>
              <w:top w:val="single" w:sz="4" w:space="0" w:color="auto"/>
              <w:left w:val="single" w:sz="4" w:space="0" w:color="auto"/>
              <w:bottom w:val="single" w:sz="4" w:space="0" w:color="auto"/>
              <w:right w:val="single" w:sz="4" w:space="0" w:color="auto"/>
            </w:tcBorders>
            <w:shd w:val="pct5" w:color="auto" w:fill="auto"/>
          </w:tcPr>
          <w:p w:rsidR="0094537D" w:rsidRPr="00F751A7" w:rsidRDefault="006165E5" w:rsidP="00051779">
            <w:pPr>
              <w:pStyle w:val="Texte"/>
              <w:numPr>
                <w:ilvl w:val="0"/>
                <w:numId w:val="26"/>
              </w:numPr>
              <w:spacing w:before="120"/>
              <w:jc w:val="center"/>
              <w:rPr>
                <w:rFonts w:cstheme="minorHAnsi"/>
                <w:lang w:val="en-US"/>
              </w:rPr>
            </w:pPr>
            <w:r w:rsidRPr="00F751A7">
              <w:rPr>
                <w:rFonts w:cstheme="minorHAnsi"/>
                <w:b/>
                <w:sz w:val="36"/>
                <w:szCs w:val="36"/>
                <w:lang w:val="en-US"/>
              </w:rPr>
              <w:lastRenderedPageBreak/>
              <w:t xml:space="preserve">CURRENT SITUATION OF </w:t>
            </w:r>
            <w:r w:rsidRPr="00F751A7">
              <w:rPr>
                <w:rFonts w:cstheme="minorHAnsi"/>
                <w:b/>
                <w:color w:val="00B050"/>
                <w:sz w:val="36"/>
                <w:szCs w:val="36"/>
                <w:lang w:val="en-US"/>
              </w:rPr>
              <w:t>[Name of credit institution]</w:t>
            </w:r>
            <w:r w:rsidRPr="00F751A7">
              <w:rPr>
                <w:rFonts w:cstheme="minorHAnsi"/>
                <w:b/>
                <w:sz w:val="36"/>
                <w:szCs w:val="36"/>
                <w:lang w:val="en-US"/>
              </w:rPr>
              <w:t xml:space="preserve"> IN CASE OF FREE PROVI</w:t>
            </w:r>
            <w:r w:rsidR="00051779" w:rsidRPr="00F751A7">
              <w:rPr>
                <w:rFonts w:cstheme="minorHAnsi"/>
                <w:b/>
                <w:sz w:val="36"/>
                <w:szCs w:val="36"/>
                <w:lang w:val="en-US"/>
              </w:rPr>
              <w:t>SION OF</w:t>
            </w:r>
            <w:r w:rsidRPr="00F751A7">
              <w:rPr>
                <w:rFonts w:cstheme="minorHAnsi"/>
                <w:b/>
                <w:sz w:val="36"/>
                <w:szCs w:val="36"/>
                <w:lang w:val="en-US"/>
              </w:rPr>
              <w:t xml:space="preserve"> SERVICES IN FRANCE</w:t>
            </w:r>
          </w:p>
        </w:tc>
      </w:tr>
    </w:tbl>
    <w:p w:rsidR="002D2224" w:rsidRPr="00F751A7" w:rsidRDefault="002D2224">
      <w:pPr>
        <w:rPr>
          <w:rFonts w:cstheme="minorHAns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lang w:val="en-GB" w:eastAsia="fr-FR"/>
              </w:rPr>
            </w:pPr>
            <w:r w:rsidRPr="00F751A7">
              <w:rPr>
                <w:rFonts w:cstheme="minorHAnsi"/>
              </w:rPr>
              <w:t>Name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color w:val="00B050"/>
              </w:rPr>
              <w:t>[XXX]</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Date of </w:t>
            </w:r>
            <w:proofErr w:type="spellStart"/>
            <w:r w:rsidRPr="00F751A7">
              <w:rPr>
                <w:rFonts w:cstheme="minorHAnsi"/>
              </w:rPr>
              <w:t>authorization</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DD/MM/YYYY</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lang w:val="en-GB" w:eastAsia="fr-FR"/>
              </w:rPr>
            </w:pPr>
            <w:r w:rsidRPr="00F751A7">
              <w:rPr>
                <w:rFonts w:cstheme="minorHAnsi"/>
              </w:rPr>
              <w:t>Staff</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proofErr w:type="spellStart"/>
            <w:r w:rsidRPr="00F751A7">
              <w:rPr>
                <w:rFonts w:cstheme="minorHAnsi"/>
              </w:rPr>
              <w:t>Employees</w:t>
            </w:r>
            <w:proofErr w:type="spellEnd"/>
            <w:r w:rsidRPr="00F751A7">
              <w:rPr>
                <w:rFonts w:cstheme="minorHAnsi"/>
              </w:rPr>
              <w:t xml:space="preserve"> - </w:t>
            </w:r>
            <w:r w:rsidRPr="00F751A7">
              <w:rPr>
                <w:rFonts w:cstheme="minorHAnsi"/>
                <w:color w:val="00B050"/>
              </w:rPr>
              <w:t xml:space="preserve">[XXX] </w:t>
            </w:r>
            <w:r w:rsidRPr="00F751A7">
              <w:rPr>
                <w:rFonts w:cstheme="minorHAnsi"/>
              </w:rPr>
              <w:t>FTE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b/>
                <w:sz w:val="36"/>
                <w:szCs w:val="36"/>
                <w:lang w:val="en-US" w:eastAsia="fr-FR"/>
              </w:rPr>
            </w:pPr>
            <w:r w:rsidRPr="00F751A7">
              <w:rPr>
                <w:rFonts w:cstheme="minorHAnsi"/>
                <w:lang w:val="en-US"/>
              </w:rPr>
              <w:t xml:space="preserve">Staff in </w:t>
            </w:r>
            <w:r w:rsidRPr="00F751A7">
              <w:rPr>
                <w:rFonts w:cstheme="minorHAnsi"/>
                <w:color w:val="00B050"/>
                <w:lang w:val="en-US"/>
              </w:rPr>
              <w:t xml:space="preserve">[country of head office] </w:t>
            </w:r>
            <w:r w:rsidRPr="00F751A7">
              <w:rPr>
                <w:rFonts w:cstheme="minorHAnsi"/>
                <w:lang w:val="en-US"/>
              </w:rPr>
              <w:t>dedicated to the provision of services in France.</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color w:val="000000" w:themeColor="text1"/>
                <w:lang w:val="en-US" w:eastAsia="fr-FR"/>
              </w:rPr>
            </w:pPr>
            <w:r w:rsidRPr="00F751A7">
              <w:rPr>
                <w:rFonts w:cstheme="minorHAnsi"/>
                <w:color w:val="000000" w:themeColor="text1"/>
                <w:lang w:val="en-US"/>
              </w:rPr>
              <w:t>Program of operations - Banking (if applicable)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b/>
                <w:color w:val="000000" w:themeColor="text1"/>
                <w:lang w:val="en-US" w:eastAsia="fr-FR"/>
              </w:rPr>
            </w:pPr>
            <w:r w:rsidRPr="00F751A7">
              <w:rPr>
                <w:rFonts w:cstheme="minorHAnsi"/>
                <w:b/>
                <w:color w:val="000000" w:themeColor="text1"/>
                <w:lang w:val="en-US"/>
              </w:rPr>
              <w:t>Banking (Article L. 311-1 of the French Monetary and Financial Code)</w:t>
            </w:r>
          </w:p>
          <w:p w:rsidR="0094537D" w:rsidRPr="00F751A7" w:rsidRDefault="006165E5">
            <w:pPr>
              <w:pStyle w:val="Texte"/>
              <w:numPr>
                <w:ilvl w:val="0"/>
                <w:numId w:val="41"/>
              </w:numPr>
              <w:spacing w:before="120"/>
              <w:rPr>
                <w:rFonts w:cstheme="minorHAnsi"/>
                <w:color w:val="000000" w:themeColor="text1"/>
                <w:lang w:val="en-US" w:eastAsia="fr-FR"/>
              </w:rPr>
            </w:pPr>
            <w:r w:rsidRPr="00F751A7">
              <w:rPr>
                <w:rFonts w:cstheme="minorHAnsi"/>
                <w:color w:val="000000" w:themeColor="text1"/>
                <w:lang w:val="en-US"/>
              </w:rPr>
              <w:t>Taking deposits and other repayable funds from the public</w:t>
            </w:r>
          </w:p>
          <w:p w:rsidR="0094537D" w:rsidRPr="00F751A7" w:rsidRDefault="006165E5">
            <w:pPr>
              <w:pStyle w:val="CM1"/>
              <w:numPr>
                <w:ilvl w:val="0"/>
                <w:numId w:val="41"/>
              </w:numPr>
              <w:spacing w:before="200" w:after="200"/>
              <w:rPr>
                <w:rFonts w:asciiTheme="minorHAnsi" w:hAnsiTheme="minorHAnsi" w:cstheme="minorHAnsi"/>
                <w:color w:val="000000" w:themeColor="text1"/>
                <w:sz w:val="22"/>
                <w:szCs w:val="22"/>
              </w:rPr>
            </w:pPr>
            <w:proofErr w:type="spellStart"/>
            <w:r w:rsidRPr="00F751A7">
              <w:rPr>
                <w:rFonts w:asciiTheme="minorHAnsi" w:hAnsiTheme="minorHAnsi" w:cstheme="minorHAnsi"/>
                <w:color w:val="000000" w:themeColor="text1"/>
                <w:sz w:val="22"/>
                <w:szCs w:val="22"/>
              </w:rPr>
              <w:t>Credit</w:t>
            </w:r>
            <w:proofErr w:type="spellEnd"/>
            <w:r w:rsidRPr="00F751A7">
              <w:rPr>
                <w:rFonts w:asciiTheme="minorHAnsi" w:hAnsiTheme="minorHAnsi" w:cstheme="minorHAnsi"/>
                <w:color w:val="000000" w:themeColor="text1"/>
                <w:sz w:val="22"/>
                <w:szCs w:val="22"/>
              </w:rPr>
              <w:t xml:space="preserve"> and </w:t>
            </w:r>
            <w:proofErr w:type="spellStart"/>
            <w:r w:rsidRPr="00F751A7">
              <w:rPr>
                <w:rFonts w:asciiTheme="minorHAnsi" w:hAnsiTheme="minorHAnsi" w:cstheme="minorHAnsi"/>
                <w:color w:val="000000" w:themeColor="text1"/>
                <w:sz w:val="22"/>
                <w:szCs w:val="22"/>
              </w:rPr>
              <w:t>similar</w:t>
            </w:r>
            <w:proofErr w:type="spellEnd"/>
            <w:r w:rsidRPr="00F751A7">
              <w:rPr>
                <w:rFonts w:asciiTheme="minorHAnsi" w:hAnsiTheme="minorHAnsi" w:cstheme="minorHAnsi"/>
                <w:color w:val="000000" w:themeColor="text1"/>
                <w:sz w:val="22"/>
                <w:szCs w:val="22"/>
              </w:rPr>
              <w:t xml:space="preserve"> transactions</w:t>
            </w:r>
          </w:p>
          <w:p w:rsidR="0094537D" w:rsidRPr="00F751A7" w:rsidRDefault="006165E5">
            <w:pPr>
              <w:pStyle w:val="Default"/>
              <w:numPr>
                <w:ilvl w:val="0"/>
                <w:numId w:val="41"/>
              </w:numPr>
              <w:rPr>
                <w:rFonts w:asciiTheme="minorHAnsi" w:hAnsiTheme="minorHAnsi" w:cstheme="minorHAnsi"/>
                <w:color w:val="000000" w:themeColor="text1"/>
                <w:lang w:val="en-US"/>
              </w:rPr>
            </w:pPr>
            <w:proofErr w:type="spellStart"/>
            <w:r w:rsidRPr="00F751A7">
              <w:rPr>
                <w:rFonts w:asciiTheme="minorHAnsi" w:hAnsiTheme="minorHAnsi" w:cstheme="minorHAnsi"/>
                <w:color w:val="000000" w:themeColor="text1"/>
                <w:sz w:val="22"/>
                <w:szCs w:val="22"/>
              </w:rPr>
              <w:t>Payment</w:t>
            </w:r>
            <w:proofErr w:type="spellEnd"/>
            <w:r w:rsidRPr="00F751A7">
              <w:rPr>
                <w:rFonts w:asciiTheme="minorHAnsi" w:hAnsiTheme="minorHAnsi" w:cstheme="minorHAnsi"/>
                <w:color w:val="000000" w:themeColor="text1"/>
                <w:sz w:val="22"/>
                <w:szCs w:val="22"/>
              </w:rPr>
              <w:t xml:space="preserve"> </w:t>
            </w:r>
            <w:r w:rsidR="00F25859" w:rsidRPr="00F751A7">
              <w:rPr>
                <w:rFonts w:asciiTheme="minorHAnsi" w:hAnsiTheme="minorHAnsi" w:cstheme="minorHAnsi"/>
                <w:color w:val="000000" w:themeColor="text1"/>
                <w:sz w:val="22"/>
                <w:szCs w:val="22"/>
              </w:rPr>
              <w:t>services</w:t>
            </w:r>
          </w:p>
          <w:p w:rsidR="00FB12F0" w:rsidRPr="00F751A7" w:rsidRDefault="00FB12F0" w:rsidP="00FB12F0">
            <w:pPr>
              <w:pStyle w:val="Default"/>
              <w:rPr>
                <w:rFonts w:asciiTheme="minorHAnsi" w:hAnsiTheme="minorHAnsi" w:cstheme="minorHAnsi"/>
                <w:color w:val="000000" w:themeColor="text1"/>
                <w:sz w:val="22"/>
                <w:szCs w:val="22"/>
                <w:lang w:val="en-US"/>
              </w:rPr>
            </w:pPr>
          </w:p>
          <w:p w:rsidR="0094537D" w:rsidRPr="00F751A7" w:rsidRDefault="006165E5">
            <w:pPr>
              <w:pStyle w:val="Texte"/>
              <w:spacing w:before="120"/>
              <w:rPr>
                <w:rFonts w:cstheme="minorHAnsi"/>
                <w:b/>
                <w:color w:val="000000" w:themeColor="text1"/>
                <w:lang w:val="en-US"/>
              </w:rPr>
            </w:pPr>
            <w:r w:rsidRPr="00F751A7">
              <w:rPr>
                <w:rFonts w:cstheme="minorHAnsi"/>
                <w:b/>
                <w:color w:val="000000" w:themeColor="text1"/>
                <w:lang w:val="en-US"/>
              </w:rPr>
              <w:t>Related transactions (Article L. 311-2 of the French Monetary and Financial Code)</w:t>
            </w:r>
          </w:p>
          <w:p w:rsidR="0094537D" w:rsidRPr="00F751A7" w:rsidRDefault="006165E5">
            <w:pPr>
              <w:pStyle w:val="Texte"/>
              <w:numPr>
                <w:ilvl w:val="0"/>
                <w:numId w:val="47"/>
              </w:numPr>
              <w:spacing w:before="120"/>
              <w:rPr>
                <w:rFonts w:cstheme="minorHAnsi"/>
                <w:color w:val="000000" w:themeColor="text1"/>
              </w:rPr>
            </w:pPr>
            <w:proofErr w:type="spellStart"/>
            <w:r w:rsidRPr="00F751A7">
              <w:rPr>
                <w:rFonts w:cstheme="minorHAnsi"/>
                <w:color w:val="000000" w:themeColor="text1"/>
              </w:rPr>
              <w:t>Foreign</w:t>
            </w:r>
            <w:proofErr w:type="spellEnd"/>
            <w:r w:rsidRPr="00F751A7">
              <w:rPr>
                <w:rFonts w:cstheme="minorHAnsi"/>
                <w:color w:val="000000" w:themeColor="text1"/>
              </w:rPr>
              <w:t xml:space="preserve"> exchange </w:t>
            </w:r>
            <w:proofErr w:type="spellStart"/>
            <w:r w:rsidRPr="00F751A7">
              <w:rPr>
                <w:rFonts w:cstheme="minorHAnsi"/>
                <w:color w:val="000000" w:themeColor="text1"/>
              </w:rPr>
              <w:t>operations</w:t>
            </w:r>
            <w:proofErr w:type="spellEnd"/>
            <w:r w:rsidRPr="00F751A7">
              <w:rPr>
                <w:rFonts w:cstheme="minorHAnsi"/>
                <w:color w:val="000000" w:themeColor="text1"/>
              </w:rPr>
              <w:t>;</w:t>
            </w:r>
          </w:p>
          <w:p w:rsidR="0094537D" w:rsidRPr="00F751A7" w:rsidRDefault="006165E5">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 xml:space="preserve">Operations </w:t>
            </w:r>
            <w:r w:rsidR="00B40084" w:rsidRPr="00F751A7">
              <w:rPr>
                <w:rFonts w:cstheme="minorHAnsi"/>
                <w:color w:val="000000" w:themeColor="text1"/>
                <w:lang w:val="en-US"/>
              </w:rPr>
              <w:t>o</w:t>
            </w:r>
            <w:r w:rsidRPr="00F751A7">
              <w:rPr>
                <w:rFonts w:cstheme="minorHAnsi"/>
                <w:color w:val="000000" w:themeColor="text1"/>
                <w:lang w:val="en-US"/>
              </w:rPr>
              <w:t>n gold, precious metals and coins;</w:t>
            </w:r>
          </w:p>
          <w:p w:rsidR="0094537D" w:rsidRPr="00F751A7" w:rsidRDefault="00B40084">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U</w:t>
            </w:r>
            <w:r w:rsidR="006165E5" w:rsidRPr="00F751A7">
              <w:rPr>
                <w:rFonts w:cstheme="minorHAnsi"/>
                <w:color w:val="000000" w:themeColor="text1"/>
                <w:lang w:val="en-US"/>
              </w:rPr>
              <w:t>nderwriting, buying, managing, custody and selling of securities and any finance products;</w:t>
            </w:r>
          </w:p>
          <w:p w:rsidR="0094537D" w:rsidRPr="00F751A7" w:rsidRDefault="006165E5">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Wealth management advice and assistance;</w:t>
            </w:r>
          </w:p>
          <w:p w:rsidR="0094537D" w:rsidRPr="00F751A7" w:rsidRDefault="006165E5">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lastRenderedPageBreak/>
              <w:t xml:space="preserve">Financial advice and assistance, financial engineering and, in general, all services intended to facilitate the establishment and development of </w:t>
            </w:r>
            <w:r w:rsidR="004168B3" w:rsidRPr="00F751A7">
              <w:rPr>
                <w:rFonts w:cstheme="minorHAnsi"/>
                <w:color w:val="000000" w:themeColor="text1"/>
                <w:lang w:val="en-US"/>
              </w:rPr>
              <w:t>companies</w:t>
            </w:r>
            <w:r w:rsidRPr="00F751A7">
              <w:rPr>
                <w:rFonts w:cstheme="minorHAnsi"/>
                <w:color w:val="000000" w:themeColor="text1"/>
                <w:lang w:val="en-US"/>
              </w:rPr>
              <w:t>, subject to the legislative provisions relating to the illegal pursuit of certain professions;</w:t>
            </w:r>
          </w:p>
          <w:p w:rsidR="0094537D" w:rsidRPr="00F751A7" w:rsidRDefault="004168B3">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Leasing o</w:t>
            </w:r>
            <w:r w:rsidR="006165E5" w:rsidRPr="00F751A7">
              <w:rPr>
                <w:rFonts w:cstheme="minorHAnsi"/>
                <w:color w:val="000000" w:themeColor="text1"/>
                <w:lang w:val="en-US"/>
              </w:rPr>
              <w:t>perati</w:t>
            </w:r>
            <w:r w:rsidRPr="00F751A7">
              <w:rPr>
                <w:rFonts w:cstheme="minorHAnsi"/>
                <w:color w:val="000000" w:themeColor="text1"/>
                <w:lang w:val="en-US"/>
              </w:rPr>
              <w:t>ons</w:t>
            </w:r>
            <w:r w:rsidR="006165E5" w:rsidRPr="00F751A7">
              <w:rPr>
                <w:rFonts w:cstheme="minorHAnsi"/>
                <w:color w:val="000000" w:themeColor="text1"/>
                <w:lang w:val="en-US"/>
              </w:rPr>
              <w:t xml:space="preserve"> o</w:t>
            </w:r>
            <w:r w:rsidRPr="00F751A7">
              <w:rPr>
                <w:rFonts w:cstheme="minorHAnsi"/>
                <w:color w:val="000000" w:themeColor="text1"/>
                <w:lang w:val="en-US"/>
              </w:rPr>
              <w:t>n</w:t>
            </w:r>
            <w:r w:rsidR="006165E5" w:rsidRPr="00F751A7">
              <w:rPr>
                <w:rFonts w:cstheme="minorHAnsi"/>
                <w:color w:val="000000" w:themeColor="text1"/>
                <w:lang w:val="en-US"/>
              </w:rPr>
              <w:t xml:space="preserve"> movable </w:t>
            </w:r>
            <w:r w:rsidRPr="00F751A7">
              <w:rPr>
                <w:rFonts w:cstheme="minorHAnsi"/>
                <w:color w:val="000000" w:themeColor="text1"/>
                <w:lang w:val="en-US"/>
              </w:rPr>
              <w:t xml:space="preserve">assets </w:t>
            </w:r>
            <w:r w:rsidR="006165E5" w:rsidRPr="00F751A7">
              <w:rPr>
                <w:rFonts w:cstheme="minorHAnsi"/>
                <w:color w:val="000000" w:themeColor="text1"/>
                <w:lang w:val="en-US"/>
              </w:rPr>
              <w:t xml:space="preserve">or </w:t>
            </w:r>
            <w:r w:rsidRPr="00F751A7">
              <w:rPr>
                <w:rFonts w:cstheme="minorHAnsi"/>
                <w:color w:val="000000" w:themeColor="text1"/>
                <w:lang w:val="en-US"/>
              </w:rPr>
              <w:t xml:space="preserve">real </w:t>
            </w:r>
            <w:r w:rsidR="006165E5" w:rsidRPr="00F751A7">
              <w:rPr>
                <w:rFonts w:cstheme="minorHAnsi"/>
                <w:color w:val="000000" w:themeColor="text1"/>
                <w:lang w:val="en-US"/>
              </w:rPr>
              <w:t xml:space="preserve">property for authorized </w:t>
            </w:r>
            <w:r w:rsidRPr="00F751A7">
              <w:rPr>
                <w:rFonts w:cstheme="minorHAnsi"/>
                <w:color w:val="000000" w:themeColor="text1"/>
                <w:lang w:val="en-US"/>
              </w:rPr>
              <w:t>Leasing Institutions</w:t>
            </w:r>
            <w:r w:rsidR="006165E5" w:rsidRPr="00F751A7">
              <w:rPr>
                <w:rFonts w:cstheme="minorHAnsi"/>
                <w:color w:val="000000" w:themeColor="text1"/>
                <w:lang w:val="en-US"/>
              </w:rPr>
              <w:t>;</w:t>
            </w:r>
          </w:p>
          <w:p w:rsidR="0094537D" w:rsidRPr="00F751A7" w:rsidRDefault="006165E5">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Payment services referred to in point II of Article L. 314-1;</w:t>
            </w:r>
          </w:p>
          <w:p w:rsidR="0094537D" w:rsidRPr="00F751A7" w:rsidRDefault="006165E5">
            <w:pPr>
              <w:pStyle w:val="Texte"/>
              <w:numPr>
                <w:ilvl w:val="0"/>
                <w:numId w:val="47"/>
              </w:numPr>
              <w:spacing w:before="120"/>
              <w:rPr>
                <w:rFonts w:cstheme="minorHAnsi"/>
                <w:color w:val="000000" w:themeColor="text1"/>
                <w:lang w:val="en-US"/>
              </w:rPr>
            </w:pPr>
            <w:r w:rsidRPr="00F751A7">
              <w:rPr>
                <w:rFonts w:cstheme="minorHAnsi"/>
                <w:color w:val="000000" w:themeColor="text1"/>
                <w:lang w:val="en-US"/>
              </w:rPr>
              <w:t>Issuing and managing electronic money.</w:t>
            </w:r>
          </w:p>
          <w:p w:rsidR="00FB12F0" w:rsidRPr="00F751A7" w:rsidRDefault="00FB12F0" w:rsidP="00541623">
            <w:pPr>
              <w:pStyle w:val="CM4"/>
              <w:spacing w:before="60" w:after="60"/>
              <w:ind w:left="720"/>
              <w:rPr>
                <w:rFonts w:asciiTheme="minorHAnsi" w:hAnsiTheme="minorHAnsi" w:cstheme="minorHAnsi"/>
                <w:color w:val="000000" w:themeColor="text1"/>
                <w:sz w:val="22"/>
                <w:szCs w:val="22"/>
                <w:lang w:val="en-US"/>
              </w:rPr>
            </w:pP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6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t>Program of operations - Investment services (if applicable)</w:t>
            </w:r>
          </w:p>
          <w:p w:rsidR="00FB12F0" w:rsidRPr="00F751A7" w:rsidRDefault="00FB12F0" w:rsidP="00FB12F0">
            <w:pPr>
              <w:pStyle w:val="Texte"/>
              <w:spacing w:before="120"/>
              <w:rPr>
                <w:rFonts w:cstheme="minorHAnsi"/>
                <w:lang w:val="en-US" w:eastAsia="fr-FR"/>
              </w:rPr>
            </w:pP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b/>
                <w:color w:val="000000" w:themeColor="text1"/>
                <w:lang w:val="en-US"/>
              </w:rPr>
            </w:pPr>
            <w:r w:rsidRPr="00F751A7">
              <w:rPr>
                <w:rFonts w:cstheme="minorHAnsi"/>
                <w:b/>
                <w:color w:val="000000" w:themeColor="text1"/>
                <w:lang w:val="en-US"/>
              </w:rPr>
              <w:t xml:space="preserve">Investment services (Article L. 321-1 of the </w:t>
            </w:r>
            <w:r w:rsidR="001332F3" w:rsidRPr="00F751A7">
              <w:rPr>
                <w:rFonts w:cstheme="minorHAnsi"/>
                <w:b/>
                <w:color w:val="000000" w:themeColor="text1"/>
                <w:lang w:val="en-US"/>
              </w:rPr>
              <w:t>French monetary and financial code</w:t>
            </w:r>
            <w:r w:rsidRPr="00F751A7">
              <w:rPr>
                <w:rFonts w:cstheme="minorHAnsi"/>
                <w:b/>
                <w:color w:val="000000" w:themeColor="text1"/>
                <w:lang w:val="en-US"/>
              </w:rPr>
              <w: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The reception and transmission of orders on behalf of third parties;</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Execution of orders on behalf of third parties;</w:t>
            </w:r>
          </w:p>
          <w:p w:rsidR="0094537D" w:rsidRPr="00F751A7" w:rsidRDefault="006165E5">
            <w:pPr>
              <w:pStyle w:val="Texte"/>
              <w:numPr>
                <w:ilvl w:val="0"/>
                <w:numId w:val="51"/>
              </w:numPr>
              <w:spacing w:before="120"/>
              <w:rPr>
                <w:rFonts w:cstheme="minorHAnsi"/>
                <w:color w:val="000000" w:themeColor="text1"/>
              </w:rPr>
            </w:pPr>
            <w:proofErr w:type="spellStart"/>
            <w:r w:rsidRPr="00F751A7">
              <w:rPr>
                <w:rFonts w:cstheme="minorHAnsi"/>
                <w:color w:val="000000" w:themeColor="text1"/>
              </w:rPr>
              <w:t>Dealing</w:t>
            </w:r>
            <w:proofErr w:type="spellEnd"/>
            <w:r w:rsidRPr="00F751A7">
              <w:rPr>
                <w:rFonts w:cstheme="minorHAnsi"/>
                <w:color w:val="000000" w:themeColor="text1"/>
              </w:rPr>
              <w:t xml:space="preserve"> on </w:t>
            </w:r>
            <w:proofErr w:type="spellStart"/>
            <w:r w:rsidRPr="00F751A7">
              <w:rPr>
                <w:rFonts w:cstheme="minorHAnsi"/>
                <w:color w:val="000000" w:themeColor="text1"/>
              </w:rPr>
              <w:t>own</w:t>
            </w:r>
            <w:proofErr w:type="spellEnd"/>
            <w:r w:rsidRPr="00F751A7">
              <w:rPr>
                <w:rFonts w:cstheme="minorHAnsi"/>
                <w:color w:val="000000" w:themeColor="text1"/>
              </w:rPr>
              <w:t xml:space="preserve"> </w:t>
            </w:r>
            <w:proofErr w:type="spellStart"/>
            <w:r w:rsidRPr="00F751A7">
              <w:rPr>
                <w:rFonts w:cstheme="minorHAnsi"/>
                <w:color w:val="000000" w:themeColor="text1"/>
              </w:rPr>
              <w:t>account</w:t>
            </w:r>
            <w:proofErr w:type="spellEnd"/>
            <w:r w:rsidRPr="00F751A7">
              <w:rPr>
                <w:rFonts w:cstheme="minorHAnsi"/>
                <w:color w:val="000000" w:themeColor="text1"/>
              </w:rPr>
              <w: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Portfolio management on behalf of third parties;</w:t>
            </w:r>
          </w:p>
          <w:p w:rsidR="0094537D" w:rsidRPr="00F751A7" w:rsidRDefault="006165E5">
            <w:pPr>
              <w:pStyle w:val="Texte"/>
              <w:numPr>
                <w:ilvl w:val="0"/>
                <w:numId w:val="51"/>
              </w:numPr>
              <w:spacing w:before="120"/>
              <w:rPr>
                <w:rFonts w:cstheme="minorHAnsi"/>
                <w:color w:val="000000" w:themeColor="text1"/>
              </w:rPr>
            </w:pPr>
            <w:r w:rsidRPr="00F751A7">
              <w:rPr>
                <w:rFonts w:cstheme="minorHAnsi"/>
                <w:color w:val="000000" w:themeColor="text1"/>
              </w:rPr>
              <w:t xml:space="preserve">Investment </w:t>
            </w:r>
            <w:proofErr w:type="spellStart"/>
            <w:r w:rsidRPr="00F751A7">
              <w:rPr>
                <w:rFonts w:cstheme="minorHAnsi"/>
                <w:color w:val="000000" w:themeColor="text1"/>
              </w:rPr>
              <w:t>advice</w:t>
            </w:r>
            <w:proofErr w:type="spellEnd"/>
            <w:r w:rsidRPr="00F751A7">
              <w:rPr>
                <w:rFonts w:cstheme="minorHAnsi"/>
                <w:color w:val="000000" w:themeColor="text1"/>
              </w:rPr>
              <w: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6-1. Underwriting and/or 6-2. Secured investment;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lastRenderedPageBreak/>
              <w:t xml:space="preserve"> </w:t>
            </w:r>
            <w:r w:rsidR="004168B3" w:rsidRPr="00F751A7">
              <w:rPr>
                <w:rFonts w:cstheme="minorHAnsi"/>
                <w:lang w:val="en-GB" w:eastAsia="fr-FR"/>
              </w:rPr>
              <w:t>Placing of financial instruments without a firm commitment basis</w:t>
            </w:r>
            <w:r w:rsidRPr="00F751A7">
              <w:rPr>
                <w:rFonts w:cstheme="minorHAnsi"/>
                <w:color w:val="000000" w:themeColor="text1"/>
                <w:lang w:val="en-US"/>
              </w:rPr>
              <w: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 xml:space="preserve">The operation of a multilateral trading facility within the meaning of Article L. 424-1 of the </w:t>
            </w:r>
            <w:r w:rsidR="001332F3" w:rsidRPr="00F751A7">
              <w:rPr>
                <w:rFonts w:cstheme="minorHAnsi"/>
                <w:lang w:val="en-US"/>
              </w:rPr>
              <w:t>French monetary and financial code</w:t>
            </w:r>
            <w:r w:rsidRPr="00F751A7">
              <w:rPr>
                <w:rFonts w:cstheme="minorHAnsi"/>
                <w:color w:val="000000" w:themeColor="text1"/>
                <w:lang w:val="en-US"/>
              </w:rPr>
              <w:t>;</w:t>
            </w:r>
          </w:p>
          <w:p w:rsidR="0094537D" w:rsidRPr="00F751A7" w:rsidRDefault="006165E5">
            <w:pPr>
              <w:pStyle w:val="Texte"/>
              <w:numPr>
                <w:ilvl w:val="0"/>
                <w:numId w:val="51"/>
              </w:numPr>
              <w:spacing w:before="120"/>
              <w:rPr>
                <w:rFonts w:cstheme="minorHAnsi"/>
                <w:color w:val="000000" w:themeColor="text1"/>
                <w:lang w:val="en-US"/>
              </w:rPr>
            </w:pPr>
            <w:r w:rsidRPr="00F751A7">
              <w:rPr>
                <w:rFonts w:cstheme="minorHAnsi"/>
                <w:color w:val="000000" w:themeColor="text1"/>
                <w:lang w:val="en-US"/>
              </w:rPr>
              <w:t xml:space="preserve">Operating an organized trading system within the meaning of Article L. 425-1 of the </w:t>
            </w:r>
            <w:r w:rsidR="004168B3" w:rsidRPr="00F751A7">
              <w:rPr>
                <w:rFonts w:cstheme="minorHAnsi"/>
                <w:color w:val="000000" w:themeColor="text1"/>
                <w:lang w:val="en-US"/>
              </w:rPr>
              <w:t>French monetary and financial code</w:t>
            </w:r>
            <w:r w:rsidRPr="00F751A7">
              <w:rPr>
                <w:rFonts w:cstheme="minorHAnsi"/>
                <w:color w:val="000000" w:themeColor="text1"/>
                <w:lang w:val="en-US"/>
              </w:rPr>
              <w:t>.</w:t>
            </w:r>
          </w:p>
          <w:p w:rsidR="00FB12F0" w:rsidRPr="00F751A7" w:rsidRDefault="00FB12F0" w:rsidP="00FB12F0">
            <w:pPr>
              <w:pStyle w:val="Texte"/>
              <w:spacing w:before="120"/>
              <w:rPr>
                <w:rFonts w:cstheme="minorHAnsi"/>
                <w:color w:val="000000" w:themeColor="text1"/>
                <w:lang w:val="en-US" w:eastAsia="fr-FR"/>
              </w:rPr>
            </w:pPr>
          </w:p>
          <w:p w:rsidR="0094537D" w:rsidRPr="00F751A7" w:rsidRDefault="006165E5">
            <w:pPr>
              <w:pStyle w:val="Texte"/>
              <w:spacing w:before="120"/>
              <w:rPr>
                <w:rFonts w:cstheme="minorHAnsi"/>
                <w:b/>
                <w:color w:val="000000" w:themeColor="text1"/>
                <w:lang w:val="en-US" w:eastAsia="fr-FR"/>
              </w:rPr>
            </w:pPr>
            <w:r w:rsidRPr="00F751A7">
              <w:rPr>
                <w:rFonts w:cstheme="minorHAnsi"/>
                <w:b/>
                <w:color w:val="000000" w:themeColor="text1"/>
                <w:lang w:val="en-US"/>
              </w:rPr>
              <w:t xml:space="preserve">Services related to investment services (Article L. 321-2 of the </w:t>
            </w:r>
            <w:r w:rsidR="004168B3" w:rsidRPr="00F751A7">
              <w:rPr>
                <w:rFonts w:cstheme="minorHAnsi"/>
                <w:b/>
                <w:color w:val="000000" w:themeColor="text1"/>
                <w:lang w:val="en-US"/>
              </w:rPr>
              <w:t>French monetary and financial code</w:t>
            </w:r>
            <w:r w:rsidRPr="00F751A7">
              <w:rPr>
                <w:rFonts w:cstheme="minorHAnsi"/>
                <w:b/>
                <w:color w:val="000000" w:themeColor="text1"/>
                <w:lang w:val="en-US"/>
              </w:rPr>
              <w:t>)</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t xml:space="preserve">custody-account keeping of financial instruments for the account of third parties and ancillary services such as the maintenance of cash accounts corresponding to those financial instruments or the management of financial collateral, and excluding the provision of the centralized account keeping service as defined in Section A of the Annex to Regulation (EU) No 909/2014 of the European Parliament and of the Council of 23 July 2014 on </w:t>
            </w:r>
            <w:r w:rsidRPr="00F751A7">
              <w:rPr>
                <w:rFonts w:cstheme="minorHAnsi"/>
                <w:lang w:val="en-US"/>
              </w:rPr>
              <w:t>the enhancement of securities settlement in the European Union and on central securities depositories;</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lastRenderedPageBreak/>
              <w:t>Granting credits or loans to an investor to enable him to carry out a transaction involving a financial instrument or a unit mentioned in Article L. 229-7 of the Environmental Code and in which the undertaking granting the credit or loan is involved;</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t>The provision of advice to undertakings on capital structure, industrial strategy and related matters and the provision of advice and services relating to mergers and the purchase of undertakings;</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t>Investment research and financial analysis or any other form of general recommendation concerning transactions in financial instruments and units mentioned in Article L. 229-7 of the Environmental Code;</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eastAsia="fr-FR"/>
              </w:rPr>
            </w:pPr>
            <w:r w:rsidRPr="00F751A7">
              <w:rPr>
                <w:rFonts w:cstheme="minorHAnsi"/>
                <w:color w:val="000000" w:themeColor="text1"/>
              </w:rPr>
              <w:t>Services related to underwriting;</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t>Foreign exchange services where these are related to the provision of investment services;</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t xml:space="preserve">Services and activities equivalent to investment or related </w:t>
            </w:r>
            <w:r w:rsidRPr="00F751A7">
              <w:rPr>
                <w:rFonts w:cstheme="minorHAnsi"/>
                <w:lang w:val="en-US"/>
              </w:rPr>
              <w:t>services, which relate to the underlying element of financial futures listed by decree, when they relate to the provision of investment or related services;</w:t>
            </w:r>
          </w:p>
          <w:p w:rsidR="0094537D" w:rsidRPr="00F751A7" w:rsidRDefault="006165E5">
            <w:pPr>
              <w:pStyle w:val="Texte"/>
              <w:numPr>
                <w:ilvl w:val="2"/>
                <w:numId w:val="44"/>
              </w:numPr>
              <w:tabs>
                <w:tab w:val="clear" w:pos="2160"/>
                <w:tab w:val="num" w:pos="1237"/>
                <w:tab w:val="left" w:pos="3518"/>
              </w:tabs>
              <w:spacing w:before="120"/>
              <w:ind w:left="670" w:right="177" w:hanging="425"/>
              <w:rPr>
                <w:rFonts w:cstheme="minorHAnsi"/>
                <w:color w:val="000000" w:themeColor="text1"/>
                <w:lang w:val="en-US" w:eastAsia="fr-FR"/>
              </w:rPr>
            </w:pPr>
            <w:r w:rsidRPr="00F751A7">
              <w:rPr>
                <w:rFonts w:cstheme="minorHAnsi"/>
                <w:color w:val="000000" w:themeColor="text1"/>
                <w:lang w:val="en-US"/>
              </w:rPr>
              <w:lastRenderedPageBreak/>
              <w:t>The credit rating service referred to in points (a) and (o) of paragraph 1 of Article 3 of Regulation (EC) No 1060/2009 of the European Parliament and of the Council of 16 September 2009 on credit rating agencies.</w:t>
            </w:r>
          </w:p>
          <w:p w:rsidR="00FB12F0" w:rsidRPr="00F751A7" w:rsidRDefault="00FB12F0" w:rsidP="00FB12F0">
            <w:pPr>
              <w:pStyle w:val="Texte"/>
              <w:spacing w:before="120"/>
              <w:ind w:left="720"/>
              <w:rPr>
                <w:rFonts w:cstheme="minorHAnsi"/>
                <w:color w:val="000000" w:themeColor="text1"/>
                <w:lang w:val="en-US" w:eastAsia="fr-FR"/>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53"/>
              </w:numPr>
              <w:spacing w:before="120"/>
              <w:rPr>
                <w:rFonts w:cstheme="minorHAnsi"/>
                <w:lang w:val="en-US"/>
              </w:rPr>
            </w:pPr>
            <w:r w:rsidRPr="00F751A7">
              <w:rPr>
                <w:rFonts w:cstheme="minorHAnsi"/>
                <w:lang w:val="en-US"/>
              </w:rPr>
              <w:lastRenderedPageBreak/>
              <w:t>Completing the investment services matrix in Annex I</w:t>
            </w:r>
          </w:p>
          <w:p w:rsidR="00FB12F0" w:rsidRPr="00F751A7" w:rsidRDefault="00FB12F0" w:rsidP="00FB12F0">
            <w:pPr>
              <w:pStyle w:val="Texte"/>
              <w:spacing w:before="120"/>
              <w:ind w:left="36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lang w:val="en-US" w:eastAsia="fr-FR"/>
              </w:rPr>
            </w:pPr>
            <w:r w:rsidRPr="00F751A7">
              <w:rPr>
                <w:rFonts w:cstheme="minorHAnsi"/>
                <w:lang w:val="en-US"/>
              </w:rPr>
              <w:lastRenderedPageBreak/>
              <w:t>Income statements (last three years)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Safekeeping and administration of financial instruments on behalf of customers, including custodianship and related services such as cash/collateral management; Yes/No</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UCITS and AIF depositary</w:t>
            </w:r>
            <w:r w:rsidRPr="00F751A7">
              <w:rPr>
                <w:rStyle w:val="Appelnotedebasdep"/>
                <w:rFonts w:asciiTheme="minorHAnsi" w:hAnsiTheme="minorHAnsi" w:cstheme="minorHAnsi"/>
                <w:lang w:val="en-GB" w:eastAsia="fr-FR"/>
              </w:rPr>
              <w:footnoteReference w:id="3"/>
            </w:r>
            <w:r w:rsidRPr="00F751A7">
              <w:rPr>
                <w:rFonts w:cstheme="minorHAnsi"/>
                <w:lang w:val="en-US"/>
              </w:rPr>
              <w:t>:</w:t>
            </w:r>
            <w:r w:rsidRPr="00F751A7">
              <w:rPr>
                <w:rFonts w:cstheme="minorHAnsi"/>
                <w:color w:val="00B050"/>
                <w:lang w:val="en-US"/>
              </w:rPr>
              <w:t xml:space="preserve"> Yes/No</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Clearing of financial instruments: Yes/No</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6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lang w:val="en-GB" w:eastAsia="fr-FR"/>
              </w:rPr>
            </w:pPr>
            <w:r w:rsidRPr="00F751A7">
              <w:rPr>
                <w:rFonts w:cstheme="minorHAnsi"/>
              </w:rPr>
              <w:t>Managers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53"/>
              </w:numPr>
              <w:spacing w:before="120"/>
              <w:rPr>
                <w:rFonts w:cstheme="minorHAnsi"/>
                <w:lang w:val="en-US" w:eastAsia="fr-FR"/>
              </w:rPr>
            </w:pPr>
            <w:r w:rsidRPr="00F751A7">
              <w:rPr>
                <w:rFonts w:cstheme="minorHAnsi"/>
                <w:color w:val="00B050"/>
                <w:lang w:val="en-US"/>
              </w:rPr>
              <w:t>Mr. [full name]</w:t>
            </w:r>
            <w:r w:rsidRPr="00F751A7">
              <w:rPr>
                <w:rFonts w:cstheme="minorHAnsi"/>
                <w:lang w:val="en-US"/>
              </w:rPr>
              <w:t xml:space="preserve">, Executive Director and </w:t>
            </w:r>
            <w:r w:rsidRPr="00F751A7">
              <w:rPr>
                <w:rFonts w:cstheme="minorHAnsi"/>
                <w:color w:val="00B050"/>
                <w:lang w:val="en-US"/>
              </w:rPr>
              <w:t>[position]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w:t>
            </w:r>
            <w:r w:rsidRPr="00F751A7">
              <w:rPr>
                <w:rStyle w:val="Appelnotedebasdep"/>
                <w:rFonts w:asciiTheme="minorHAnsi" w:hAnsiTheme="minorHAnsi" w:cstheme="minorHAnsi"/>
                <w:lang w:val="en-GB" w:eastAsia="fr-FR"/>
              </w:rPr>
              <w:t>residence</w:t>
            </w:r>
            <w:r w:rsidRPr="00F751A7">
              <w:rPr>
                <w:rStyle w:val="Appelnotedebasdep"/>
                <w:rFonts w:asciiTheme="minorHAnsi" w:hAnsiTheme="minorHAnsi" w:cstheme="minorHAnsi"/>
                <w:lang w:val="en-GB" w:eastAsia="fr-FR"/>
              </w:rPr>
              <w:footnoteReference w:id="4"/>
            </w:r>
            <w:r w:rsidRPr="00F751A7">
              <w:rPr>
                <w:rFonts w:cstheme="minorHAnsi"/>
                <w:lang w:val="en-US"/>
              </w:rPr>
              <w:t xml:space="preserve">: </w:t>
            </w:r>
            <w:r w:rsidRPr="00F751A7">
              <w:rPr>
                <w:rFonts w:cstheme="minorHAnsi"/>
                <w:color w:val="00B050"/>
                <w:lang w:val="en-US"/>
              </w:rPr>
              <w:t>XXX</w:t>
            </w:r>
            <w:r w:rsidRPr="00F751A7">
              <w:rPr>
                <w:rFonts w:cstheme="minorHAnsi"/>
                <w:lang w:val="en-US"/>
              </w:rPr>
              <w:t>, time commitment</w:t>
            </w:r>
            <w:r w:rsidRPr="00F751A7">
              <w:rPr>
                <w:rStyle w:val="Appelnotedebasdep"/>
                <w:rFonts w:asciiTheme="minorHAnsi" w:hAnsiTheme="minorHAnsi" w:cstheme="minorHAnsi"/>
                <w:lang w:val="en-GB" w:eastAsia="fr-FR"/>
              </w:rPr>
              <w:footnoteReference w:id="5"/>
            </w:r>
            <w:r w:rsidRPr="00F751A7">
              <w:rPr>
                <w:rFonts w:cstheme="minorHAnsi"/>
                <w:lang w:val="en-US"/>
              </w:rPr>
              <w:t xml:space="preserve">: </w:t>
            </w:r>
            <w:r w:rsidRPr="00F751A7">
              <w:rPr>
                <w:rFonts w:cstheme="minorHAnsi"/>
                <w:color w:val="00B050"/>
                <w:lang w:val="en-US"/>
              </w:rPr>
              <w:t>(XXX</w:t>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6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jc w:val="left"/>
              <w:rPr>
                <w:rFonts w:cstheme="minorHAnsi"/>
                <w:lang w:val="en-US" w:eastAsia="fr-FR"/>
              </w:rPr>
            </w:pPr>
            <w:r w:rsidRPr="00F751A7">
              <w:rPr>
                <w:rFonts w:cstheme="minorHAnsi"/>
                <w:lang w:val="en-US"/>
              </w:rPr>
              <w:t>Management body in its supervisory function</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rPr>
                <w:rFonts w:cstheme="minorHAnsi"/>
                <w:lang w:val="en-US" w:eastAsia="fr-FR"/>
              </w:rPr>
            </w:pPr>
            <w:r w:rsidRPr="00F751A7">
              <w:rPr>
                <w:rFonts w:cstheme="minorHAnsi"/>
                <w:lang w:val="en-US"/>
              </w:rPr>
              <w:t xml:space="preserve">Chairperson Mr. </w:t>
            </w:r>
            <w:r w:rsidRPr="00F751A7">
              <w:rPr>
                <w:rFonts w:cstheme="minorHAnsi"/>
                <w:color w:val="00B050"/>
                <w:lang w:val="en-US"/>
              </w:rPr>
              <w:t>[Name], [Duties] [E-mail address] [Telephone number] [Date of appointment]</w:t>
            </w:r>
          </w:p>
          <w:p w:rsidR="0094537D" w:rsidRPr="00F751A7" w:rsidRDefault="006165E5">
            <w:pPr>
              <w:pStyle w:val="Texte"/>
              <w:numPr>
                <w:ilvl w:val="0"/>
                <w:numId w:val="49"/>
              </w:numPr>
              <w:spacing w:before="120"/>
              <w:rPr>
                <w:rFonts w:cstheme="minorHAnsi"/>
                <w:lang w:val="en-US" w:eastAsia="fr-FR"/>
              </w:rPr>
            </w:pPr>
            <w:r w:rsidRPr="00F751A7">
              <w:rPr>
                <w:rFonts w:cstheme="minorHAnsi"/>
                <w:color w:val="00B050"/>
                <w:lang w:val="en-US"/>
              </w:rPr>
              <w:lastRenderedPageBreak/>
              <w:t>Directors [Name], [Duties] [E-mail address] [Telephone number] [Date of appointment]</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rPr>
                <w:rFonts w:cstheme="minorHAnsi"/>
                <w:b/>
                <w:sz w:val="36"/>
                <w:szCs w:val="36"/>
                <w:lang w:val="en-US" w:eastAsia="fr-FR"/>
              </w:rPr>
            </w:pPr>
          </w:p>
        </w:tc>
      </w:tr>
      <w:tr w:rsidR="00C55D33" w:rsidRPr="00F751A7" w:rsidTr="003B0428">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br w:type="page"/>
              <w:t>Risk Weighted Assets (RWA) or equivalent prudential ratio</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rPr>
                <w:rFonts w:cstheme="minorHAnsi"/>
              </w:rPr>
            </w:pPr>
            <w:r w:rsidRPr="00F751A7">
              <w:rPr>
                <w:rFonts w:cstheme="minorHAnsi"/>
              </w:rPr>
              <w:t xml:space="preserve">[XXX] </w:t>
            </w:r>
            <w:proofErr w:type="spellStart"/>
            <w:r w:rsidRPr="00F751A7">
              <w:rPr>
                <w:rFonts w:cstheme="minorHAnsi"/>
              </w:rPr>
              <w:t>Headquarters</w:t>
            </w:r>
            <w:proofErr w:type="spellEnd"/>
            <w:r w:rsidRPr="00F751A7">
              <w:rPr>
                <w:rFonts w:cstheme="minorHAnsi"/>
              </w:rPr>
              <w:t xml:space="preserve"> RWA</w:t>
            </w:r>
          </w:p>
          <w:p w:rsidR="0094537D" w:rsidRPr="00F751A7" w:rsidRDefault="006165E5">
            <w:pPr>
              <w:pStyle w:val="Texte"/>
              <w:numPr>
                <w:ilvl w:val="0"/>
                <w:numId w:val="49"/>
              </w:numPr>
              <w:spacing w:before="120"/>
              <w:rPr>
                <w:rFonts w:cstheme="minorHAnsi"/>
                <w:lang w:val="en-US"/>
              </w:rPr>
            </w:pPr>
            <w:r w:rsidRPr="00F751A7">
              <w:rPr>
                <w:rFonts w:cstheme="minorHAnsi"/>
                <w:lang w:val="en-US"/>
              </w:rPr>
              <w:t>[XXX] Analytical RWA of the activity performed by the provision of free services</w:t>
            </w:r>
          </w:p>
        </w:tc>
        <w:tc>
          <w:tcPr>
            <w:tcW w:w="1897" w:type="pct"/>
            <w:tcBorders>
              <w:top w:val="single" w:sz="4" w:space="0" w:color="auto"/>
              <w:left w:val="single" w:sz="4" w:space="0" w:color="auto"/>
              <w:bottom w:val="single" w:sz="4" w:space="0" w:color="auto"/>
              <w:right w:val="single" w:sz="4" w:space="0" w:color="auto"/>
            </w:tcBorders>
          </w:tcPr>
          <w:p w:rsidR="00C55D33" w:rsidRPr="00F751A7" w:rsidRDefault="00C55D33" w:rsidP="003B0428">
            <w:pPr>
              <w:pStyle w:val="Texte"/>
              <w:spacing w:before="120"/>
              <w:ind w:left="720"/>
              <w:rPr>
                <w:rFonts w:cstheme="minorHAnsi"/>
                <w:lang w:val="en-US" w:eastAsia="fr-FR"/>
              </w:rPr>
            </w:pPr>
          </w:p>
        </w:tc>
      </w:tr>
      <w:tr w:rsidR="00C55D33" w:rsidRPr="00F751A7" w:rsidTr="003B0428">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r w:rsidRPr="00F751A7">
              <w:rPr>
                <w:rFonts w:cstheme="minorHAnsi"/>
              </w:rPr>
              <w:t>Back to Back</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rPr>
                <w:rFonts w:cstheme="minorHAnsi"/>
              </w:rPr>
            </w:pPr>
            <w:proofErr w:type="spellStart"/>
            <w:r w:rsidRPr="00F751A7">
              <w:rPr>
                <w:rFonts w:cstheme="minorHAnsi"/>
              </w:rPr>
              <w:t>Accounting</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 xml:space="preserve"> </w:t>
            </w:r>
            <w:proofErr w:type="spellStart"/>
            <w:r w:rsidRPr="00F751A7">
              <w:rPr>
                <w:rFonts w:cstheme="minorHAnsi"/>
              </w:rPr>
              <w:t>framework</w:t>
            </w:r>
            <w:proofErr w:type="spellEnd"/>
          </w:p>
          <w:p w:rsidR="0094537D" w:rsidRPr="00F751A7" w:rsidRDefault="006165E5">
            <w:pPr>
              <w:pStyle w:val="Texte"/>
              <w:numPr>
                <w:ilvl w:val="0"/>
                <w:numId w:val="49"/>
              </w:numPr>
              <w:spacing w:before="120"/>
              <w:rPr>
                <w:rFonts w:cstheme="minorHAnsi"/>
                <w:lang w:val="en-US"/>
              </w:rPr>
            </w:pPr>
            <w:r w:rsidRPr="00F751A7">
              <w:rPr>
                <w:rFonts w:cstheme="minorHAnsi"/>
                <w:lang w:val="en-US"/>
              </w:rPr>
              <w:t>Amount of risk remaining in the branch after B2B by nature and amount (in terms of RWA/NBI) [XXX]</w:t>
            </w:r>
          </w:p>
        </w:tc>
        <w:tc>
          <w:tcPr>
            <w:tcW w:w="1897" w:type="pct"/>
            <w:tcBorders>
              <w:top w:val="single" w:sz="4" w:space="0" w:color="auto"/>
              <w:left w:val="single" w:sz="4" w:space="0" w:color="auto"/>
              <w:bottom w:val="single" w:sz="4" w:space="0" w:color="auto"/>
              <w:right w:val="single" w:sz="4" w:space="0" w:color="auto"/>
            </w:tcBorders>
          </w:tcPr>
          <w:p w:rsidR="00C55D33" w:rsidRPr="00F751A7" w:rsidRDefault="00C55D33" w:rsidP="003B0428">
            <w:pPr>
              <w:pStyle w:val="Texte"/>
              <w:spacing w:before="120"/>
              <w:ind w:left="720"/>
              <w:rPr>
                <w:rFonts w:cstheme="minorHAnsi"/>
                <w:lang w:val="en-US" w:eastAsia="fr-FR"/>
              </w:rPr>
            </w:pPr>
          </w:p>
        </w:tc>
      </w:tr>
    </w:tbl>
    <w:p w:rsidR="00FB12F0" w:rsidRPr="00F751A7" w:rsidRDefault="00FB12F0" w:rsidP="00FB12F0">
      <w:pPr>
        <w:rPr>
          <w:rFonts w:cstheme="minorHAnsi"/>
          <w:lang w:val="en-US"/>
        </w:rPr>
      </w:pPr>
    </w:p>
    <w:p w:rsidR="0094537D" w:rsidRPr="00F751A7" w:rsidRDefault="006165E5">
      <w:pPr>
        <w:rPr>
          <w:rFonts w:cstheme="minorHAnsi"/>
          <w:lang w:val="en-US"/>
        </w:rPr>
      </w:pPr>
      <w:r w:rsidRPr="00F751A7">
        <w:rPr>
          <w:rFonts w:cstheme="minorHAns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78"/>
        <w:gridCol w:w="5231"/>
      </w:tblGrid>
      <w:tr w:rsidR="00FB12F0" w:rsidRPr="00F751A7" w:rsidTr="00FB12F0">
        <w:tc>
          <w:tcPr>
            <w:tcW w:w="5000" w:type="pct"/>
            <w:gridSpan w:val="4"/>
            <w:tcBorders>
              <w:top w:val="single" w:sz="4" w:space="0" w:color="auto"/>
              <w:left w:val="single" w:sz="4" w:space="0" w:color="auto"/>
              <w:bottom w:val="single" w:sz="4" w:space="0" w:color="auto"/>
              <w:right w:val="single" w:sz="4" w:space="0" w:color="auto"/>
            </w:tcBorders>
            <w:shd w:val="pct5" w:color="auto" w:fill="auto"/>
          </w:tcPr>
          <w:p w:rsidR="0094537D" w:rsidRPr="00F751A7" w:rsidRDefault="006165E5">
            <w:pPr>
              <w:pStyle w:val="Texte"/>
              <w:numPr>
                <w:ilvl w:val="0"/>
                <w:numId w:val="26"/>
              </w:numPr>
              <w:spacing w:before="120"/>
              <w:jc w:val="center"/>
              <w:rPr>
                <w:rFonts w:cstheme="minorHAnsi"/>
                <w:b/>
                <w:sz w:val="36"/>
                <w:szCs w:val="36"/>
                <w:lang w:val="en-US" w:eastAsia="fr-FR"/>
              </w:rPr>
            </w:pPr>
            <w:r w:rsidRPr="00F751A7">
              <w:rPr>
                <w:rFonts w:cstheme="minorHAnsi"/>
                <w:lang w:val="en-US"/>
              </w:rPr>
              <w:lastRenderedPageBreak/>
              <w:br w:type="page"/>
            </w:r>
            <w:r w:rsidRPr="00F751A7">
              <w:rPr>
                <w:rFonts w:cstheme="minorHAnsi"/>
                <w:lang w:val="en-US"/>
              </w:rPr>
              <w:br w:type="page"/>
            </w:r>
            <w:r w:rsidRPr="00F751A7">
              <w:rPr>
                <w:rFonts w:cstheme="minorHAnsi"/>
                <w:b/>
                <w:sz w:val="36"/>
                <w:szCs w:val="36"/>
                <w:lang w:val="en-US"/>
              </w:rPr>
              <w:t>SITUATION TAKEN INTO ACCOUNT WHEN ASSESSING THE LICENSE APPLICATION AS A THIRD-COUNTRY BRANCH</w:t>
            </w:r>
          </w:p>
        </w:tc>
      </w:tr>
      <w:tr w:rsidR="00FB12F0" w:rsidRPr="00F751A7" w:rsidTr="00457435">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8"/>
                <w:u w:val="single"/>
                <w:lang w:val="en-US" w:eastAsia="fr-FR"/>
              </w:rPr>
            </w:pPr>
            <w:r w:rsidRPr="00F751A7">
              <w:rPr>
                <w:rFonts w:cstheme="minorHAnsi"/>
                <w:b/>
                <w:sz w:val="28"/>
                <w:u w:val="single"/>
                <w:lang w:val="en-US"/>
              </w:rPr>
              <w:t xml:space="preserve">III.A. Information on the third-country branch to be authorized as a credit institution </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Branch </w:t>
            </w:r>
            <w:proofErr w:type="spellStart"/>
            <w:r w:rsidRPr="00F751A7">
              <w:rPr>
                <w:rFonts w:cstheme="minorHAnsi"/>
              </w:rPr>
              <w:t>name</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Address</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Legal</w:t>
            </w:r>
            <w:proofErr w:type="spellEnd"/>
            <w:r w:rsidRPr="00F751A7">
              <w:rPr>
                <w:rFonts w:cstheme="minorHAnsi"/>
              </w:rPr>
              <w:t xml:space="preserve"> </w:t>
            </w:r>
            <w:proofErr w:type="spellStart"/>
            <w:r w:rsidRPr="00F751A7">
              <w:rPr>
                <w:rFonts w:cstheme="minorHAnsi"/>
              </w:rPr>
              <w:t>form</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rsidR="0094537D" w:rsidRPr="00F751A7" w:rsidRDefault="00560DE3">
            <w:pPr>
              <w:pStyle w:val="Texte"/>
              <w:numPr>
                <w:ilvl w:val="0"/>
                <w:numId w:val="1"/>
              </w:numPr>
              <w:spacing w:before="120"/>
              <w:rPr>
                <w:rFonts w:cstheme="minorHAnsi"/>
                <w:lang w:val="en-US" w:eastAsia="fr-FR"/>
              </w:rPr>
            </w:pPr>
            <w:r w:rsidRPr="00F751A7">
              <w:rPr>
                <w:rFonts w:cstheme="minorHAnsi"/>
                <w:lang w:val="en-US"/>
              </w:rPr>
              <w:t>R</w:t>
            </w:r>
            <w:r w:rsidR="006165E5" w:rsidRPr="00F751A7">
              <w:rPr>
                <w:rFonts w:cstheme="minorHAnsi"/>
                <w:lang w:val="en-US"/>
              </w:rPr>
              <w:t xml:space="preserve">egistration </w:t>
            </w:r>
            <w:r w:rsidRPr="00F751A7">
              <w:rPr>
                <w:rFonts w:cstheme="minorHAnsi"/>
                <w:lang w:val="en-US"/>
              </w:rPr>
              <w:t xml:space="preserve">Certification </w:t>
            </w:r>
            <w:r w:rsidR="006165E5" w:rsidRPr="00F751A7">
              <w:rPr>
                <w:rFonts w:cstheme="minorHAnsi"/>
                <w:lang w:val="en-US"/>
              </w:rPr>
              <w:t>in the register designated by the law of the Member State concerned in accordance with Article 3 of Council Directive 68/151/EEC of 9 March 1968;</w:t>
            </w:r>
          </w:p>
          <w:p w:rsidR="0094537D" w:rsidRPr="00F751A7" w:rsidRDefault="006165E5">
            <w:pPr>
              <w:pStyle w:val="Texte"/>
              <w:numPr>
                <w:ilvl w:val="0"/>
                <w:numId w:val="1"/>
              </w:numPr>
              <w:spacing w:before="120"/>
              <w:rPr>
                <w:rFonts w:cstheme="minorHAnsi"/>
                <w:lang w:val="en-GB" w:eastAsia="fr-FR"/>
              </w:rPr>
            </w:pPr>
            <w:r w:rsidRPr="00F751A7">
              <w:rPr>
                <w:rFonts w:cstheme="minorHAnsi"/>
              </w:rPr>
              <w:t>Date of registration</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Website</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eastAsia="fr-FR"/>
              </w:rPr>
            </w:pPr>
            <w:r w:rsidRPr="00F751A7">
              <w:rPr>
                <w:rFonts w:cstheme="minorHAnsi"/>
                <w:color w:val="00B050"/>
                <w:lang w:val="en-US"/>
              </w:rPr>
              <w:t xml:space="preserve">Does the applicant plan to have or have a website? </w:t>
            </w:r>
            <w:proofErr w:type="spellStart"/>
            <w:r w:rsidRPr="00F751A7">
              <w:rPr>
                <w:rFonts w:cstheme="minorHAnsi"/>
                <w:color w:val="00B050"/>
              </w:rPr>
              <w:t>Yes</w:t>
            </w:r>
            <w:proofErr w:type="spellEnd"/>
            <w:r w:rsidRPr="00F751A7">
              <w:rPr>
                <w:rFonts w:cstheme="minorHAnsi"/>
                <w:color w:val="00B050"/>
              </w:rPr>
              <w:t xml:space="preserve"> / No</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End date of the applicant’s accounting year</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Location</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rsidP="00560DE3">
            <w:pPr>
              <w:pStyle w:val="Paragraphedeliste"/>
              <w:numPr>
                <w:ilvl w:val="0"/>
                <w:numId w:val="1"/>
              </w:numPr>
              <w:rPr>
                <w:rFonts w:asciiTheme="minorHAnsi" w:hAnsiTheme="minorHAnsi" w:cstheme="minorHAnsi"/>
                <w:lang w:val="en-US"/>
              </w:rPr>
            </w:pPr>
            <w:r w:rsidRPr="00F751A7">
              <w:rPr>
                <w:rFonts w:asciiTheme="minorHAnsi" w:hAnsiTheme="minorHAnsi" w:cstheme="minorHAnsi"/>
                <w:lang w:val="en-US"/>
              </w:rPr>
              <w:t xml:space="preserve">Explain how the choice of </w:t>
            </w:r>
            <w:proofErr w:type="spellStart"/>
            <w:r w:rsidRPr="00F751A7">
              <w:rPr>
                <w:rFonts w:asciiTheme="minorHAnsi" w:hAnsiTheme="minorHAnsi" w:cstheme="minorHAnsi"/>
                <w:lang w:val="en-US"/>
              </w:rPr>
              <w:t>locati</w:t>
            </w:r>
            <w:r w:rsidR="00560DE3" w:rsidRPr="00F751A7">
              <w:rPr>
                <w:rFonts w:asciiTheme="minorHAnsi" w:hAnsiTheme="minorHAnsi" w:cstheme="minorHAnsi"/>
                <w:lang w:val="en-US"/>
              </w:rPr>
              <w:t>sati</w:t>
            </w:r>
            <w:r w:rsidRPr="00F751A7">
              <w:rPr>
                <w:rFonts w:asciiTheme="minorHAnsi" w:hAnsiTheme="minorHAnsi" w:cstheme="minorHAnsi"/>
                <w:lang w:val="en-US"/>
              </w:rPr>
              <w:t>on</w:t>
            </w:r>
            <w:proofErr w:type="spellEnd"/>
            <w:r w:rsidRPr="00F751A7">
              <w:rPr>
                <w:rFonts w:asciiTheme="minorHAnsi" w:hAnsiTheme="minorHAnsi" w:cstheme="minorHAnsi"/>
                <w:lang w:val="en-US"/>
              </w:rPr>
              <w:t xml:space="preserve"> of offices is related to the entity’s business structure, program of operations and geographical distribution of operations.</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Contacts (possibly more than one)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M </w:t>
            </w:r>
            <w:r w:rsidRPr="00F751A7">
              <w:rPr>
                <w:rFonts w:cstheme="minorHAnsi"/>
                <w:color w:val="00B050"/>
                <w:lang w:val="en-US"/>
              </w:rPr>
              <w:t>[Name], [Functions] [email address] [phone number]</w:t>
            </w:r>
          </w:p>
          <w:p w:rsidR="00FB12F0" w:rsidRPr="00F751A7" w:rsidRDefault="00FB12F0" w:rsidP="00FB12F0">
            <w:pPr>
              <w:pStyle w:val="Texte"/>
              <w:spacing w:before="120"/>
              <w:rPr>
                <w:rFonts w:cstheme="minorHAnsi"/>
                <w:lang w:val="en-US" w:eastAsia="fr-FR"/>
              </w:rPr>
            </w:pP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US" w:eastAsia="fr-FR"/>
              </w:rPr>
            </w:pPr>
            <w:r w:rsidRPr="00F751A7">
              <w:rPr>
                <w:rFonts w:cstheme="minorHAnsi"/>
                <w:lang w:val="en-US"/>
              </w:rPr>
              <w:t>The professional association to which the branch will be affiliated</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[XXX]</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Significance</w:t>
            </w:r>
            <w:proofErr w:type="spellEnd"/>
            <w:r w:rsidRPr="00F751A7">
              <w:rPr>
                <w:rFonts w:cstheme="minorHAnsi"/>
              </w:rPr>
              <w:t xml:space="preserve"> </w:t>
            </w:r>
            <w:proofErr w:type="spellStart"/>
            <w:r w:rsidRPr="00F751A7">
              <w:rPr>
                <w:rFonts w:cstheme="minorHAnsi"/>
              </w:rPr>
              <w:t>threshold</w:t>
            </w:r>
            <w:proofErr w:type="spellEnd"/>
            <w:r w:rsidRPr="00F751A7">
              <w:rPr>
                <w:rFonts w:cstheme="minorHAnsi"/>
              </w:rPr>
              <w:t xml:space="preserve">  </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color w:val="00B050"/>
                <w:lang w:val="en-US"/>
              </w:rPr>
              <w:t xml:space="preserve">Will the entity's total assets or consolidated balance sheet exceed EUR 5 billion? </w:t>
            </w:r>
            <w:proofErr w:type="spellStart"/>
            <w:r w:rsidRPr="00F751A7">
              <w:rPr>
                <w:rFonts w:cstheme="minorHAnsi"/>
                <w:color w:val="00B050"/>
              </w:rPr>
              <w:t>Yes</w:t>
            </w:r>
            <w:proofErr w:type="spellEnd"/>
            <w:r w:rsidRPr="00F751A7">
              <w:rPr>
                <w:rFonts w:cstheme="minorHAnsi"/>
                <w:color w:val="00B050"/>
              </w:rPr>
              <w:t xml:space="preserve"> / No</w:t>
            </w:r>
          </w:p>
        </w:tc>
        <w:tc>
          <w:tcPr>
            <w:tcW w:w="1897" w:type="pct"/>
            <w:gridSpan w:val="2"/>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680990">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u w:val="single"/>
                <w:lang w:val="en-US"/>
              </w:rPr>
            </w:pPr>
            <w:r w:rsidRPr="00F751A7">
              <w:rPr>
                <w:rFonts w:cstheme="minorHAnsi"/>
                <w:b/>
                <w:sz w:val="28"/>
                <w:u w:val="single"/>
                <w:lang w:val="en-US"/>
              </w:rPr>
              <w:lastRenderedPageBreak/>
              <w:t>III.B. Shareholding of the third-country branch</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rsidP="00560DE3">
            <w:pPr>
              <w:pStyle w:val="Texte"/>
              <w:spacing w:before="120"/>
              <w:rPr>
                <w:rFonts w:cstheme="minorHAnsi"/>
                <w:lang w:val="en-US"/>
              </w:rPr>
            </w:pPr>
            <w:r w:rsidRPr="00F751A7">
              <w:rPr>
                <w:rFonts w:cstheme="minorHAnsi"/>
                <w:lang w:val="en-US"/>
              </w:rPr>
              <w:t xml:space="preserve">Allocation of own funds and identification of shareholders (Article L. 511-10 of the </w:t>
            </w:r>
            <w:r w:rsidR="00560DE3" w:rsidRPr="00F751A7">
              <w:rPr>
                <w:rFonts w:cstheme="minorHAnsi"/>
                <w:lang w:val="en-US"/>
              </w:rPr>
              <w:t>French monetary and financial code</w:t>
            </w:r>
            <w:r w:rsidRPr="00F751A7">
              <w:rPr>
                <w:rFonts w:cstheme="minorHAnsi"/>
                <w:lang w:val="en-US"/>
              </w:rPr>
              <w:t>)</w:t>
            </w:r>
          </w:p>
        </w:tc>
        <w:tc>
          <w:tcPr>
            <w:tcW w:w="1601" w:type="pct"/>
            <w:gridSpan w:val="2"/>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i/>
                <w:lang w:val="en-GB" w:eastAsia="fr-FR"/>
              </w:rPr>
            </w:pPr>
            <w:proofErr w:type="spellStart"/>
            <w:r w:rsidRPr="00F751A7">
              <w:rPr>
                <w:rFonts w:cstheme="minorHAnsi"/>
                <w:i/>
              </w:rPr>
              <w:t>Shareholders</w:t>
            </w:r>
            <w:proofErr w:type="spellEnd"/>
            <w:r w:rsidRPr="00F751A7">
              <w:rPr>
                <w:rFonts w:cstheme="minorHAnsi"/>
                <w:i/>
              </w:rPr>
              <w:t xml:space="preserve"> </w:t>
            </w:r>
            <w:proofErr w:type="spellStart"/>
            <w:r w:rsidRPr="00F751A7">
              <w:rPr>
                <w:rFonts w:cstheme="minorHAnsi"/>
                <w:i/>
              </w:rPr>
              <w:t>natural</w:t>
            </w:r>
            <w:proofErr w:type="spellEnd"/>
            <w:r w:rsidRPr="00F751A7">
              <w:rPr>
                <w:rFonts w:cstheme="minorHAnsi"/>
                <w:i/>
              </w:rPr>
              <w:t xml:space="preserve"> </w:t>
            </w:r>
            <w:proofErr w:type="spellStart"/>
            <w:r w:rsidRPr="00F751A7">
              <w:rPr>
                <w:rFonts w:cstheme="minorHAnsi"/>
                <w:i/>
              </w:rPr>
              <w:t>persons</w:t>
            </w:r>
            <w:proofErr w:type="spellEnd"/>
            <w:r w:rsidRPr="00F751A7">
              <w:rPr>
                <w:rFonts w:cstheme="minorHAnsi"/>
                <w:i/>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Mr./Mrs. [full name of shareholder] </w:t>
            </w:r>
            <w:r w:rsidRPr="00F751A7">
              <w:rPr>
                <w:rFonts w:cstheme="minorHAnsi"/>
                <w:lang w:val="en-US"/>
              </w:rPr>
              <w:t>(nationality:</w:t>
            </w:r>
            <w:r w:rsidRPr="00F751A7">
              <w:rPr>
                <w:rFonts w:cstheme="minorHAnsi"/>
                <w:color w:val="00B050"/>
                <w:lang w:val="en-US"/>
              </w:rPr>
              <w:t xml:space="preserve"> 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w:t>
            </w:r>
            <w:r w:rsidRPr="00F751A7">
              <w:rPr>
                <w:rFonts w:cstheme="minorHAnsi"/>
                <w:color w:val="00B050"/>
                <w:lang w:val="en-US"/>
              </w:rPr>
              <w:t>[XXX % shareholding and voting rights]</w:t>
            </w:r>
          </w:p>
          <w:p w:rsidR="0094537D" w:rsidRPr="00F751A7" w:rsidRDefault="006165E5">
            <w:pPr>
              <w:pStyle w:val="Texte"/>
              <w:spacing w:before="120"/>
              <w:rPr>
                <w:rFonts w:cstheme="minorHAnsi"/>
                <w:lang w:eastAsia="fr-FR"/>
              </w:rPr>
            </w:pPr>
            <w:r w:rsidRPr="00F751A7">
              <w:rPr>
                <w:rFonts w:cstheme="minorHAnsi"/>
                <w:i/>
                <w:lang w:val="en-US"/>
              </w:rPr>
              <w:t xml:space="preserve"> </w:t>
            </w:r>
            <w:proofErr w:type="spellStart"/>
            <w:r w:rsidRPr="00F751A7">
              <w:rPr>
                <w:rFonts w:cstheme="minorHAnsi"/>
                <w:i/>
              </w:rPr>
              <w:t>Shareholders</w:t>
            </w:r>
            <w:proofErr w:type="spellEnd"/>
            <w:r w:rsidRPr="00F751A7">
              <w:rPr>
                <w:rFonts w:cstheme="minorHAnsi"/>
                <w:i/>
              </w:rPr>
              <w:t xml:space="preserve"> </w:t>
            </w:r>
            <w:proofErr w:type="spellStart"/>
            <w:r w:rsidRPr="00F751A7">
              <w:rPr>
                <w:rFonts w:cstheme="minorHAnsi"/>
                <w:i/>
              </w:rPr>
              <w:t>legal</w:t>
            </w:r>
            <w:proofErr w:type="spellEnd"/>
            <w:r w:rsidRPr="00F751A7">
              <w:rPr>
                <w:rFonts w:cstheme="minorHAnsi"/>
                <w:i/>
              </w:rPr>
              <w:t xml:space="preserve"> </w:t>
            </w:r>
            <w:proofErr w:type="spellStart"/>
            <w:r w:rsidRPr="00F751A7">
              <w:rPr>
                <w:rFonts w:cstheme="minorHAnsi"/>
                <w:i/>
              </w:rPr>
              <w:t>persons</w:t>
            </w:r>
            <w:proofErr w:type="spellEnd"/>
            <w:r w:rsidRPr="00F751A7">
              <w:rPr>
                <w:rFonts w:cstheme="minorHAnsi"/>
                <w:i/>
              </w:rPr>
              <w:t xml:space="preserve">: </w:t>
            </w:r>
          </w:p>
          <w:p w:rsidR="0094537D" w:rsidRPr="00F751A7" w:rsidRDefault="006165E5">
            <w:pPr>
              <w:pStyle w:val="Texte"/>
              <w:numPr>
                <w:ilvl w:val="0"/>
                <w:numId w:val="65"/>
              </w:numPr>
              <w:spacing w:before="120"/>
              <w:ind w:left="748" w:hanging="425"/>
              <w:rPr>
                <w:rFonts w:cstheme="minorHAnsi"/>
                <w:lang w:val="en-US" w:eastAsia="fr-FR"/>
              </w:rPr>
            </w:pPr>
            <w:r w:rsidRPr="00F751A7">
              <w:rPr>
                <w:rFonts w:cstheme="minorHAnsi"/>
                <w:color w:val="00B050"/>
                <w:lang w:val="en-US"/>
              </w:rPr>
              <w:t>[Name of legal entity]</w:t>
            </w:r>
            <w:r w:rsidRPr="00F751A7">
              <w:rPr>
                <w:rFonts w:cstheme="minorHAnsi"/>
                <w:lang w:val="en-US"/>
              </w:rPr>
              <w:t>:</w:t>
            </w:r>
            <w:r w:rsidRPr="00F751A7">
              <w:rPr>
                <w:rFonts w:cstheme="minorHAnsi"/>
                <w:color w:val="00B050"/>
                <w:lang w:val="en-US"/>
              </w:rPr>
              <w:t xml:space="preserve"> [participation in % of capital and voting rights]</w:t>
            </w:r>
          </w:p>
          <w:p w:rsidR="0094537D" w:rsidRPr="00F751A7" w:rsidRDefault="006165E5">
            <w:pPr>
              <w:pStyle w:val="Texte"/>
              <w:numPr>
                <w:ilvl w:val="0"/>
                <w:numId w:val="65"/>
              </w:numPr>
              <w:spacing w:before="120"/>
              <w:ind w:left="748" w:hanging="425"/>
              <w:rPr>
                <w:rFonts w:cstheme="minorHAnsi"/>
                <w:lang w:val="en-US" w:eastAsia="fr-FR"/>
              </w:rPr>
            </w:pPr>
            <w:r w:rsidRPr="00F751A7">
              <w:rPr>
                <w:rFonts w:cstheme="minorHAnsi"/>
                <w:color w:val="00B050"/>
                <w:lang w:val="en-US"/>
              </w:rPr>
              <w:t>Company registered with XXX</w:t>
            </w:r>
            <w:r w:rsidRPr="00F751A7">
              <w:rPr>
                <w:rFonts w:cstheme="minorHAnsi"/>
                <w:lang w:val="en-US"/>
              </w:rPr>
              <w:t xml:space="preserve">, whose head office is located XXX, </w:t>
            </w:r>
            <w:r w:rsidRPr="00F751A7">
              <w:rPr>
                <w:rFonts w:cstheme="minorHAnsi"/>
                <w:color w:val="00B050"/>
                <w:lang w:val="en-US"/>
              </w:rPr>
              <w:t xml:space="preserve">supervised by XXX / </w:t>
            </w:r>
            <w:r w:rsidRPr="00F751A7">
              <w:rPr>
                <w:rFonts w:cstheme="minorHAnsi"/>
                <w:lang w:val="en-US"/>
              </w:rPr>
              <w:t xml:space="preserve">unsupervised and owned </w:t>
            </w:r>
            <w:r w:rsidRPr="00F751A7">
              <w:rPr>
                <w:rFonts w:cstheme="minorHAnsi"/>
                <w:color w:val="00B050"/>
                <w:lang w:val="en-US"/>
              </w:rPr>
              <w:t>XXX% by XXX</w:t>
            </w:r>
          </w:p>
          <w:p w:rsidR="0094537D" w:rsidRPr="00F751A7" w:rsidRDefault="006165E5">
            <w:pPr>
              <w:pStyle w:val="Texte"/>
              <w:spacing w:before="120"/>
              <w:rPr>
                <w:rFonts w:cstheme="minorHAnsi"/>
                <w:i/>
                <w:lang w:val="en-US"/>
              </w:rPr>
            </w:pPr>
            <w:r w:rsidRPr="00F751A7">
              <w:rPr>
                <w:rFonts w:cstheme="minorHAnsi"/>
                <w:i/>
                <w:lang w:val="en-US"/>
              </w:rPr>
              <w:t>The shareholder is a trust:</w:t>
            </w:r>
          </w:p>
          <w:p w:rsidR="0094537D" w:rsidRPr="00F751A7" w:rsidRDefault="006165E5">
            <w:pPr>
              <w:pStyle w:val="Texte"/>
              <w:numPr>
                <w:ilvl w:val="0"/>
                <w:numId w:val="1"/>
              </w:numPr>
              <w:spacing w:before="120"/>
              <w:rPr>
                <w:rFonts w:cstheme="minorHAnsi"/>
                <w:lang w:val="en-US"/>
              </w:rPr>
            </w:pPr>
            <w:r w:rsidRPr="00F751A7">
              <w:rPr>
                <w:rFonts w:cstheme="minorHAnsi"/>
                <w:lang w:val="en-US"/>
              </w:rPr>
              <w:t xml:space="preserve">Trustee name (identify all trustees who will manage the assets); </w:t>
            </w:r>
          </w:p>
          <w:p w:rsidR="0094537D" w:rsidRPr="00F751A7" w:rsidRDefault="006165E5">
            <w:pPr>
              <w:pStyle w:val="Texte"/>
              <w:numPr>
                <w:ilvl w:val="0"/>
                <w:numId w:val="1"/>
              </w:numPr>
              <w:spacing w:before="120"/>
              <w:rPr>
                <w:rFonts w:cstheme="minorHAnsi"/>
                <w:lang w:val="en-US"/>
              </w:rPr>
            </w:pPr>
            <w:r w:rsidRPr="00F751A7">
              <w:rPr>
                <w:rFonts w:cstheme="minorHAnsi"/>
                <w:lang w:val="en-US"/>
              </w:rPr>
              <w:t>Income distribution; Beneficial owner/lessee name (Identify each beneficiary and trust settlors);</w:t>
            </w:r>
          </w:p>
          <w:p w:rsidR="0094537D" w:rsidRPr="00F751A7" w:rsidRDefault="006165E5">
            <w:pPr>
              <w:pStyle w:val="Texte"/>
              <w:numPr>
                <w:ilvl w:val="0"/>
                <w:numId w:val="1"/>
              </w:numPr>
              <w:spacing w:before="120"/>
              <w:rPr>
                <w:rFonts w:cstheme="minorHAnsi"/>
                <w:lang w:val="en-US"/>
              </w:rPr>
            </w:pPr>
            <w:r w:rsidRPr="00F751A7">
              <w:rPr>
                <w:rFonts w:cstheme="minorHAnsi"/>
                <w:lang w:val="en-US"/>
              </w:rPr>
              <w:t xml:space="preserve">Description of the main legal features of the trust concerned and its functioning </w:t>
            </w:r>
          </w:p>
          <w:p w:rsidR="0094537D" w:rsidRPr="00F751A7" w:rsidRDefault="006165E5">
            <w:pPr>
              <w:pStyle w:val="Texte"/>
              <w:spacing w:before="120"/>
              <w:rPr>
                <w:rFonts w:cstheme="minorHAnsi"/>
                <w:i/>
                <w:lang w:val="en-US"/>
              </w:rPr>
            </w:pPr>
            <w:r w:rsidRPr="00F751A7">
              <w:rPr>
                <w:rFonts w:cstheme="minorHAnsi"/>
                <w:i/>
                <w:lang w:val="en-US"/>
              </w:rPr>
              <w:t xml:space="preserve">The shareholder is a sovereign wealth fund: </w:t>
            </w:r>
          </w:p>
          <w:p w:rsidR="0094537D" w:rsidRPr="00F751A7" w:rsidRDefault="006165E5">
            <w:pPr>
              <w:pStyle w:val="Texte"/>
              <w:numPr>
                <w:ilvl w:val="0"/>
                <w:numId w:val="1"/>
              </w:numPr>
              <w:spacing w:before="120"/>
              <w:rPr>
                <w:rFonts w:cstheme="minorHAnsi"/>
                <w:color w:val="373A3C"/>
                <w:lang w:val="en-US"/>
              </w:rPr>
            </w:pPr>
            <w:r w:rsidRPr="00F751A7">
              <w:rPr>
                <w:rFonts w:cstheme="minorHAnsi"/>
                <w:lang w:val="en-US"/>
              </w:rPr>
              <w:t xml:space="preserve">Name of the public body responsible for setting the investment policy of the fund; </w:t>
            </w:r>
          </w:p>
          <w:p w:rsidR="0094537D" w:rsidRPr="00F751A7" w:rsidRDefault="006165E5">
            <w:pPr>
              <w:pStyle w:val="Texte"/>
              <w:numPr>
                <w:ilvl w:val="0"/>
                <w:numId w:val="1"/>
              </w:numPr>
              <w:spacing w:before="120"/>
              <w:rPr>
                <w:rFonts w:cstheme="minorHAnsi"/>
                <w:color w:val="373A3C"/>
                <w:lang w:val="en-US"/>
              </w:rPr>
            </w:pPr>
            <w:r w:rsidRPr="00F751A7">
              <w:rPr>
                <w:rFonts w:cstheme="minorHAnsi"/>
                <w:lang w:val="en-US"/>
              </w:rPr>
              <w:t>Details of the investment policy and any restrictions on investment;</w:t>
            </w:r>
          </w:p>
          <w:p w:rsidR="0094537D" w:rsidRPr="00F751A7" w:rsidRDefault="006165E5">
            <w:pPr>
              <w:pStyle w:val="Texte"/>
              <w:numPr>
                <w:ilvl w:val="0"/>
                <w:numId w:val="1"/>
              </w:numPr>
              <w:spacing w:before="120"/>
              <w:rPr>
                <w:rFonts w:cstheme="minorHAnsi"/>
                <w:color w:val="373A3C"/>
                <w:lang w:val="en-US"/>
              </w:rPr>
            </w:pPr>
            <w:r w:rsidRPr="00F751A7">
              <w:rPr>
                <w:rFonts w:cstheme="minorHAnsi"/>
                <w:lang w:val="en-US"/>
              </w:rPr>
              <w:lastRenderedPageBreak/>
              <w:t xml:space="preserve"> The names and positions of the persons responsible for making investment decisions for the fund; </w:t>
            </w:r>
          </w:p>
          <w:p w:rsidR="0094537D" w:rsidRPr="00F751A7" w:rsidRDefault="006165E5">
            <w:pPr>
              <w:pStyle w:val="Texte"/>
              <w:numPr>
                <w:ilvl w:val="0"/>
                <w:numId w:val="1"/>
              </w:numPr>
              <w:spacing w:before="120"/>
              <w:rPr>
                <w:rFonts w:cstheme="minorHAnsi"/>
                <w:lang w:val="en-US"/>
              </w:rPr>
            </w:pPr>
            <w:r w:rsidRPr="00F751A7">
              <w:rPr>
                <w:rFonts w:cstheme="minorHAnsi"/>
                <w:lang w:val="en-US"/>
              </w:rPr>
              <w:t>Details of any influence exercised by the designated department or department on the day-to-day operations of the fund and the target undertaking.</w:t>
            </w:r>
          </w:p>
          <w:p w:rsidR="0094537D" w:rsidRPr="00F751A7" w:rsidRDefault="006165E5">
            <w:pPr>
              <w:pStyle w:val="Texte"/>
              <w:spacing w:before="120"/>
              <w:rPr>
                <w:rFonts w:cstheme="minorHAnsi"/>
                <w:i/>
                <w:lang w:val="en-US"/>
              </w:rPr>
            </w:pPr>
            <w:r w:rsidRPr="00F751A7">
              <w:rPr>
                <w:rFonts w:cstheme="minorHAnsi"/>
                <w:i/>
                <w:lang w:val="en-US"/>
              </w:rPr>
              <w:t>The shareholder is a private equity fund, hedge fund or collective investment undertaking:</w:t>
            </w:r>
          </w:p>
          <w:p w:rsidR="0094537D" w:rsidRPr="00F751A7" w:rsidRDefault="006165E5">
            <w:pPr>
              <w:pStyle w:val="Paragraphedeliste"/>
              <w:numPr>
                <w:ilvl w:val="0"/>
                <w:numId w:val="1"/>
              </w:numPr>
              <w:spacing w:before="120"/>
              <w:rPr>
                <w:rFonts w:asciiTheme="minorHAnsi" w:hAnsiTheme="minorHAnsi" w:cstheme="minorHAnsi"/>
                <w:lang w:val="en-US"/>
              </w:rPr>
            </w:pPr>
            <w:r w:rsidRPr="00F751A7">
              <w:rPr>
                <w:rFonts w:asciiTheme="minorHAnsi" w:hAnsiTheme="minorHAnsi" w:cstheme="minorHAnsi"/>
                <w:lang w:val="en-US"/>
              </w:rPr>
              <w:t>Identify the unit-holders who control the collective investment undertaking or who have a holding that enables them to prevent the collective investment undertaking from taking decisions;</w:t>
            </w:r>
          </w:p>
          <w:p w:rsidR="0094537D" w:rsidRPr="00F751A7" w:rsidRDefault="006165E5">
            <w:pPr>
              <w:pStyle w:val="Paragraphedeliste"/>
              <w:numPr>
                <w:ilvl w:val="0"/>
                <w:numId w:val="1"/>
              </w:numPr>
              <w:spacing w:before="120"/>
              <w:rPr>
                <w:rFonts w:asciiTheme="minorHAnsi" w:hAnsiTheme="minorHAnsi" w:cstheme="minorHAnsi"/>
                <w:lang w:val="en-US"/>
              </w:rPr>
            </w:pPr>
            <w:r w:rsidRPr="00F751A7">
              <w:rPr>
                <w:rFonts w:asciiTheme="minorHAnsi" w:hAnsiTheme="minorHAnsi" w:cstheme="minorHAnsi"/>
                <w:lang w:val="en-US"/>
              </w:rPr>
              <w:t>Details of the investment policy and any restrictions on investment;</w:t>
            </w:r>
          </w:p>
          <w:p w:rsidR="0094537D" w:rsidRPr="00F751A7" w:rsidRDefault="006165E5">
            <w:pPr>
              <w:pStyle w:val="Paragraphedeliste"/>
              <w:numPr>
                <w:ilvl w:val="0"/>
                <w:numId w:val="1"/>
              </w:numPr>
              <w:spacing w:before="120"/>
              <w:rPr>
                <w:rFonts w:asciiTheme="minorHAnsi" w:hAnsiTheme="minorHAnsi" w:cstheme="minorHAnsi"/>
                <w:lang w:val="en-US"/>
              </w:rPr>
            </w:pPr>
            <w:r w:rsidRPr="00F751A7">
              <w:rPr>
                <w:rFonts w:asciiTheme="minorHAnsi" w:hAnsiTheme="minorHAnsi" w:cstheme="minorHAnsi"/>
                <w:lang w:val="en-US"/>
              </w:rPr>
              <w:t>Detailed description of the anti-money laundering procedures and legal framework applicable to it;</w:t>
            </w:r>
          </w:p>
          <w:p w:rsidR="0094537D" w:rsidRPr="00F751A7" w:rsidRDefault="00560DE3">
            <w:pPr>
              <w:pStyle w:val="Paragraphedeliste"/>
              <w:numPr>
                <w:ilvl w:val="0"/>
                <w:numId w:val="1"/>
              </w:numPr>
              <w:spacing w:before="120"/>
              <w:rPr>
                <w:rFonts w:asciiTheme="minorHAnsi" w:hAnsiTheme="minorHAnsi" w:cstheme="minorHAnsi"/>
                <w:lang w:val="en-US"/>
              </w:rPr>
            </w:pPr>
            <w:r w:rsidRPr="00F751A7">
              <w:rPr>
                <w:rFonts w:asciiTheme="minorHAnsi" w:hAnsiTheme="minorHAnsi" w:cstheme="minorHAnsi"/>
                <w:lang w:val="en-US"/>
              </w:rPr>
              <w:t>N</w:t>
            </w:r>
            <w:r w:rsidR="006165E5" w:rsidRPr="00F751A7">
              <w:rPr>
                <w:rFonts w:asciiTheme="minorHAnsi" w:hAnsiTheme="minorHAnsi" w:cstheme="minorHAnsi"/>
                <w:lang w:val="en-US"/>
              </w:rPr>
              <w:t>ame and function of the persons responsible, individually or in committee, for setting and making investment decisions for the collective investment undertaking, and a copy of any management mandate or, where applicable, the mandate of the committee</w:t>
            </w:r>
          </w:p>
          <w:p w:rsidR="00FB12F0" w:rsidRPr="00F751A7" w:rsidRDefault="00FB12F0" w:rsidP="00FB12F0">
            <w:pPr>
              <w:pStyle w:val="Texte"/>
              <w:spacing w:before="120"/>
              <w:rPr>
                <w:rFonts w:cstheme="minorHAnsi"/>
                <w:lang w:val="en-US"/>
              </w:rPr>
            </w:pPr>
          </w:p>
        </w:tc>
        <w:tc>
          <w:tcPr>
            <w:tcW w:w="1869"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For any shareholder (</w:t>
            </w:r>
            <w:proofErr w:type="spellStart"/>
            <w:r w:rsidRPr="00F751A7">
              <w:rPr>
                <w:rFonts w:cstheme="minorHAnsi"/>
                <w:lang w:val="en-US"/>
              </w:rPr>
              <w:t>i</w:t>
            </w:r>
            <w:proofErr w:type="spellEnd"/>
            <w:r w:rsidRPr="00F751A7">
              <w:rPr>
                <w:rFonts w:cstheme="minorHAnsi"/>
                <w:lang w:val="en-US"/>
              </w:rPr>
              <w:t>) who holds more than 10% of the capital or voting rights directly or indirectly, or (ii) who is one of the 20 largest shareholders: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Consolidated financial and corporate statements for the last three certified years</w:t>
            </w:r>
          </w:p>
          <w:p w:rsidR="0094537D" w:rsidRPr="00F751A7" w:rsidRDefault="006165E5">
            <w:pPr>
              <w:pStyle w:val="Texte"/>
              <w:numPr>
                <w:ilvl w:val="0"/>
                <w:numId w:val="1"/>
              </w:numPr>
              <w:spacing w:before="120"/>
              <w:rPr>
                <w:rFonts w:cstheme="minorHAnsi"/>
                <w:lang w:val="en-US"/>
              </w:rPr>
            </w:pPr>
            <w:r w:rsidRPr="00F751A7">
              <w:rPr>
                <w:rFonts w:cstheme="minorHAnsi"/>
                <w:lang w:val="en-US"/>
              </w:rPr>
              <w:t>Completed "Shareholder - legal or natural person" form</w:t>
            </w:r>
          </w:p>
          <w:p w:rsidR="0094537D" w:rsidRPr="00F751A7" w:rsidRDefault="006165E5">
            <w:pPr>
              <w:pStyle w:val="Texte"/>
              <w:spacing w:before="120"/>
              <w:ind w:left="726"/>
              <w:rPr>
                <w:rStyle w:val="Lienhypertexte"/>
                <w:rFonts w:cstheme="minorHAnsi"/>
                <w:lang w:val="en-US"/>
              </w:rPr>
            </w:pPr>
            <w:r w:rsidRPr="00F751A7">
              <w:rPr>
                <w:rStyle w:val="Lienhypertexte"/>
                <w:rFonts w:cstheme="minorHAnsi"/>
                <w:lang w:val="en-US"/>
              </w:rPr>
              <w:t>http://acpr.banque-france.fr/agrements-et-autorizations/procedures-secteur-banque/tous-les-formulaires.html</w:t>
            </w:r>
          </w:p>
          <w:p w:rsidR="0094537D" w:rsidRPr="00F751A7" w:rsidRDefault="006165E5">
            <w:pPr>
              <w:pStyle w:val="Texte"/>
              <w:numPr>
                <w:ilvl w:val="0"/>
                <w:numId w:val="41"/>
              </w:numPr>
              <w:spacing w:before="120"/>
              <w:rPr>
                <w:rFonts w:cstheme="minorHAnsi"/>
                <w:color w:val="0000FF"/>
                <w:lang w:val="en-US"/>
              </w:rPr>
            </w:pPr>
            <w:r w:rsidRPr="00F751A7">
              <w:rPr>
                <w:rFonts w:cstheme="minorHAnsi"/>
                <w:lang w:val="en-US"/>
              </w:rPr>
              <w:t>Completed form above also for persons who effectively direct the business of the shareholder</w:t>
            </w:r>
          </w:p>
          <w:p w:rsidR="0094537D" w:rsidRPr="00F751A7" w:rsidRDefault="006165E5">
            <w:pPr>
              <w:pStyle w:val="Texte"/>
              <w:spacing w:before="120"/>
              <w:rPr>
                <w:rFonts w:cstheme="minorHAnsi"/>
                <w:b/>
                <w:lang w:val="en-US"/>
              </w:rPr>
            </w:pPr>
            <w:r w:rsidRPr="00F751A7">
              <w:rPr>
                <w:rFonts w:cstheme="minorHAnsi"/>
                <w:lang w:val="en-US"/>
              </w:rPr>
              <w:t>All supporting documents requested in the form must also be provided.</w:t>
            </w:r>
          </w:p>
          <w:p w:rsidR="0094537D" w:rsidRPr="00F751A7" w:rsidRDefault="006165E5">
            <w:pPr>
              <w:pStyle w:val="Texte"/>
              <w:numPr>
                <w:ilvl w:val="0"/>
                <w:numId w:val="1"/>
              </w:numPr>
              <w:spacing w:before="120"/>
              <w:rPr>
                <w:rFonts w:cstheme="minorHAnsi"/>
                <w:lang w:val="en-US"/>
              </w:rPr>
            </w:pPr>
            <w:r w:rsidRPr="00F751A7">
              <w:rPr>
                <w:rFonts w:cstheme="minorHAnsi"/>
                <w:lang w:val="en-US"/>
              </w:rPr>
              <w:t>If the shareholder is a trust: provide a copy of any documents that establish or govern the trust</w:t>
            </w:r>
          </w:p>
          <w:p w:rsidR="00FB12F0" w:rsidRPr="00F751A7" w:rsidRDefault="00FB12F0" w:rsidP="00FB12F0">
            <w:pPr>
              <w:pStyle w:val="Paragraphedeliste"/>
              <w:rPr>
                <w:rFonts w:asciiTheme="minorHAnsi" w:hAnsiTheme="minorHAnsi" w:cstheme="minorHAnsi"/>
                <w:lang w:val="en-US"/>
              </w:rPr>
            </w:pPr>
          </w:p>
          <w:p w:rsidR="0094537D" w:rsidRPr="00F751A7" w:rsidRDefault="006165E5">
            <w:pPr>
              <w:pStyle w:val="Paragraphedeliste"/>
              <w:numPr>
                <w:ilvl w:val="0"/>
                <w:numId w:val="41"/>
              </w:numPr>
              <w:rPr>
                <w:rFonts w:asciiTheme="minorHAnsi" w:hAnsiTheme="minorHAnsi" w:cstheme="minorHAnsi"/>
              </w:rPr>
            </w:pPr>
            <w:r w:rsidRPr="00F751A7">
              <w:rPr>
                <w:rFonts w:asciiTheme="minorHAnsi" w:hAnsiTheme="minorHAnsi" w:cstheme="minorHAnsi"/>
                <w:lang w:val="en-US"/>
              </w:rPr>
              <w:t xml:space="preserve">A description of the decision-making framework for investment decisions, together with details on investment oversight, the factors that inform investment decisions regarding the applicant and the factors that would trigger changes in the exit strategy of the shareholder. </w:t>
            </w:r>
            <w:r w:rsidRPr="00F751A7">
              <w:rPr>
                <w:rFonts w:asciiTheme="minorHAnsi" w:hAnsiTheme="minorHAnsi" w:cstheme="minorHAnsi"/>
              </w:rPr>
              <w:t xml:space="preserve">If applicable, </w:t>
            </w:r>
            <w:proofErr w:type="spellStart"/>
            <w:r w:rsidRPr="00F751A7">
              <w:rPr>
                <w:rFonts w:asciiTheme="minorHAnsi" w:hAnsiTheme="minorHAnsi" w:cstheme="minorHAnsi"/>
              </w:rPr>
              <w:t>provide</w:t>
            </w:r>
            <w:proofErr w:type="spellEnd"/>
            <w:r w:rsidRPr="00F751A7">
              <w:rPr>
                <w:rFonts w:asciiTheme="minorHAnsi" w:hAnsiTheme="minorHAnsi" w:cstheme="minorHAnsi"/>
              </w:rPr>
              <w:t xml:space="preserve"> the </w:t>
            </w:r>
            <w:proofErr w:type="spellStart"/>
            <w:r w:rsidRPr="00F751A7">
              <w:rPr>
                <w:rFonts w:asciiTheme="minorHAnsi" w:hAnsiTheme="minorHAnsi" w:cstheme="minorHAnsi"/>
              </w:rPr>
              <w:t>supporting</w:t>
            </w:r>
            <w:proofErr w:type="spellEnd"/>
            <w:r w:rsidRPr="00F751A7">
              <w:rPr>
                <w:rFonts w:asciiTheme="minorHAnsi" w:hAnsiTheme="minorHAnsi" w:cstheme="minorHAnsi"/>
              </w:rPr>
              <w:t xml:space="preserve"> documentation.</w:t>
            </w: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p w:rsidR="00FB12F0" w:rsidRPr="00F751A7" w:rsidRDefault="00FB12F0" w:rsidP="00FB12F0">
            <w:pPr>
              <w:ind w:left="360"/>
              <w:rPr>
                <w:rFonts w:cstheme="minorHAnsi"/>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lastRenderedPageBreak/>
              <w:t xml:space="preserve">Information on the interests and relationships of shareholders, legal entities, trusts, </w:t>
            </w:r>
            <w:r w:rsidRPr="00F751A7">
              <w:rPr>
                <w:rFonts w:cstheme="minorHAnsi"/>
                <w:lang w:val="en-US"/>
              </w:rPr>
              <w:lastRenderedPageBreak/>
              <w:t>sovereign wealth funds, private equity funds; hedge funds or collective investment undertakings.</w:t>
            </w:r>
          </w:p>
        </w:tc>
        <w:tc>
          <w:tcPr>
            <w:tcW w:w="1601" w:type="pct"/>
            <w:gridSpan w:val="2"/>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1"/>
              </w:numPr>
              <w:spacing w:before="120"/>
              <w:rPr>
                <w:rFonts w:cstheme="minorHAnsi"/>
                <w:lang w:val="en-US" w:eastAsia="fr-FR"/>
              </w:rPr>
            </w:pPr>
            <w:r w:rsidRPr="00F751A7">
              <w:rPr>
                <w:rFonts w:cstheme="minorHAnsi"/>
                <w:lang w:val="en-US"/>
              </w:rPr>
              <w:lastRenderedPageBreak/>
              <w:t xml:space="preserve">Have any of the legal persons or entities listed in the left-hand column, any </w:t>
            </w:r>
            <w:r w:rsidRPr="00F751A7">
              <w:rPr>
                <w:rFonts w:cstheme="minorHAnsi"/>
                <w:lang w:val="en-US"/>
              </w:rPr>
              <w:lastRenderedPageBreak/>
              <w:t>person who effectively directs their business, any undertaking under their control and any shareholder who exercises significant influence over the applicant legal person been the subject of a criminal conviction or proceedings where the person or undertaking has been convicted and not prosecuted?</w:t>
            </w:r>
          </w:p>
          <w:p w:rsidR="0094537D" w:rsidRPr="00F751A7" w:rsidRDefault="006165E5">
            <w:pPr>
              <w:pStyle w:val="Texte"/>
              <w:numPr>
                <w:ilvl w:val="0"/>
                <w:numId w:val="41"/>
              </w:numPr>
              <w:spacing w:before="120"/>
              <w:rPr>
                <w:rFonts w:cstheme="minorHAnsi"/>
                <w:i/>
                <w:lang w:val="en-US"/>
              </w:rPr>
            </w:pPr>
            <w:r w:rsidRPr="00F751A7">
              <w:rPr>
                <w:rFonts w:cstheme="minorHAnsi"/>
                <w:lang w:val="en-US"/>
              </w:rPr>
              <w:t xml:space="preserve">Any of the legal persons or entities referred to in the left-hand column, any person effectively managing its business, any </w:t>
            </w:r>
            <w:r w:rsidR="00560DE3" w:rsidRPr="00F751A7">
              <w:rPr>
                <w:rFonts w:cstheme="minorHAnsi"/>
                <w:lang w:val="en-US"/>
              </w:rPr>
              <w:t xml:space="preserve">company </w:t>
            </w:r>
            <w:r w:rsidRPr="00F751A7">
              <w:rPr>
                <w:rFonts w:cstheme="minorHAnsi"/>
                <w:lang w:val="en-US"/>
              </w:rPr>
              <w:t>under its control and any shareholder having significant influence over the legal person or entity have been subject to any civil or administrative decision regarding matters relevant to the assessment or licensing process, where the person or undertaking has been convicted of a breach of law or regulation and administrative sanctions or measures have been imposed as a result of a breach of law (including removal as a director), against which no appeal is pending or cannot be filed?</w:t>
            </w:r>
          </w:p>
          <w:p w:rsidR="0094537D" w:rsidRPr="00F751A7" w:rsidRDefault="006165E5">
            <w:pPr>
              <w:pStyle w:val="Texte"/>
              <w:numPr>
                <w:ilvl w:val="0"/>
                <w:numId w:val="41"/>
              </w:numPr>
              <w:spacing w:before="120"/>
              <w:rPr>
                <w:rFonts w:cstheme="minorHAnsi"/>
                <w:lang w:val="en-US"/>
              </w:rPr>
            </w:pPr>
            <w:r w:rsidRPr="00F751A7">
              <w:rPr>
                <w:rFonts w:cstheme="minorHAnsi"/>
                <w:lang w:val="en-US"/>
              </w:rPr>
              <w:t xml:space="preserve">Have any of the legal persons or entities listed in the left-hand column, any person who effectively directs their business, any </w:t>
            </w:r>
            <w:r w:rsidR="00560DE3" w:rsidRPr="00F751A7">
              <w:rPr>
                <w:rFonts w:cstheme="minorHAnsi"/>
                <w:lang w:val="en-US"/>
              </w:rPr>
              <w:t xml:space="preserve">company </w:t>
            </w:r>
            <w:r w:rsidRPr="00F751A7">
              <w:rPr>
                <w:rFonts w:cstheme="minorHAnsi"/>
                <w:lang w:val="en-US"/>
              </w:rPr>
              <w:t xml:space="preserve">under their control and any shareholder who exercises significant influence over the legal person or entity been the subject of </w:t>
            </w:r>
            <w:r w:rsidRPr="00F751A7">
              <w:rPr>
                <w:rFonts w:cstheme="minorHAnsi"/>
                <w:lang w:val="en-US"/>
              </w:rPr>
              <w:lastRenderedPageBreak/>
              <w:t>bankruptcy, insolvency or similar proceedings?</w:t>
            </w:r>
          </w:p>
          <w:p w:rsidR="0094537D" w:rsidRPr="00F751A7" w:rsidRDefault="006165E5">
            <w:pPr>
              <w:pStyle w:val="Texte"/>
              <w:numPr>
                <w:ilvl w:val="0"/>
                <w:numId w:val="41"/>
              </w:numPr>
              <w:spacing w:before="120"/>
              <w:rPr>
                <w:rFonts w:cstheme="minorHAnsi"/>
                <w:lang w:val="en-US"/>
              </w:rPr>
            </w:pPr>
            <w:r w:rsidRPr="00F751A7">
              <w:rPr>
                <w:rFonts w:cstheme="minorHAnsi"/>
                <w:lang w:val="en-US"/>
              </w:rPr>
              <w:t xml:space="preserve">Is any of the legal persons or entities listed in the left-hand column, any person who effectively directs their business, any </w:t>
            </w:r>
            <w:r w:rsidR="00560DE3" w:rsidRPr="00F751A7">
              <w:rPr>
                <w:rFonts w:cstheme="minorHAnsi"/>
                <w:lang w:val="en-US"/>
              </w:rPr>
              <w:t xml:space="preserve">company </w:t>
            </w:r>
            <w:r w:rsidRPr="00F751A7">
              <w:rPr>
                <w:rFonts w:cstheme="minorHAnsi"/>
                <w:lang w:val="en-US"/>
              </w:rPr>
              <w:t>under their control and any shareholder who exercises significant influence over the legal person or entity under investigation?</w:t>
            </w:r>
          </w:p>
          <w:p w:rsidR="00FB12F0" w:rsidRPr="00F751A7" w:rsidRDefault="00FB12F0" w:rsidP="00FB12F0">
            <w:pPr>
              <w:pStyle w:val="Texte"/>
              <w:spacing w:before="120"/>
              <w:ind w:left="720"/>
              <w:rPr>
                <w:rFonts w:cstheme="minorHAnsi"/>
                <w:lang w:val="en-US"/>
              </w:rPr>
            </w:pPr>
          </w:p>
          <w:p w:rsidR="0094537D" w:rsidRPr="00F751A7" w:rsidRDefault="006165E5">
            <w:pPr>
              <w:pStyle w:val="Paragraphedeliste"/>
              <w:numPr>
                <w:ilvl w:val="0"/>
                <w:numId w:val="41"/>
              </w:numPr>
              <w:rPr>
                <w:rFonts w:asciiTheme="minorHAnsi" w:hAnsiTheme="minorHAnsi" w:cstheme="minorHAnsi"/>
                <w:lang w:val="en-US"/>
              </w:rPr>
            </w:pPr>
            <w:r w:rsidRPr="00F751A7">
              <w:rPr>
                <w:rFonts w:asciiTheme="minorHAnsi" w:hAnsiTheme="minorHAnsi" w:cstheme="minorHAnsi"/>
                <w:lang w:val="en-US"/>
              </w:rPr>
              <w:t xml:space="preserve">Is any of the legal persons or entities listed in the left-hand column, any person who effectively directs their business, any </w:t>
            </w:r>
            <w:r w:rsidR="00560DE3" w:rsidRPr="00F751A7">
              <w:rPr>
                <w:rFonts w:asciiTheme="minorHAnsi" w:hAnsiTheme="minorHAnsi" w:cstheme="minorHAnsi"/>
                <w:lang w:val="en-US"/>
              </w:rPr>
              <w:t xml:space="preserve">company </w:t>
            </w:r>
            <w:r w:rsidRPr="00F751A7">
              <w:rPr>
                <w:rFonts w:asciiTheme="minorHAnsi" w:hAnsiTheme="minorHAnsi" w:cstheme="minorHAnsi"/>
                <w:lang w:val="en-US"/>
              </w:rPr>
              <w:t>under their control and any shareholder who exercises significant influence over the legal person or entity, the subject of civil or administrative investigations, enforcement proceedings, sanctions or other enforcement decisions against the person or undertaking in respect of any matter that can reasonably be considered to relate to the authorization or sound and prudent management of a credit institution?</w:t>
            </w:r>
          </w:p>
          <w:p w:rsidR="0094537D" w:rsidRPr="00F751A7" w:rsidRDefault="006165E5">
            <w:pPr>
              <w:pStyle w:val="Paragraphedeliste"/>
              <w:numPr>
                <w:ilvl w:val="0"/>
                <w:numId w:val="41"/>
              </w:numPr>
              <w:rPr>
                <w:rFonts w:asciiTheme="minorHAnsi" w:hAnsiTheme="minorHAnsi" w:cstheme="minorHAnsi"/>
                <w:lang w:val="en-US"/>
              </w:rPr>
            </w:pPr>
            <w:r w:rsidRPr="00F751A7">
              <w:rPr>
                <w:rFonts w:asciiTheme="minorHAnsi" w:hAnsiTheme="minorHAnsi" w:cstheme="minorHAnsi"/>
                <w:lang w:val="en-US"/>
              </w:rPr>
              <w:t xml:space="preserve">Have any of the legal persons or entities listed in the left-hand column, any person who effectively directs their business, any </w:t>
            </w:r>
            <w:r w:rsidR="00560DE3" w:rsidRPr="00F751A7">
              <w:rPr>
                <w:rFonts w:asciiTheme="minorHAnsi" w:hAnsiTheme="minorHAnsi" w:cstheme="minorHAnsi"/>
                <w:lang w:val="en-US"/>
              </w:rPr>
              <w:t xml:space="preserve">company </w:t>
            </w:r>
            <w:r w:rsidRPr="00F751A7">
              <w:rPr>
                <w:rFonts w:asciiTheme="minorHAnsi" w:hAnsiTheme="minorHAnsi" w:cstheme="minorHAnsi"/>
                <w:lang w:val="en-US"/>
              </w:rPr>
              <w:t xml:space="preserve">under their control and any shareholder who exercises significant influence over the </w:t>
            </w:r>
            <w:r w:rsidRPr="00F751A7">
              <w:rPr>
                <w:rFonts w:asciiTheme="minorHAnsi" w:hAnsiTheme="minorHAnsi" w:cstheme="minorHAnsi"/>
                <w:lang w:val="en-US"/>
              </w:rPr>
              <w:lastRenderedPageBreak/>
              <w:t>legal person or entity been refused registration, authorization, membership or license to carry out a commercial or professional activity?</w:t>
            </w:r>
          </w:p>
          <w:p w:rsidR="0094537D" w:rsidRPr="00F751A7" w:rsidRDefault="006165E5">
            <w:pPr>
              <w:pStyle w:val="Texte"/>
              <w:numPr>
                <w:ilvl w:val="0"/>
                <w:numId w:val="41"/>
              </w:numPr>
              <w:spacing w:before="120"/>
              <w:rPr>
                <w:rFonts w:cstheme="minorHAnsi"/>
                <w:lang w:val="en-US"/>
              </w:rPr>
            </w:pPr>
            <w:r w:rsidRPr="00F751A7">
              <w:rPr>
                <w:rFonts w:cstheme="minorHAnsi"/>
                <w:lang w:val="en-US"/>
              </w:rPr>
              <w:t xml:space="preserve">Has any of the legal persons or entities listed in the left-hand column, any person who effectively directs their business, any </w:t>
            </w:r>
            <w:r w:rsidR="00560DE3" w:rsidRPr="00F751A7">
              <w:rPr>
                <w:rFonts w:cstheme="minorHAnsi"/>
                <w:lang w:val="en-US"/>
              </w:rPr>
              <w:t xml:space="preserve">company </w:t>
            </w:r>
            <w:r w:rsidRPr="00F751A7">
              <w:rPr>
                <w:rFonts w:cstheme="minorHAnsi"/>
                <w:lang w:val="en-US"/>
              </w:rPr>
              <w:t>under their control, and any shareholder who exercises significant influence over the legal person or entity been the subject of a withdrawal, revocation or termination of registration, authorization, membership or license to carry out a commercial or professional activity?</w:t>
            </w:r>
          </w:p>
          <w:p w:rsidR="0094537D" w:rsidRPr="00F751A7" w:rsidRDefault="006165E5">
            <w:pPr>
              <w:pStyle w:val="Paragraphedeliste"/>
              <w:numPr>
                <w:ilvl w:val="0"/>
                <w:numId w:val="41"/>
              </w:numPr>
              <w:rPr>
                <w:rFonts w:asciiTheme="minorHAnsi" w:hAnsiTheme="minorHAnsi" w:cstheme="minorHAnsi"/>
                <w:lang w:val="en-US"/>
              </w:rPr>
            </w:pPr>
            <w:r w:rsidRPr="00F751A7">
              <w:rPr>
                <w:rFonts w:asciiTheme="minorHAnsi" w:hAnsiTheme="minorHAnsi" w:cstheme="minorHAnsi"/>
                <w:lang w:val="en-US"/>
              </w:rPr>
              <w:t xml:space="preserve">Have any of the legal persons or entities listed in the left-hand column, any person who effectively directs their business, any </w:t>
            </w:r>
            <w:r w:rsidR="00560DE3" w:rsidRPr="00F751A7">
              <w:rPr>
                <w:rFonts w:asciiTheme="minorHAnsi" w:hAnsiTheme="minorHAnsi" w:cstheme="minorHAnsi"/>
                <w:lang w:val="en-US"/>
              </w:rPr>
              <w:t xml:space="preserve">company </w:t>
            </w:r>
            <w:r w:rsidRPr="00F751A7">
              <w:rPr>
                <w:rFonts w:asciiTheme="minorHAnsi" w:hAnsiTheme="minorHAnsi" w:cstheme="minorHAnsi"/>
                <w:lang w:val="en-US"/>
              </w:rPr>
              <w:t>under their control and any shareholder who exercises significant influence over the legal person or entity been expelled by a regulatory or government body or by a trade body or association?</w:t>
            </w:r>
          </w:p>
          <w:p w:rsidR="0094537D" w:rsidRPr="00F751A7" w:rsidRDefault="006165E5">
            <w:pPr>
              <w:pStyle w:val="Paragraphedeliste"/>
              <w:numPr>
                <w:ilvl w:val="0"/>
                <w:numId w:val="41"/>
              </w:numPr>
              <w:rPr>
                <w:rFonts w:asciiTheme="minorHAnsi" w:hAnsiTheme="minorHAnsi" w:cstheme="minorHAnsi"/>
                <w:lang w:val="en-US"/>
              </w:rPr>
            </w:pPr>
            <w:r w:rsidRPr="00F751A7">
              <w:rPr>
                <w:rFonts w:asciiTheme="minorHAnsi" w:hAnsiTheme="minorHAnsi" w:cstheme="minorHAnsi"/>
                <w:lang w:val="en-US"/>
              </w:rPr>
              <w:t xml:space="preserve">Was any of the legal persons or entities referred to in the left-hand column, any person effectively directing its business, any </w:t>
            </w:r>
            <w:r w:rsidR="00560DE3" w:rsidRPr="00F751A7">
              <w:rPr>
                <w:rFonts w:asciiTheme="minorHAnsi" w:hAnsiTheme="minorHAnsi" w:cstheme="minorHAnsi"/>
                <w:lang w:val="en-US"/>
              </w:rPr>
              <w:t xml:space="preserve">company </w:t>
            </w:r>
            <w:r w:rsidRPr="00F751A7">
              <w:rPr>
                <w:rFonts w:asciiTheme="minorHAnsi" w:hAnsiTheme="minorHAnsi" w:cstheme="minorHAnsi"/>
                <w:lang w:val="en-US"/>
              </w:rPr>
              <w:t xml:space="preserve">under its control, and any shareholder having significant influence over the legal person or entity, in any position of responsibility with any entity subject to a criminal conviction, civil or administrative sanction, or any other </w:t>
            </w:r>
            <w:r w:rsidRPr="00F751A7">
              <w:rPr>
                <w:rFonts w:asciiTheme="minorHAnsi" w:hAnsiTheme="minorHAnsi" w:cstheme="minorHAnsi"/>
                <w:lang w:val="en-US"/>
              </w:rPr>
              <w:lastRenderedPageBreak/>
              <w:t xml:space="preserve">civil or administrative measure for evaluation or authorization by an authority, or any ongoing investigation, in each case of misconduct, including fraud, corruption, money laundering, financing of terrorism or other financial crimes, or the absence of adequate policies and procedures to prevent such events at the time the alleged conduct was committed? </w:t>
            </w:r>
          </w:p>
          <w:p w:rsidR="0094537D" w:rsidRPr="00F751A7" w:rsidRDefault="006165E5">
            <w:pPr>
              <w:pStyle w:val="Paragraphedeliste"/>
              <w:numPr>
                <w:ilvl w:val="0"/>
                <w:numId w:val="41"/>
              </w:numPr>
              <w:rPr>
                <w:rFonts w:asciiTheme="minorHAnsi" w:hAnsiTheme="minorHAnsi" w:cstheme="minorHAnsi"/>
                <w:lang w:val="en-US"/>
              </w:rPr>
            </w:pPr>
            <w:r w:rsidRPr="00F751A7">
              <w:rPr>
                <w:rFonts w:asciiTheme="minorHAnsi" w:hAnsiTheme="minorHAnsi" w:cstheme="minorHAnsi"/>
                <w:lang w:val="en-US"/>
              </w:rPr>
              <w:t xml:space="preserve">Has any of the legal persons or entities listed in the left-hand column, any person who effectively directs their business, any </w:t>
            </w:r>
            <w:r w:rsidR="00560DE3" w:rsidRPr="00F751A7">
              <w:rPr>
                <w:rFonts w:asciiTheme="minorHAnsi" w:hAnsiTheme="minorHAnsi" w:cstheme="minorHAnsi"/>
                <w:lang w:val="en-US"/>
              </w:rPr>
              <w:t xml:space="preserve">company </w:t>
            </w:r>
            <w:r w:rsidRPr="00F751A7">
              <w:rPr>
                <w:rFonts w:asciiTheme="minorHAnsi" w:hAnsiTheme="minorHAnsi" w:cstheme="minorHAnsi"/>
                <w:lang w:val="en-US"/>
              </w:rPr>
              <w:t>under their control, and any shareholder who exercises significant influence over the legal person or entity been fired or placed in a position of trust, revoked a fiduciary relationship, or similar situation?</w:t>
            </w:r>
          </w:p>
          <w:p w:rsidR="00FB12F0" w:rsidRPr="00F751A7" w:rsidDel="00A81E7A" w:rsidRDefault="00560DE3" w:rsidP="00115D4A">
            <w:pPr>
              <w:pStyle w:val="Texte"/>
              <w:numPr>
                <w:ilvl w:val="0"/>
                <w:numId w:val="41"/>
              </w:numPr>
              <w:spacing w:before="120"/>
              <w:rPr>
                <w:rFonts w:cstheme="minorHAnsi"/>
                <w:lang w:val="en-US"/>
              </w:rPr>
            </w:pPr>
            <w:r w:rsidRPr="00F751A7">
              <w:rPr>
                <w:rFonts w:cstheme="minorHAnsi"/>
                <w:lang w:val="en-US"/>
              </w:rPr>
              <w:t xml:space="preserve">Have any of the persons listed in the left-hand column ever been or are currently regulated by a competent authority in the financial services sector or other public </w:t>
            </w:r>
            <w:proofErr w:type="gramStart"/>
            <w:r w:rsidRPr="00F751A7">
              <w:rPr>
                <w:rFonts w:cstheme="minorHAnsi"/>
                <w:lang w:val="en-US"/>
              </w:rPr>
              <w:t>authority ?</w:t>
            </w:r>
            <w:proofErr w:type="gramEnd"/>
            <w:r w:rsidRPr="00F751A7">
              <w:rPr>
                <w:rFonts w:cstheme="minorHAnsi"/>
                <w:lang w:val="en-US"/>
              </w:rPr>
              <w:t xml:space="preserve"> </w:t>
            </w:r>
          </w:p>
        </w:tc>
        <w:tc>
          <w:tcPr>
            <w:tcW w:w="1869"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1"/>
              </w:numPr>
              <w:spacing w:before="120"/>
              <w:rPr>
                <w:rFonts w:cstheme="minorHAnsi"/>
                <w:lang w:val="en-US"/>
              </w:rPr>
            </w:pPr>
            <w:r w:rsidRPr="00F751A7">
              <w:rPr>
                <w:rFonts w:cstheme="minorHAnsi"/>
                <w:lang w:val="en-US"/>
              </w:rPr>
              <w:lastRenderedPageBreak/>
              <w:t xml:space="preserve">For all shareholders listed above and persons who effectively direct their business, please </w:t>
            </w:r>
            <w:r w:rsidRPr="00F751A7">
              <w:rPr>
                <w:rFonts w:cstheme="minorHAnsi"/>
                <w:lang w:val="en-US"/>
              </w:rPr>
              <w:lastRenderedPageBreak/>
              <w:t>provide, where applicable, equivalent documents or certificates regarding previous administrative, administrative and administrative proceedings and disciplinary actions as well as enforcement proceedings, sanctions, enforcement decisions and a declaration of honor regarding ongoing investigations</w:t>
            </w:r>
          </w:p>
        </w:tc>
      </w:tr>
    </w:tbl>
    <w:p w:rsidR="0094537D" w:rsidRPr="00F751A7" w:rsidRDefault="006165E5">
      <w:pPr>
        <w:rPr>
          <w:rFonts w:cstheme="minorHAnsi"/>
          <w:lang w:val="en-US"/>
        </w:rPr>
      </w:pPr>
      <w:r w:rsidRPr="00F751A7">
        <w:rPr>
          <w:rFonts w:cstheme="minorHAnsi"/>
          <w:lang w:val="en-US"/>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5"/>
        <w:gridCol w:w="4456"/>
        <w:gridCol w:w="5283"/>
      </w:tblGrid>
      <w:tr w:rsidR="00FB12F0" w:rsidRPr="00F751A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8"/>
                <w:u w:val="single"/>
                <w:lang w:val="en-US" w:eastAsia="fr-FR"/>
              </w:rPr>
            </w:pPr>
            <w:r w:rsidRPr="00F751A7">
              <w:rPr>
                <w:rFonts w:cstheme="minorHAnsi"/>
                <w:b/>
                <w:sz w:val="28"/>
                <w:u w:val="single"/>
                <w:lang w:val="en-US" w:eastAsia="fr-FR"/>
              </w:rPr>
              <w:lastRenderedPageBreak/>
              <w:br w:type="page"/>
            </w:r>
            <w:r w:rsidRPr="00F751A7">
              <w:rPr>
                <w:rFonts w:cstheme="minorHAnsi"/>
                <w:b/>
                <w:color w:val="000000" w:themeColor="text1"/>
                <w:sz w:val="28"/>
                <w:u w:val="single"/>
                <w:lang w:val="en-US"/>
              </w:rPr>
              <w:t xml:space="preserve">III.C. Program of operations </w:t>
            </w:r>
            <w:r w:rsidRPr="00F751A7">
              <w:rPr>
                <w:rFonts w:cstheme="minorHAnsi"/>
                <w:b/>
                <w:sz w:val="28"/>
                <w:u w:val="single"/>
                <w:lang w:val="en-US"/>
              </w:rPr>
              <w:t>of the third-country branch</w:t>
            </w:r>
          </w:p>
        </w:tc>
      </w:tr>
      <w:tr w:rsidR="00FB12F0" w:rsidRPr="00F751A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4"/>
                <w:u w:val="single"/>
                <w:lang w:val="en-US"/>
              </w:rPr>
            </w:pPr>
            <w:r w:rsidRPr="00F751A7">
              <w:rPr>
                <w:rFonts w:cstheme="minorHAnsi"/>
                <w:b/>
                <w:sz w:val="24"/>
                <w:u w:val="single"/>
                <w:lang w:val="en-US"/>
              </w:rPr>
              <w:t>IV.C.1. Banking (if applicable)</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jc w:val="left"/>
              <w:rPr>
                <w:rFonts w:cstheme="minorHAnsi"/>
                <w:lang w:val="en-US" w:eastAsia="fr-FR"/>
              </w:rPr>
            </w:pPr>
            <w:r w:rsidRPr="00F751A7">
              <w:rPr>
                <w:rFonts w:cstheme="minorHAnsi"/>
                <w:color w:val="00B050"/>
                <w:lang w:val="en-US"/>
              </w:rPr>
              <w:t>Banking and related transactions Yes (since DD/MM/YYYY) / No</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jc w:val="left"/>
              <w:rPr>
                <w:rFonts w:cstheme="minorHAnsi"/>
                <w:b/>
                <w:lang w:val="en-US" w:eastAsia="fr-FR"/>
              </w:rPr>
            </w:pPr>
            <w:r w:rsidRPr="00F751A7">
              <w:rPr>
                <w:rFonts w:cstheme="minorHAnsi"/>
                <w:b/>
                <w:lang w:val="en-US"/>
              </w:rPr>
              <w:t>Banking (Article L. 311-1 of the French Monetary and Financial Code)</w:t>
            </w:r>
          </w:p>
          <w:p w:rsidR="0094537D" w:rsidRPr="00F751A7" w:rsidRDefault="006165E5">
            <w:pPr>
              <w:pStyle w:val="Texte"/>
              <w:numPr>
                <w:ilvl w:val="0"/>
                <w:numId w:val="2"/>
              </w:numPr>
              <w:spacing w:before="120"/>
              <w:rPr>
                <w:rFonts w:cstheme="minorHAnsi"/>
                <w:lang w:val="en-US" w:eastAsia="fr-FR"/>
              </w:rPr>
            </w:pPr>
            <w:r w:rsidRPr="00F751A7">
              <w:rPr>
                <w:rFonts w:cstheme="minorHAnsi"/>
                <w:lang w:val="en-US"/>
              </w:rPr>
              <w:t>Taking deposits and other repayable funds from the public</w:t>
            </w:r>
          </w:p>
          <w:p w:rsidR="0094537D" w:rsidRPr="00F751A7" w:rsidRDefault="006165E5">
            <w:pPr>
              <w:pStyle w:val="CM1"/>
              <w:numPr>
                <w:ilvl w:val="0"/>
                <w:numId w:val="2"/>
              </w:numPr>
              <w:spacing w:before="200" w:after="200"/>
              <w:rPr>
                <w:rFonts w:asciiTheme="minorHAnsi" w:hAnsiTheme="minorHAnsi" w:cstheme="minorHAnsi"/>
                <w:color w:val="000000"/>
                <w:sz w:val="22"/>
                <w:szCs w:val="22"/>
              </w:rPr>
            </w:pPr>
            <w:proofErr w:type="spellStart"/>
            <w:r w:rsidRPr="00F751A7">
              <w:rPr>
                <w:rFonts w:asciiTheme="minorHAnsi" w:hAnsiTheme="minorHAnsi" w:cstheme="minorHAnsi"/>
                <w:sz w:val="22"/>
                <w:szCs w:val="22"/>
              </w:rPr>
              <w:t>Credit</w:t>
            </w:r>
            <w:proofErr w:type="spellEnd"/>
            <w:r w:rsidRPr="00F751A7">
              <w:rPr>
                <w:rFonts w:asciiTheme="minorHAnsi" w:hAnsiTheme="minorHAnsi" w:cstheme="minorHAnsi"/>
                <w:sz w:val="22"/>
                <w:szCs w:val="22"/>
              </w:rPr>
              <w:t xml:space="preserve"> and </w:t>
            </w:r>
            <w:proofErr w:type="spellStart"/>
            <w:r w:rsidRPr="00F751A7">
              <w:rPr>
                <w:rFonts w:asciiTheme="minorHAnsi" w:hAnsiTheme="minorHAnsi" w:cstheme="minorHAnsi"/>
                <w:sz w:val="22"/>
                <w:szCs w:val="22"/>
              </w:rPr>
              <w:t>similar</w:t>
            </w:r>
            <w:proofErr w:type="spellEnd"/>
            <w:r w:rsidRPr="00F751A7">
              <w:rPr>
                <w:rFonts w:asciiTheme="minorHAnsi" w:hAnsiTheme="minorHAnsi" w:cstheme="minorHAnsi"/>
                <w:sz w:val="22"/>
                <w:szCs w:val="22"/>
              </w:rPr>
              <w:t xml:space="preserve"> transactions</w:t>
            </w:r>
          </w:p>
          <w:p w:rsidR="0094537D" w:rsidRPr="00F751A7" w:rsidRDefault="00115D4A">
            <w:pPr>
              <w:pStyle w:val="Default"/>
              <w:numPr>
                <w:ilvl w:val="0"/>
                <w:numId w:val="2"/>
              </w:numPr>
              <w:rPr>
                <w:rFonts w:asciiTheme="minorHAnsi" w:hAnsiTheme="minorHAnsi" w:cstheme="minorHAnsi"/>
                <w:lang w:val="en-US"/>
              </w:rPr>
            </w:pPr>
            <w:r w:rsidRPr="00F751A7">
              <w:rPr>
                <w:rFonts w:asciiTheme="minorHAnsi" w:hAnsiTheme="minorHAnsi" w:cstheme="minorHAnsi"/>
                <w:sz w:val="22"/>
                <w:szCs w:val="22"/>
              </w:rPr>
              <w:t>B</w:t>
            </w:r>
            <w:r w:rsidR="006165E5" w:rsidRPr="00F751A7">
              <w:rPr>
                <w:rFonts w:asciiTheme="minorHAnsi" w:hAnsiTheme="minorHAnsi" w:cstheme="minorHAnsi"/>
                <w:sz w:val="22"/>
                <w:szCs w:val="22"/>
              </w:rPr>
              <w:t>anking</w:t>
            </w:r>
            <w:r w:rsidRPr="00F751A7">
              <w:rPr>
                <w:rFonts w:asciiTheme="minorHAnsi" w:hAnsiTheme="minorHAnsi" w:cstheme="minorHAnsi"/>
                <w:sz w:val="22"/>
                <w:szCs w:val="22"/>
              </w:rPr>
              <w:t xml:space="preserve"> </w:t>
            </w:r>
            <w:proofErr w:type="spellStart"/>
            <w:r w:rsidRPr="00F751A7">
              <w:rPr>
                <w:rFonts w:asciiTheme="minorHAnsi" w:hAnsiTheme="minorHAnsi" w:cstheme="minorHAnsi"/>
                <w:sz w:val="22"/>
                <w:szCs w:val="22"/>
              </w:rPr>
              <w:t>payment</w:t>
            </w:r>
            <w:proofErr w:type="spellEnd"/>
            <w:r w:rsidRPr="00F751A7">
              <w:rPr>
                <w:rFonts w:asciiTheme="minorHAnsi" w:hAnsiTheme="minorHAnsi" w:cstheme="minorHAnsi"/>
                <w:sz w:val="22"/>
                <w:szCs w:val="22"/>
              </w:rPr>
              <w:t xml:space="preserve"> services</w:t>
            </w:r>
          </w:p>
          <w:p w:rsidR="00FB12F0" w:rsidRPr="00F751A7" w:rsidRDefault="00FB12F0" w:rsidP="00FB12F0">
            <w:pPr>
              <w:pStyle w:val="Default"/>
              <w:rPr>
                <w:rFonts w:asciiTheme="minorHAnsi" w:hAnsiTheme="minorHAnsi" w:cstheme="minorHAnsi"/>
                <w:sz w:val="22"/>
                <w:szCs w:val="22"/>
                <w:lang w:val="en-US"/>
              </w:rPr>
            </w:pPr>
          </w:p>
          <w:p w:rsidR="0094537D" w:rsidRPr="00F751A7" w:rsidRDefault="006165E5">
            <w:pPr>
              <w:pStyle w:val="Texte"/>
              <w:spacing w:before="120"/>
              <w:rPr>
                <w:rFonts w:cstheme="minorHAnsi"/>
                <w:b/>
                <w:lang w:val="en-US"/>
              </w:rPr>
            </w:pPr>
            <w:r w:rsidRPr="00F751A7">
              <w:rPr>
                <w:rFonts w:cstheme="minorHAnsi"/>
                <w:b/>
                <w:lang w:val="en-US"/>
              </w:rPr>
              <w:t>Related transactions (Article L. 311-2 of the French Monetary and Financial Code)</w:t>
            </w:r>
          </w:p>
          <w:p w:rsidR="0094537D" w:rsidRPr="00F751A7" w:rsidRDefault="006165E5">
            <w:pPr>
              <w:pStyle w:val="Texte"/>
              <w:numPr>
                <w:ilvl w:val="0"/>
                <w:numId w:val="47"/>
              </w:numPr>
              <w:spacing w:before="120"/>
              <w:rPr>
                <w:rFonts w:cstheme="minorHAnsi"/>
              </w:rPr>
            </w:pPr>
            <w:proofErr w:type="spellStart"/>
            <w:r w:rsidRPr="00F751A7">
              <w:rPr>
                <w:rFonts w:cstheme="minorHAnsi"/>
              </w:rPr>
              <w:t>Foreign</w:t>
            </w:r>
            <w:proofErr w:type="spellEnd"/>
            <w:r w:rsidRPr="00F751A7">
              <w:rPr>
                <w:rFonts w:cstheme="minorHAnsi"/>
              </w:rPr>
              <w:t xml:space="preserve"> exchange </w:t>
            </w:r>
            <w:proofErr w:type="spellStart"/>
            <w:r w:rsidRPr="00F751A7">
              <w:rPr>
                <w:rFonts w:cstheme="minorHAnsi"/>
              </w:rPr>
              <w:t>operations</w:t>
            </w:r>
            <w:proofErr w:type="spellEnd"/>
            <w:r w:rsidRPr="00F751A7">
              <w:rPr>
                <w:rFonts w:cstheme="minorHAnsi"/>
              </w:rPr>
              <w:t>;</w:t>
            </w:r>
          </w:p>
          <w:p w:rsidR="0094537D" w:rsidRPr="00F751A7" w:rsidRDefault="006165E5">
            <w:pPr>
              <w:pStyle w:val="Texte"/>
              <w:numPr>
                <w:ilvl w:val="0"/>
                <w:numId w:val="47"/>
              </w:numPr>
              <w:spacing w:before="120"/>
              <w:rPr>
                <w:rFonts w:cstheme="minorHAnsi"/>
                <w:lang w:val="en-US"/>
              </w:rPr>
            </w:pPr>
            <w:r w:rsidRPr="00F751A7">
              <w:rPr>
                <w:rFonts w:cstheme="minorHAnsi"/>
                <w:lang w:val="en-US"/>
              </w:rPr>
              <w:t>Operations in gold, precious metals and coins;</w:t>
            </w:r>
          </w:p>
          <w:p w:rsidR="0094537D" w:rsidRPr="00F751A7" w:rsidRDefault="00115D4A">
            <w:pPr>
              <w:pStyle w:val="Texte"/>
              <w:numPr>
                <w:ilvl w:val="0"/>
                <w:numId w:val="47"/>
              </w:numPr>
              <w:spacing w:before="120"/>
              <w:rPr>
                <w:rFonts w:cstheme="minorHAnsi"/>
                <w:lang w:val="en-US"/>
              </w:rPr>
            </w:pPr>
            <w:r w:rsidRPr="00F751A7">
              <w:rPr>
                <w:rFonts w:cstheme="minorHAnsi"/>
                <w:lang w:val="en-US"/>
              </w:rPr>
              <w:t>U</w:t>
            </w:r>
            <w:r w:rsidR="006165E5" w:rsidRPr="00F751A7">
              <w:rPr>
                <w:rFonts w:cstheme="minorHAnsi"/>
                <w:lang w:val="en-US"/>
              </w:rPr>
              <w:t>nderwriting, buying, managing, custody and selling of securities and any finance products;</w:t>
            </w:r>
          </w:p>
          <w:p w:rsidR="0094537D" w:rsidRPr="00F751A7" w:rsidRDefault="006165E5">
            <w:pPr>
              <w:pStyle w:val="Texte"/>
              <w:numPr>
                <w:ilvl w:val="0"/>
                <w:numId w:val="47"/>
              </w:numPr>
              <w:spacing w:before="120"/>
              <w:rPr>
                <w:rFonts w:cstheme="minorHAnsi"/>
                <w:lang w:val="en-US"/>
              </w:rPr>
            </w:pPr>
            <w:r w:rsidRPr="00F751A7">
              <w:rPr>
                <w:rFonts w:cstheme="minorHAnsi"/>
                <w:lang w:val="en-US"/>
              </w:rPr>
              <w:t>Wealth management advice and assistance;</w:t>
            </w:r>
          </w:p>
          <w:p w:rsidR="0094537D" w:rsidRPr="00F751A7" w:rsidRDefault="006165E5">
            <w:pPr>
              <w:pStyle w:val="Texte"/>
              <w:numPr>
                <w:ilvl w:val="0"/>
                <w:numId w:val="47"/>
              </w:numPr>
              <w:spacing w:before="120"/>
              <w:rPr>
                <w:rFonts w:cstheme="minorHAnsi"/>
                <w:lang w:val="en-US"/>
              </w:rPr>
            </w:pPr>
            <w:r w:rsidRPr="00F751A7">
              <w:rPr>
                <w:rFonts w:cstheme="minorHAnsi"/>
                <w:lang w:val="en-US"/>
              </w:rPr>
              <w:t>Financial management advice and assistance, financial engineering and, in general, all services intended to facilitate the establishment and development of undertakings, subject to the legislative provisions relating to the illegal pursuit of certain professions;</w:t>
            </w:r>
          </w:p>
          <w:p w:rsidR="0094537D" w:rsidRPr="00F751A7" w:rsidRDefault="006165E5">
            <w:pPr>
              <w:pStyle w:val="Texte"/>
              <w:numPr>
                <w:ilvl w:val="0"/>
                <w:numId w:val="47"/>
              </w:numPr>
              <w:spacing w:before="120"/>
              <w:rPr>
                <w:rFonts w:cstheme="minorHAnsi"/>
                <w:lang w:val="en-US"/>
              </w:rPr>
            </w:pPr>
            <w:r w:rsidRPr="00F751A7">
              <w:rPr>
                <w:rFonts w:cstheme="minorHAnsi"/>
                <w:lang w:val="en-US"/>
              </w:rPr>
              <w:lastRenderedPageBreak/>
              <w:t>Operating leases of movable or immovable property for institutions authorized to finance leases;</w:t>
            </w:r>
          </w:p>
          <w:p w:rsidR="0094537D" w:rsidRPr="00F751A7" w:rsidRDefault="006165E5" w:rsidP="00115D4A">
            <w:pPr>
              <w:pStyle w:val="Texte"/>
              <w:numPr>
                <w:ilvl w:val="0"/>
                <w:numId w:val="47"/>
              </w:numPr>
              <w:spacing w:before="120"/>
              <w:rPr>
                <w:rFonts w:cstheme="minorHAnsi"/>
                <w:lang w:val="en-US"/>
              </w:rPr>
            </w:pPr>
            <w:r w:rsidRPr="00F751A7">
              <w:rPr>
                <w:rFonts w:cstheme="minorHAnsi"/>
                <w:color w:val="000000" w:themeColor="text1"/>
                <w:lang w:val="en-US"/>
              </w:rPr>
              <w:t xml:space="preserve">Payment services mentioned in part II of Article L. 314-1 of the </w:t>
            </w:r>
            <w:r w:rsidR="00115D4A" w:rsidRPr="00F751A7">
              <w:rPr>
                <w:rFonts w:cstheme="minorHAnsi"/>
                <w:color w:val="000000" w:themeColor="text1"/>
                <w:lang w:val="en-US"/>
              </w:rPr>
              <w:t>French Monetary and Financial Code</w:t>
            </w:r>
            <w:r w:rsidRPr="00F751A7">
              <w:rPr>
                <w:rFonts w:cstheme="minorHAnsi"/>
                <w:lang w:val="en-US"/>
              </w:rPr>
              <w:t>;</w:t>
            </w:r>
          </w:p>
          <w:p w:rsidR="0094537D" w:rsidRPr="00F751A7" w:rsidRDefault="006165E5">
            <w:pPr>
              <w:pStyle w:val="Texte"/>
              <w:numPr>
                <w:ilvl w:val="0"/>
                <w:numId w:val="47"/>
              </w:numPr>
              <w:spacing w:before="120"/>
              <w:rPr>
                <w:rFonts w:cstheme="minorHAnsi"/>
                <w:lang w:val="en-US"/>
              </w:rPr>
            </w:pPr>
            <w:r w:rsidRPr="00F751A7">
              <w:rPr>
                <w:rFonts w:cstheme="minorHAnsi"/>
                <w:lang w:val="en-US"/>
              </w:rPr>
              <w:t>Issuing and managing electronic money.</w:t>
            </w:r>
          </w:p>
          <w:p w:rsidR="00FB12F0" w:rsidRPr="00F751A7" w:rsidRDefault="00FB12F0" w:rsidP="00457435">
            <w:pPr>
              <w:pStyle w:val="Texte"/>
              <w:spacing w:before="120"/>
              <w:rPr>
                <w:rFonts w:cstheme="minorHAnsi"/>
                <w:lang w:val="en-US" w:eastAsia="fr-FR"/>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Memory (approximately 4 pages) according to the attached template describing:</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different activities that will be performed and which activities will be performed within back to back or intra-group operations in order to transfer the risk to another entity (explaining: what is the rationale for this approach, which resources will be allocated to the management of counterparty credit risk and which material risks will be transferred if that counterparty defaults, and which residual risks (identified) - see below on registration aspects,</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investment services required for each of those activities; and</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target customers and the markets in which the company intends to operate for each of those activities;</w:t>
            </w:r>
          </w:p>
          <w:p w:rsidR="0094537D" w:rsidRPr="00F751A7" w:rsidRDefault="006165E5">
            <w:pPr>
              <w:pStyle w:val="Texte"/>
              <w:numPr>
                <w:ilvl w:val="1"/>
                <w:numId w:val="1"/>
              </w:numPr>
              <w:spacing w:before="120"/>
              <w:rPr>
                <w:rFonts w:cstheme="minorHAnsi"/>
                <w:lang w:val="en-US" w:eastAsia="fr-FR"/>
              </w:rPr>
            </w:pPr>
            <w:proofErr w:type="gramStart"/>
            <w:r w:rsidRPr="00F751A7">
              <w:rPr>
                <w:rFonts w:cstheme="minorHAnsi"/>
                <w:lang w:val="en-US"/>
              </w:rPr>
              <w:t>more</w:t>
            </w:r>
            <w:proofErr w:type="gramEnd"/>
            <w:r w:rsidRPr="00F751A7">
              <w:rPr>
                <w:rFonts w:cstheme="minorHAnsi"/>
                <w:lang w:val="en-US"/>
              </w:rPr>
              <w:t xml:space="preserve"> generally, include all necessary information on the planned activities and structural organization (e.g. geographical distribution of activities, initial and ongoing viability, target market, customer segmentation, products, services and distribution channels, potential business and regulatory risk factors, overall strategy)?</w:t>
            </w:r>
          </w:p>
        </w:tc>
      </w:tr>
      <w:tr w:rsidR="00FB12F0" w:rsidRPr="00F751A7" w:rsidTr="00457435">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rPr>
            </w:pPr>
            <w:r w:rsidRPr="00F751A7">
              <w:rPr>
                <w:rFonts w:cstheme="minorHAnsi"/>
                <w:b/>
                <w:sz w:val="24"/>
                <w:u w:val="single"/>
              </w:rPr>
              <w:t>IV.C.2. Investment services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US" w:eastAsia="fr-FR"/>
              </w:rPr>
            </w:pPr>
            <w:r w:rsidRPr="00F751A7">
              <w:rPr>
                <w:rFonts w:cstheme="minorHAnsi"/>
                <w:color w:val="00B050"/>
                <w:lang w:val="en-US"/>
              </w:rPr>
              <w:t>Investment and related services (if applicable) Yes (since DD/MM/YYYY) / No</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b/>
                <w:color w:val="000000" w:themeColor="text1"/>
                <w:lang w:val="en-US"/>
              </w:rPr>
            </w:pPr>
            <w:r w:rsidRPr="00F751A7">
              <w:rPr>
                <w:rFonts w:cstheme="minorHAnsi"/>
                <w:b/>
                <w:color w:val="000000" w:themeColor="text1"/>
                <w:lang w:val="en-US"/>
              </w:rPr>
              <w:t xml:space="preserve">Investment services (Article L. 321-1 of the </w:t>
            </w:r>
            <w:r w:rsidR="00115D4A" w:rsidRPr="00F751A7">
              <w:rPr>
                <w:rFonts w:cstheme="minorHAnsi"/>
                <w:b/>
                <w:lang w:val="en-US"/>
              </w:rPr>
              <w:t>French Monetary and Financial Code</w:t>
            </w:r>
            <w:r w:rsidRPr="00F751A7">
              <w:rPr>
                <w:rFonts w:cstheme="minorHAnsi"/>
                <w:b/>
                <w:color w:val="000000" w:themeColor="text1"/>
                <w:lang w:val="en-US"/>
              </w:rPr>
              <w: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The reception and transmission of orders on behalf of third parties;</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Execution of orders on behalf of third parties;</w:t>
            </w:r>
          </w:p>
          <w:p w:rsidR="0094537D" w:rsidRPr="00F751A7" w:rsidRDefault="006165E5">
            <w:pPr>
              <w:pStyle w:val="Texte"/>
              <w:numPr>
                <w:ilvl w:val="0"/>
                <w:numId w:val="66"/>
              </w:numPr>
              <w:spacing w:before="120"/>
              <w:rPr>
                <w:rFonts w:cstheme="minorHAnsi"/>
                <w:color w:val="000000" w:themeColor="text1"/>
              </w:rPr>
            </w:pPr>
            <w:proofErr w:type="spellStart"/>
            <w:r w:rsidRPr="00F751A7">
              <w:rPr>
                <w:rFonts w:cstheme="minorHAnsi"/>
                <w:color w:val="000000" w:themeColor="text1"/>
              </w:rPr>
              <w:t>Dealing</w:t>
            </w:r>
            <w:proofErr w:type="spellEnd"/>
            <w:r w:rsidRPr="00F751A7">
              <w:rPr>
                <w:rFonts w:cstheme="minorHAnsi"/>
                <w:color w:val="000000" w:themeColor="text1"/>
              </w:rPr>
              <w:t xml:space="preserve"> on </w:t>
            </w:r>
            <w:proofErr w:type="spellStart"/>
            <w:r w:rsidRPr="00F751A7">
              <w:rPr>
                <w:rFonts w:cstheme="minorHAnsi"/>
                <w:color w:val="000000" w:themeColor="text1"/>
              </w:rPr>
              <w:t>own</w:t>
            </w:r>
            <w:proofErr w:type="spellEnd"/>
            <w:r w:rsidRPr="00F751A7">
              <w:rPr>
                <w:rFonts w:cstheme="minorHAnsi"/>
                <w:color w:val="000000" w:themeColor="text1"/>
              </w:rPr>
              <w:t xml:space="preserve"> </w:t>
            </w:r>
            <w:proofErr w:type="spellStart"/>
            <w:r w:rsidRPr="00F751A7">
              <w:rPr>
                <w:rFonts w:cstheme="minorHAnsi"/>
                <w:color w:val="000000" w:themeColor="text1"/>
              </w:rPr>
              <w:t>account</w:t>
            </w:r>
            <w:proofErr w:type="spellEnd"/>
            <w:r w:rsidRPr="00F751A7">
              <w:rPr>
                <w:rFonts w:cstheme="minorHAnsi"/>
                <w:color w:val="000000" w:themeColor="text1"/>
              </w:rPr>
              <w: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Portfolio management on behalf of third parties;</w:t>
            </w:r>
          </w:p>
          <w:p w:rsidR="0094537D" w:rsidRPr="00F751A7" w:rsidRDefault="006165E5">
            <w:pPr>
              <w:pStyle w:val="Texte"/>
              <w:numPr>
                <w:ilvl w:val="0"/>
                <w:numId w:val="66"/>
              </w:numPr>
              <w:spacing w:before="120"/>
              <w:rPr>
                <w:rFonts w:cstheme="minorHAnsi"/>
                <w:color w:val="000000" w:themeColor="text1"/>
              </w:rPr>
            </w:pPr>
            <w:r w:rsidRPr="00F751A7">
              <w:rPr>
                <w:rFonts w:cstheme="minorHAnsi"/>
                <w:color w:val="000000" w:themeColor="text1"/>
              </w:rPr>
              <w:t xml:space="preserve">Investment </w:t>
            </w:r>
            <w:proofErr w:type="spellStart"/>
            <w:r w:rsidRPr="00F751A7">
              <w:rPr>
                <w:rFonts w:cstheme="minorHAnsi"/>
                <w:color w:val="000000" w:themeColor="text1"/>
              </w:rPr>
              <w:t>advice</w:t>
            </w:r>
            <w:proofErr w:type="spellEnd"/>
            <w:r w:rsidRPr="00F751A7">
              <w:rPr>
                <w:rFonts w:cstheme="minorHAnsi"/>
                <w:color w:val="000000" w:themeColor="text1"/>
              </w:rPr>
              <w: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6-1. Underwriting and/or 6-2. Secured investment;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 xml:space="preserve"> </w:t>
            </w:r>
            <w:r w:rsidR="00115D4A" w:rsidRPr="00F751A7">
              <w:rPr>
                <w:rFonts w:cstheme="minorHAnsi"/>
                <w:lang w:val="en-GB" w:eastAsia="fr-FR"/>
              </w:rPr>
              <w:t>Placing of financial instruments without a firm commitment basis</w:t>
            </w:r>
            <w:r w:rsidRPr="00F751A7">
              <w:rPr>
                <w:rFonts w:cstheme="minorHAnsi"/>
                <w:color w:val="000000" w:themeColor="text1"/>
                <w:lang w:val="en-US"/>
              </w:rPr>
              <w: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t xml:space="preserve">The operation of a multilateral trading facility within the meaning of Article L. 424-1 of the </w:t>
            </w:r>
            <w:r w:rsidR="007606FC" w:rsidRPr="00F751A7">
              <w:rPr>
                <w:rFonts w:cstheme="minorHAnsi"/>
                <w:color w:val="000000" w:themeColor="text1"/>
                <w:lang w:val="en-US"/>
              </w:rPr>
              <w:t>French Monetary and Financial Code</w:t>
            </w:r>
            <w:r w:rsidRPr="00F751A7">
              <w:rPr>
                <w:rFonts w:cstheme="minorHAnsi"/>
                <w:color w:val="000000" w:themeColor="text1"/>
                <w:lang w:val="en-US"/>
              </w:rPr>
              <w:t>;</w:t>
            </w:r>
          </w:p>
          <w:p w:rsidR="0094537D" w:rsidRPr="00F751A7" w:rsidRDefault="006165E5">
            <w:pPr>
              <w:pStyle w:val="Texte"/>
              <w:numPr>
                <w:ilvl w:val="0"/>
                <w:numId w:val="66"/>
              </w:numPr>
              <w:spacing w:before="120"/>
              <w:rPr>
                <w:rFonts w:cstheme="minorHAnsi"/>
                <w:color w:val="000000" w:themeColor="text1"/>
                <w:lang w:val="en-US"/>
              </w:rPr>
            </w:pPr>
            <w:r w:rsidRPr="00F751A7">
              <w:rPr>
                <w:rFonts w:cstheme="minorHAnsi"/>
                <w:color w:val="000000" w:themeColor="text1"/>
                <w:lang w:val="en-US"/>
              </w:rPr>
              <w:lastRenderedPageBreak/>
              <w:t xml:space="preserve">Operating an organized trading system within the meaning of Article L. 425-1 of the </w:t>
            </w:r>
            <w:r w:rsidR="007606FC" w:rsidRPr="00F751A7">
              <w:rPr>
                <w:rFonts w:cstheme="minorHAnsi"/>
                <w:color w:val="000000" w:themeColor="text1"/>
                <w:lang w:val="en-US"/>
              </w:rPr>
              <w:t>French Monetary and Financial Code</w:t>
            </w:r>
            <w:r w:rsidRPr="00F751A7">
              <w:rPr>
                <w:rFonts w:cstheme="minorHAnsi"/>
                <w:color w:val="000000" w:themeColor="text1"/>
                <w:lang w:val="en-US"/>
              </w:rPr>
              <w:t>.</w:t>
            </w:r>
          </w:p>
          <w:p w:rsidR="00FB12F0" w:rsidRPr="00F751A7" w:rsidRDefault="00FB12F0" w:rsidP="00FB12F0">
            <w:pPr>
              <w:pStyle w:val="Texte"/>
              <w:spacing w:before="120"/>
              <w:rPr>
                <w:rFonts w:cstheme="minorHAnsi"/>
                <w:color w:val="000000" w:themeColor="text1"/>
                <w:lang w:val="en-US" w:eastAsia="fr-FR"/>
              </w:rPr>
            </w:pPr>
          </w:p>
          <w:p w:rsidR="0094537D" w:rsidRPr="00F751A7" w:rsidRDefault="006165E5">
            <w:pPr>
              <w:pStyle w:val="Texte"/>
              <w:spacing w:before="120"/>
              <w:rPr>
                <w:rFonts w:cstheme="minorHAnsi"/>
                <w:b/>
                <w:lang w:val="en-US" w:eastAsia="fr-FR"/>
              </w:rPr>
            </w:pPr>
            <w:r w:rsidRPr="00F751A7">
              <w:rPr>
                <w:rFonts w:cstheme="minorHAnsi"/>
                <w:b/>
                <w:lang w:val="en-US"/>
              </w:rPr>
              <w:t xml:space="preserve">Services related to investment services (Article L. 321-2 of the </w:t>
            </w:r>
            <w:r w:rsidR="00F751A7" w:rsidRPr="00F751A7">
              <w:rPr>
                <w:b/>
                <w:color w:val="000000" w:themeColor="text1"/>
                <w:lang w:val="en-US"/>
              </w:rPr>
              <w:t>French Monetary and Financial Code</w:t>
            </w:r>
            <w:r w:rsidRPr="00F751A7">
              <w:rPr>
                <w:rFonts w:cstheme="minorHAnsi"/>
                <w:b/>
                <w:lang w:val="en-US"/>
              </w:rPr>
              <w:t>)</w:t>
            </w:r>
          </w:p>
          <w:p w:rsidR="0094537D" w:rsidRPr="00F751A7" w:rsidRDefault="006165E5">
            <w:pPr>
              <w:pStyle w:val="Texte"/>
              <w:numPr>
                <w:ilvl w:val="0"/>
                <w:numId w:val="67"/>
              </w:numPr>
              <w:tabs>
                <w:tab w:val="clear" w:pos="2160"/>
                <w:tab w:val="num" w:pos="1800"/>
                <w:tab w:val="left" w:pos="3518"/>
              </w:tabs>
              <w:spacing w:before="120"/>
              <w:ind w:left="748" w:right="177"/>
              <w:rPr>
                <w:rFonts w:cstheme="minorHAnsi"/>
                <w:lang w:val="en-US" w:eastAsia="fr-FR"/>
              </w:rPr>
            </w:pPr>
            <w:r w:rsidRPr="00F751A7">
              <w:rPr>
                <w:rFonts w:cstheme="minorHAnsi"/>
                <w:lang w:val="en-US"/>
              </w:rPr>
              <w:t>custody-account keeping of financial instruments for the account of third parties and ancillary services such as the maintenance of cash accounts corresponding to those financial instruments or the management of financial collateral, and excluding the provision of the centralized account keeping service as defined in Section A of the Annex to Regulation (EU) No 909/2014 of the European Parliament and of the Council of 23 July 2014 on improving securities settlement in the European Union and on central securities depositories;</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t>Granting credits or loans to an investor to enable him to carry out a transaction involving a financial instrument or a unit mentioned in Article L. 229-7 of the Environmental Code and in which the undertaking granting the credit or loan is involved;</w:t>
            </w:r>
          </w:p>
          <w:p w:rsidR="0094537D" w:rsidRPr="00F751A7" w:rsidRDefault="00115D4A">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lastRenderedPageBreak/>
              <w:t>P</w:t>
            </w:r>
            <w:r w:rsidR="006165E5" w:rsidRPr="00F751A7">
              <w:rPr>
                <w:rFonts w:cstheme="minorHAnsi"/>
                <w:lang w:val="en-US"/>
              </w:rPr>
              <w:t>rovision of advice to undertakings on capital structure, industrial strategy and related matters and the provision of advice and services relating to mergers and the purchase of undertakings;</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t>Investment research and financial analysis or any other form of general recommendation concerning transactions in financial instruments and units mentioned in Article L. 229-7 of the Environmental Code;</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eastAsia="fr-FR"/>
              </w:rPr>
            </w:pPr>
            <w:r w:rsidRPr="00F751A7">
              <w:rPr>
                <w:rFonts w:cstheme="minorHAnsi"/>
              </w:rPr>
              <w:t>Services related to underwriting;</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t>Foreign exchange services where these are related to the provision of investment services;</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t>Services and activities equivalent to investment services or related services, relating to the underlying item of financial futures listed by decree, where they relate to the provision of investment or related services;</w:t>
            </w:r>
          </w:p>
          <w:p w:rsidR="0094537D" w:rsidRPr="00F751A7" w:rsidRDefault="006165E5">
            <w:pPr>
              <w:pStyle w:val="Texte"/>
              <w:numPr>
                <w:ilvl w:val="0"/>
                <w:numId w:val="67"/>
              </w:numPr>
              <w:tabs>
                <w:tab w:val="clear" w:pos="2160"/>
                <w:tab w:val="left" w:pos="3518"/>
              </w:tabs>
              <w:spacing w:before="120"/>
              <w:ind w:left="748" w:right="177" w:hanging="379"/>
              <w:rPr>
                <w:rFonts w:cstheme="minorHAnsi"/>
                <w:lang w:val="en-US" w:eastAsia="fr-FR"/>
              </w:rPr>
            </w:pPr>
            <w:r w:rsidRPr="00F751A7">
              <w:rPr>
                <w:rFonts w:cstheme="minorHAnsi"/>
                <w:lang w:val="en-US"/>
              </w:rPr>
              <w:t>The credit rating service referred to in points (a) and (o) of paragraph 1 of Article 3 of Regulation (EC) No 1060/2009 of the European Parliament and of the Council of 16 September 2009 on credit rating agencies.</w:t>
            </w:r>
          </w:p>
          <w:p w:rsidR="00FB12F0" w:rsidRPr="00F751A7" w:rsidRDefault="00FB12F0" w:rsidP="00FB12F0">
            <w:pPr>
              <w:pStyle w:val="Texte"/>
              <w:spacing w:before="120"/>
              <w:ind w:left="720"/>
              <w:rPr>
                <w:rFonts w:cstheme="minorHAnsi"/>
                <w:lang w:val="en-US" w:eastAsia="fr-FR"/>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Completing the investment services matrix in Annex I</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lastRenderedPageBreak/>
              <w:t xml:space="preserve">Outsourcing </w:t>
            </w:r>
            <w:proofErr w:type="spellStart"/>
            <w:r w:rsidRPr="00F751A7">
              <w:rPr>
                <w:rFonts w:cstheme="minorHAnsi"/>
              </w:rPr>
              <w:t>investment</w:t>
            </w:r>
            <w:proofErr w:type="spellEnd"/>
            <w:r w:rsidRPr="00F751A7">
              <w:rPr>
                <w:rFonts w:cstheme="minorHAnsi"/>
              </w:rPr>
              <w:t xml:space="preserve"> services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Planned legal framework: [dual </w:t>
            </w:r>
            <w:r w:rsidRPr="00F751A7">
              <w:rPr>
                <w:rFonts w:cstheme="minorHAnsi"/>
                <w:lang w:val="en-US"/>
              </w:rPr>
              <w:t xml:space="preserve">hatting </w:t>
            </w:r>
            <w:r w:rsidRPr="00F751A7">
              <w:rPr>
                <w:rFonts w:cstheme="minorHAnsi"/>
                <w:color w:val="00B050"/>
                <w:lang w:val="en-US"/>
              </w:rPr>
              <w:t>dual</w:t>
            </w:r>
            <w:r w:rsidRPr="00F751A7">
              <w:rPr>
                <w:rFonts w:cstheme="minorHAnsi"/>
                <w:lang w:val="en-US"/>
              </w:rPr>
              <w:t xml:space="preserve"> allocation</w:t>
            </w:r>
            <w:r w:rsidRPr="00F751A7">
              <w:rPr>
                <w:rFonts w:cstheme="minorHAnsi"/>
                <w:color w:val="00B050"/>
                <w:lang w:val="en-US"/>
              </w:rPr>
              <w:t xml:space="preserve"> arrangements</w:t>
            </w:r>
            <w:r w:rsidRPr="00F751A7">
              <w:rPr>
                <w:rFonts w:cstheme="minorHAnsi"/>
                <w:lang w:val="en-US"/>
              </w:rPr>
              <w:t>/</w:t>
            </w:r>
            <w:proofErr w:type="spellStart"/>
            <w:r w:rsidRPr="00F751A7">
              <w:rPr>
                <w:rFonts w:cstheme="minorHAnsi"/>
                <w:color w:val="00B050"/>
                <w:lang w:val="en-US"/>
              </w:rPr>
              <w:t>secondment</w:t>
            </w:r>
            <w:proofErr w:type="spellEnd"/>
            <w:r w:rsidRPr="00F751A7">
              <w:rPr>
                <w:rFonts w:cstheme="minorHAnsi"/>
                <w:color w:val="00B050"/>
                <w:lang w:val="en-US"/>
              </w:rPr>
              <w:t>/outsourcing of the investment service</w:t>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Related volumes and earnings over the reporting period, by investment service;</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A description of the actual organization by investment activity/service, as well as the related order transmission, cash flow circulation and associated control framework;</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Proportion of non-EEA staff services in terms of P&amp;L.</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legal analysis supporting the chosen legal framework in case of provision of investment services by non-EEA staff;</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draft outsourcing arrangements involving non-EEA staff;</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Describe the specific additional control measures applied in the latter case;</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Justify that the branch remains ultimately responsible for the investment service provided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Accounting</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 xml:space="preserve"> </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Policy for accounting for investment services provided locally by the branch;</w:t>
            </w:r>
          </w:p>
          <w:p w:rsidR="0094537D" w:rsidRPr="00F751A7" w:rsidRDefault="006165E5">
            <w:pPr>
              <w:pStyle w:val="Texte"/>
              <w:numPr>
                <w:ilvl w:val="0"/>
                <w:numId w:val="1"/>
              </w:numPr>
              <w:spacing w:before="120"/>
              <w:rPr>
                <w:rFonts w:cstheme="minorHAnsi"/>
                <w:lang w:val="en-US" w:eastAsia="fr-FR"/>
              </w:rPr>
            </w:pPr>
            <w:proofErr w:type="gramStart"/>
            <w:r w:rsidRPr="00F751A7">
              <w:rPr>
                <w:rFonts w:cstheme="minorHAnsi"/>
                <w:lang w:val="en-US"/>
              </w:rPr>
              <w:t>the</w:t>
            </w:r>
            <w:proofErr w:type="gramEnd"/>
            <w:r w:rsidRPr="00F751A7">
              <w:rPr>
                <w:rFonts w:cstheme="minorHAnsi"/>
                <w:lang w:val="en-US"/>
              </w:rPr>
              <w:t xml:space="preserve"> accounting policy for outsourced investment services (cf. above (remote booking, back-to-back, shared coverage, etc.);</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Associated hedging policies in each case.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In the event that the branch intends to carry out back-to-back or intragroup operations to transfer the risk to another group entity, what is the justification for this approach?</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State in each case the proportion of back-to-back (volumes and amounts in terms of P&amp;L and RWA before and after stacking), clearly indicating what the residual risks are.</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Demonstrate that sufficient resources will be mobilized to fully manage counterparty credit risk and any material risk that will be transferred in the event of default of that counterparty;</w:t>
            </w:r>
          </w:p>
          <w:p w:rsidR="00FB12F0" w:rsidRPr="00F751A7" w:rsidRDefault="00FB12F0" w:rsidP="00FB12F0">
            <w:pPr>
              <w:pStyle w:val="Texte"/>
              <w:spacing w:before="120"/>
              <w:ind w:left="36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r w:rsidRPr="00F751A7">
              <w:rPr>
                <w:rFonts w:cstheme="minorHAnsi"/>
              </w:rPr>
              <w:t xml:space="preserve">Data </w:t>
            </w:r>
            <w:proofErr w:type="spellStart"/>
            <w:r w:rsidRPr="00F751A7">
              <w:rPr>
                <w:rFonts w:cstheme="minorHAnsi"/>
              </w:rPr>
              <w:t>reporting</w:t>
            </w:r>
            <w:proofErr w:type="spellEnd"/>
            <w:r w:rsidRPr="00F751A7">
              <w:rPr>
                <w:rFonts w:cstheme="minorHAnsi"/>
              </w:rPr>
              <w:t xml:space="preserve"> services</w:t>
            </w:r>
          </w:p>
          <w:p w:rsidR="00FB12F0" w:rsidRPr="00F751A7" w:rsidRDefault="00FB12F0" w:rsidP="00FB12F0">
            <w:pPr>
              <w:rPr>
                <w:rFonts w:cstheme="minorHAnsi"/>
                <w:lang w:eastAsia="fr-FR"/>
              </w:rPr>
            </w:pP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rPr>
              <w:lastRenderedPageBreak/>
              <w:t>Operating an APA;</w:t>
            </w:r>
          </w:p>
          <w:p w:rsidR="0094537D" w:rsidRPr="00F751A7" w:rsidRDefault="006165E5">
            <w:pPr>
              <w:pStyle w:val="Texte"/>
              <w:numPr>
                <w:ilvl w:val="0"/>
                <w:numId w:val="1"/>
              </w:numPr>
              <w:spacing w:before="120"/>
              <w:rPr>
                <w:rFonts w:cstheme="minorHAnsi"/>
                <w:lang w:val="en-GB" w:eastAsia="fr-FR"/>
              </w:rPr>
            </w:pPr>
            <w:r w:rsidRPr="00F751A7">
              <w:rPr>
                <w:rFonts w:cstheme="minorHAnsi"/>
              </w:rPr>
              <w:lastRenderedPageBreak/>
              <w:t xml:space="preserve">Operating </w:t>
            </w:r>
            <w:proofErr w:type="spellStart"/>
            <w:r w:rsidRPr="00F751A7">
              <w:rPr>
                <w:rFonts w:cstheme="minorHAnsi"/>
              </w:rPr>
              <w:t>a</w:t>
            </w:r>
            <w:proofErr w:type="spellEnd"/>
            <w:r w:rsidRPr="00F751A7">
              <w:rPr>
                <w:rFonts w:cstheme="minorHAnsi"/>
              </w:rPr>
              <w:t xml:space="preserve"> CTP;</w:t>
            </w:r>
          </w:p>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rPr>
              <w:t>Operating an ARM</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lang w:val="en-US"/>
              </w:rPr>
              <w:lastRenderedPageBreak/>
              <w:t>Enter the date of registration;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Provide notification by the relevant regulatory authority.</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eastAsia="fr-FR"/>
              </w:rPr>
            </w:pPr>
            <w:r w:rsidRPr="00F751A7">
              <w:rPr>
                <w:rFonts w:cstheme="minorHAnsi"/>
              </w:rPr>
              <w:lastRenderedPageBreak/>
              <w:t xml:space="preserve">Customer </w:t>
            </w:r>
            <w:proofErr w:type="spellStart"/>
            <w:r w:rsidRPr="00F751A7">
              <w:rPr>
                <w:rFonts w:cstheme="minorHAnsi"/>
              </w:rPr>
              <w:t>funds</w:t>
            </w:r>
            <w:proofErr w:type="spellEnd"/>
            <w:r w:rsidRPr="00F751A7">
              <w:rPr>
                <w:rFonts w:cstheme="minorHAnsi"/>
              </w:rPr>
              <w:t xml:space="preserve"> or </w:t>
            </w:r>
            <w:proofErr w:type="spellStart"/>
            <w:r w:rsidRPr="00F751A7">
              <w:rPr>
                <w:rFonts w:cstheme="minorHAnsi"/>
              </w:rPr>
              <w:t>securities</w:t>
            </w:r>
            <w:proofErr w:type="spellEnd"/>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GB" w:eastAsia="fr-FR"/>
              </w:rPr>
            </w:pPr>
            <w:proofErr w:type="spellStart"/>
            <w:r w:rsidRPr="00F751A7">
              <w:rPr>
                <w:rFonts w:cstheme="minorHAnsi"/>
                <w:color w:val="00B050"/>
              </w:rPr>
              <w:t>Yes</w:t>
            </w:r>
            <w:proofErr w:type="spellEnd"/>
            <w:r w:rsidRPr="00F751A7">
              <w:rPr>
                <w:rFonts w:cstheme="minorHAnsi"/>
                <w:color w:val="00B050"/>
              </w:rPr>
              <w:t>/No</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If yes: funds or securities collateralized with [Name of the institution in which the funds/securities are safeguarded]. </w:t>
            </w:r>
            <w:r w:rsidRPr="00F751A7">
              <w:rPr>
                <w:rFonts w:cstheme="minorHAnsi"/>
                <w:lang w:val="en-US"/>
              </w:rPr>
              <w:t xml:space="preserve">Date or expected date of signature of the safeguard agreement: </w:t>
            </w:r>
            <w:r w:rsidRPr="00F751A7">
              <w:rPr>
                <w:rFonts w:cstheme="minorHAnsi"/>
                <w:color w:val="00B050"/>
                <w:lang w:val="en-US"/>
              </w:rPr>
              <w:t xml:space="preserve">DD/MM/YYYY </w:t>
            </w:r>
            <w:r w:rsidRPr="00F751A7">
              <w:rPr>
                <w:rFonts w:cstheme="minorHAnsi"/>
                <w:lang w:val="en-US"/>
              </w:rPr>
              <w:t>(Please note that the authorization will only become final after the agreement has been signed)</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Signature or proposed safeguard agreement.</w:t>
            </w:r>
          </w:p>
        </w:tc>
      </w:tr>
      <w:tr w:rsidR="00457435" w:rsidRPr="00F751A7" w:rsidTr="00457435">
        <w:tc>
          <w:tcPr>
            <w:tcW w:w="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4"/>
                <w:u w:val="single"/>
                <w:lang w:val="en-US"/>
              </w:rPr>
            </w:pPr>
            <w:r w:rsidRPr="00F751A7">
              <w:rPr>
                <w:rFonts w:cstheme="minorHAnsi"/>
                <w:b/>
                <w:sz w:val="24"/>
                <w:u w:val="single"/>
                <w:lang w:val="en-US"/>
              </w:rPr>
              <w:t>III.C.3. Resources allocated to the operation and activities of the third-country branch</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eastAsia="fr-FR"/>
              </w:rPr>
            </w:pPr>
            <w:proofErr w:type="spellStart"/>
            <w:r w:rsidRPr="00F751A7">
              <w:rPr>
                <w:rFonts w:cstheme="minorHAnsi"/>
              </w:rPr>
              <w:t>Planned</w:t>
            </w:r>
            <w:proofErr w:type="spellEnd"/>
            <w:r w:rsidRPr="00F751A7">
              <w:rPr>
                <w:rFonts w:cstheme="minorHAnsi"/>
              </w:rPr>
              <w:t xml:space="preserve"> staff</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XXX </w:t>
            </w:r>
            <w:r w:rsidRPr="00F751A7">
              <w:rPr>
                <w:rFonts w:cstheme="minorHAnsi"/>
                <w:lang w:val="en-US"/>
              </w:rPr>
              <w:t xml:space="preserve">(31/12/N, including </w:t>
            </w:r>
            <w:r w:rsidRPr="00F751A7">
              <w:rPr>
                <w:rFonts w:cstheme="minorHAnsi"/>
                <w:color w:val="00B050"/>
                <w:lang w:val="en-US"/>
              </w:rPr>
              <w:t xml:space="preserve">the </w:t>
            </w:r>
            <w:r w:rsidRPr="00F751A7">
              <w:rPr>
                <w:rFonts w:cstheme="minorHAnsi"/>
                <w:lang w:val="en-US"/>
              </w:rPr>
              <w:t>Executive Directors under Article L. 532-2 of the French Monetary and Financial Code)</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XXX </w:t>
            </w:r>
            <w:r w:rsidRPr="00F751A7">
              <w:rPr>
                <w:rFonts w:cstheme="minorHAnsi"/>
                <w:lang w:val="en-US"/>
              </w:rPr>
              <w:t xml:space="preserve">(31/12/N+1, including </w:t>
            </w:r>
            <w:r w:rsidRPr="00F751A7">
              <w:rPr>
                <w:rFonts w:cstheme="minorHAnsi"/>
                <w:color w:val="00B050"/>
                <w:lang w:val="en-US"/>
              </w:rPr>
              <w:t xml:space="preserve">the </w:t>
            </w:r>
            <w:r w:rsidRPr="00F751A7">
              <w:rPr>
                <w:rFonts w:cstheme="minorHAnsi"/>
                <w:lang w:val="en-US"/>
              </w:rPr>
              <w:t>Executive Directors under Article L. 532-2 of the French Monetary and Financial Code)</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XXX </w:t>
            </w:r>
            <w:r w:rsidRPr="00F751A7">
              <w:rPr>
                <w:rFonts w:cstheme="minorHAnsi"/>
                <w:lang w:val="en-US"/>
              </w:rPr>
              <w:t xml:space="preserve">(31/12/N+2, including </w:t>
            </w:r>
            <w:r w:rsidRPr="00F751A7">
              <w:rPr>
                <w:rFonts w:cstheme="minorHAnsi"/>
                <w:color w:val="00B050"/>
                <w:lang w:val="en-US"/>
              </w:rPr>
              <w:t xml:space="preserve">the </w:t>
            </w:r>
            <w:r w:rsidRPr="00F751A7">
              <w:rPr>
                <w:rFonts w:cstheme="minorHAnsi"/>
                <w:lang w:val="en-US"/>
              </w:rPr>
              <w:t>Executive Directors under Article L. 532-2 of the French Monetary and Financial Code), if available</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XXX </w:t>
            </w:r>
            <w:r w:rsidRPr="00F751A7">
              <w:rPr>
                <w:rFonts w:cstheme="minorHAnsi"/>
                <w:lang w:val="en-US"/>
              </w:rPr>
              <w:t xml:space="preserve">(31/12/N+3, including </w:t>
            </w:r>
            <w:r w:rsidRPr="00F751A7">
              <w:rPr>
                <w:rFonts w:cstheme="minorHAnsi"/>
                <w:color w:val="00B050"/>
                <w:lang w:val="en-US"/>
              </w:rPr>
              <w:t xml:space="preserve">the </w:t>
            </w:r>
            <w:r w:rsidRPr="00F751A7">
              <w:rPr>
                <w:rFonts w:cstheme="minorHAnsi"/>
                <w:lang w:val="en-US"/>
              </w:rPr>
              <w:t>Executive Directors under Article L. 532-2 of the French Monetary and Financial Code), if available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Breakdown of staff in France by unit and investment service;</w:t>
            </w:r>
          </w:p>
          <w:p w:rsidR="00FB12F0" w:rsidRPr="00F751A7" w:rsidRDefault="00FB12F0" w:rsidP="001A5B1B">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Organisation chart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the operational organization of the branch.</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Describe the interaction between different functions in the branch;</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Describe the human, technical and legal resources allocated to the various planned activities (e.g. IT, business, legal, internal control and compliance functions)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GB" w:eastAsia="fr-FR"/>
              </w:rPr>
            </w:pPr>
            <w:proofErr w:type="spellStart"/>
            <w:r w:rsidRPr="00F751A7">
              <w:rPr>
                <w:rFonts w:cstheme="minorHAnsi"/>
              </w:rPr>
              <w:lastRenderedPageBreak/>
              <w:t>Treasury</w:t>
            </w:r>
            <w:proofErr w:type="spellEnd"/>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branch's cash will be invested in low-risk, short-term investment vehicles or cash balances: </w:t>
            </w:r>
            <w:r w:rsidRPr="00F751A7">
              <w:rPr>
                <w:rFonts w:cstheme="minorHAnsi"/>
                <w:color w:val="00B050"/>
                <w:lang w:val="en-US"/>
              </w:rPr>
              <w:t xml:space="preserve">Yes/No </w:t>
            </w:r>
            <w:r w:rsidRPr="00F751A7">
              <w:rPr>
                <w:rFonts w:cstheme="minorHAnsi"/>
                <w:lang w:val="en-US"/>
              </w:rPr>
              <w:t>(if no, the branch will have to request the "Dealing on own account" investment service).</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55"/>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 xml:space="preserve">Membership of a deposit guarantee or securities guarantee scheme officially recognized in the Member State by the branch </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lang w:val="en-US"/>
              </w:rPr>
              <w:t xml:space="preserve"> </w:t>
            </w:r>
            <w:proofErr w:type="spellStart"/>
            <w:r w:rsidRPr="00F751A7">
              <w:rPr>
                <w:rFonts w:cstheme="minorHAnsi"/>
                <w:color w:val="00B050"/>
              </w:rPr>
              <w:t>Yes</w:t>
            </w:r>
            <w:proofErr w:type="spellEnd"/>
            <w:r w:rsidRPr="00F751A7">
              <w:rPr>
                <w:rFonts w:cstheme="minorHAnsi"/>
                <w:color w:val="00B050"/>
              </w:rPr>
              <w:t xml:space="preserve"> / No</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55"/>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Will the branch enter into an institutional protection scheme within the meaning of Article 113(7) of CRR?</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color w:val="00B050"/>
                <w:lang w:val="en-GB" w:eastAsia="fr-FR"/>
              </w:rPr>
            </w:pPr>
            <w:r w:rsidRPr="00F751A7">
              <w:rPr>
                <w:rFonts w:cstheme="minorHAnsi"/>
                <w:color w:val="00B050"/>
                <w:lang w:val="en-US"/>
              </w:rPr>
              <w:t xml:space="preserve"> </w:t>
            </w:r>
            <w:proofErr w:type="spellStart"/>
            <w:r w:rsidRPr="00F751A7">
              <w:rPr>
                <w:rFonts w:cstheme="minorHAnsi"/>
                <w:color w:val="00B050"/>
              </w:rPr>
              <w:t>Yes</w:t>
            </w:r>
            <w:proofErr w:type="spellEnd"/>
            <w:r w:rsidRPr="00F751A7">
              <w:rPr>
                <w:rFonts w:cstheme="minorHAnsi"/>
                <w:color w:val="00B050"/>
              </w:rPr>
              <w:t xml:space="preserve"> / No</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55"/>
              <w:rPr>
                <w:rFonts w:cstheme="minorHAnsi"/>
                <w:lang w:val="en-GB" w:eastAsia="fr-FR"/>
              </w:rPr>
            </w:pPr>
          </w:p>
        </w:tc>
      </w:tr>
    </w:tbl>
    <w:p w:rsidR="0094537D" w:rsidRPr="00F751A7" w:rsidRDefault="006165E5">
      <w:pPr>
        <w:rPr>
          <w:rFonts w:cstheme="minorHAnsi"/>
        </w:rPr>
      </w:pPr>
      <w:r w:rsidRPr="00F751A7">
        <w:rPr>
          <w:rFonts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F751A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jc w:val="center"/>
              <w:rPr>
                <w:rFonts w:cstheme="minorHAnsi"/>
                <w:b/>
                <w:lang w:val="en-US" w:eastAsia="fr-FR"/>
              </w:rPr>
            </w:pPr>
            <w:r w:rsidRPr="00F751A7">
              <w:rPr>
                <w:rFonts w:cstheme="minorHAnsi"/>
                <w:b/>
                <w:sz w:val="28"/>
                <w:u w:val="single"/>
                <w:lang w:val="en-US"/>
              </w:rPr>
              <w:lastRenderedPageBreak/>
              <w:t>III.D. Intermediate parent undertaking</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i/>
                <w:lang w:val="en-US"/>
              </w:rPr>
              <w:t>European intermediate parent undertaking</w:t>
            </w:r>
            <w:r w:rsidRPr="00F751A7">
              <w:rPr>
                <w:rFonts w:cstheme="minorHAnsi"/>
                <w:lang w:val="en-US"/>
              </w:rPr>
              <w:t xml:space="preserve"> (IPU)</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Name of the entity consolidating the prudential situation of the branch, legal form, membership of the IPU group, country of incorporation;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scope of prudential consolidation of the IPU;</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Regulatory status of the UPI (financial holding company/credit institution?);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Expected rating of IPU as negotiated with credit rating agencies</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Governance of the IPU if it is located in France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Directors</w:t>
            </w:r>
            <w:proofErr w:type="spellEnd"/>
          </w:p>
          <w:p w:rsidR="0094537D" w:rsidRPr="00F751A7" w:rsidRDefault="006165E5">
            <w:pPr>
              <w:pStyle w:val="Texte"/>
              <w:numPr>
                <w:ilvl w:val="0"/>
                <w:numId w:val="34"/>
              </w:numPr>
              <w:spacing w:before="120"/>
              <w:rPr>
                <w:rFonts w:cstheme="minorHAnsi"/>
                <w:lang w:val="en-US" w:eastAsia="fr-FR"/>
              </w:rPr>
            </w:pPr>
            <w:r w:rsidRPr="00F751A7">
              <w:rPr>
                <w:rFonts w:cstheme="minorHAnsi"/>
                <w:lang w:val="en-US"/>
              </w:rPr>
              <w:t xml:space="preserve">Mr. </w:t>
            </w:r>
            <w:r w:rsidRPr="00F751A7">
              <w:rPr>
                <w:rFonts w:cstheme="minorHAnsi"/>
                <w:color w:val="00B050"/>
                <w:lang w:val="en-US"/>
              </w:rPr>
              <w:t>[Full name]</w:t>
            </w:r>
            <w:r w:rsidRPr="00F751A7">
              <w:rPr>
                <w:rFonts w:cstheme="minorHAnsi"/>
                <w:lang w:val="en-US"/>
              </w:rPr>
              <w:t xml:space="preserve">, Chairman of </w:t>
            </w:r>
            <w:r w:rsidRPr="00F751A7">
              <w:rPr>
                <w:rFonts w:cstheme="minorHAnsi"/>
                <w:color w:val="00B050"/>
                <w:lang w:val="en-US"/>
              </w:rPr>
              <w:t>(Name of governing body in its supervisory function)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time commitment</w:t>
            </w:r>
            <w:r w:rsidRPr="00F751A7">
              <w:rPr>
                <w:rFonts w:cstheme="minorHAnsi"/>
                <w:color w:val="00B050"/>
                <w:lang w:val="en-US"/>
              </w:rPr>
              <w:t>: (XXX</w:t>
            </w:r>
            <w:r w:rsidRPr="00F751A7">
              <w:rPr>
                <w:rFonts w:cstheme="minorHAnsi"/>
                <w:lang w:val="en-US"/>
              </w:rPr>
              <w:t>)</w:t>
            </w:r>
          </w:p>
          <w:p w:rsidR="0094537D" w:rsidRPr="00F751A7" w:rsidRDefault="006165E5">
            <w:pPr>
              <w:pStyle w:val="Texte"/>
              <w:spacing w:before="120"/>
              <w:rPr>
                <w:rFonts w:cstheme="minorHAnsi"/>
                <w:lang w:eastAsia="fr-FR"/>
              </w:rPr>
            </w:pPr>
            <w:r w:rsidRPr="00F751A7">
              <w:rPr>
                <w:rFonts w:cstheme="minorHAnsi"/>
              </w:rPr>
              <w:t>Identification of the management body</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Mr. </w:t>
            </w:r>
            <w:r w:rsidRPr="00F751A7">
              <w:rPr>
                <w:rFonts w:cstheme="minorHAnsi"/>
                <w:color w:val="00B050"/>
                <w:lang w:val="en-US"/>
              </w:rPr>
              <w:t>[Full name]</w:t>
            </w:r>
            <w:r w:rsidRPr="00F751A7">
              <w:rPr>
                <w:rFonts w:cstheme="minorHAnsi"/>
                <w:lang w:val="en-US"/>
              </w:rPr>
              <w:t xml:space="preserve">, Chairman of </w:t>
            </w:r>
            <w:r w:rsidRPr="00F751A7">
              <w:rPr>
                <w:rFonts w:cstheme="minorHAnsi"/>
                <w:color w:val="00B050"/>
                <w:lang w:val="en-US"/>
              </w:rPr>
              <w:t>(Name of governing body in its supervisory function)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time commitment</w:t>
            </w:r>
            <w:r w:rsidRPr="00F751A7">
              <w:rPr>
                <w:rFonts w:cstheme="minorHAnsi"/>
                <w:color w:val="00B050"/>
                <w:lang w:val="en-US"/>
              </w:rPr>
              <w:t>: (XXX</w:t>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Mr. </w:t>
            </w:r>
            <w:r w:rsidRPr="00F751A7">
              <w:rPr>
                <w:rFonts w:cstheme="minorHAnsi"/>
                <w:color w:val="00B050"/>
                <w:lang w:val="en-US"/>
              </w:rPr>
              <w:t xml:space="preserve">[Full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Justify IPU's independence of governance from that of its shareholders;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Justify sufficient time commitment of managers</w:t>
            </w:r>
          </w:p>
        </w:tc>
      </w:tr>
    </w:tbl>
    <w:p w:rsidR="0094537D" w:rsidRPr="00F751A7" w:rsidRDefault="006165E5">
      <w:pPr>
        <w:rPr>
          <w:rFonts w:cstheme="minorHAnsi"/>
          <w:lang w:val="en-US"/>
        </w:rPr>
      </w:pPr>
      <w:r w:rsidRPr="00F751A7">
        <w:rPr>
          <w:rFonts w:cstheme="minorHAns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F751A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8"/>
                <w:u w:val="single"/>
                <w:lang w:val="en-GB" w:eastAsia="fr-FR"/>
              </w:rPr>
            </w:pPr>
            <w:r w:rsidRPr="00F751A7">
              <w:rPr>
                <w:rFonts w:cstheme="minorHAnsi"/>
                <w:b/>
                <w:sz w:val="28"/>
                <w:u w:val="single"/>
              </w:rPr>
              <w:lastRenderedPageBreak/>
              <w:t xml:space="preserve">III.E. </w:t>
            </w:r>
            <w:proofErr w:type="spellStart"/>
            <w:r w:rsidRPr="00F751A7">
              <w:rPr>
                <w:rFonts w:cstheme="minorHAnsi"/>
                <w:b/>
                <w:sz w:val="28"/>
                <w:u w:val="single"/>
              </w:rPr>
              <w:t>Headquarters</w:t>
            </w:r>
            <w:proofErr w:type="spellEnd"/>
          </w:p>
        </w:tc>
      </w:tr>
      <w:tr w:rsidR="00D80EC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rsidP="00115D4A">
            <w:pPr>
              <w:pStyle w:val="Texte"/>
              <w:spacing w:before="120"/>
              <w:rPr>
                <w:rFonts w:cstheme="minorHAnsi"/>
                <w:lang w:val="en-US"/>
              </w:rPr>
            </w:pPr>
            <w:r w:rsidRPr="00F751A7">
              <w:rPr>
                <w:rFonts w:cstheme="minorHAnsi"/>
                <w:lang w:val="en-US"/>
              </w:rPr>
              <w:t xml:space="preserve">Place of establishment of the head office (Article L. 511-13 of the </w:t>
            </w:r>
            <w:r w:rsidR="00115D4A" w:rsidRPr="00F751A7">
              <w:rPr>
                <w:rFonts w:cstheme="minorHAnsi"/>
                <w:lang w:val="en-US"/>
              </w:rPr>
              <w:t>French monetary and financial code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3"/>
              </w:numPr>
              <w:spacing w:before="120"/>
              <w:rPr>
                <w:rFonts w:cstheme="minorHAnsi"/>
              </w:rPr>
            </w:pPr>
            <w:r w:rsidRPr="00F751A7">
              <w:rPr>
                <w:rFonts w:cstheme="minorHAnsi"/>
                <w:color w:val="00B050"/>
              </w:rPr>
              <w:t>[Location]</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3"/>
              </w:numPr>
              <w:spacing w:before="120"/>
              <w:rPr>
                <w:rFonts w:cstheme="minorHAnsi"/>
              </w:rPr>
            </w:pPr>
            <w:r w:rsidRPr="00F751A7">
              <w:rPr>
                <w:rFonts w:cstheme="minorHAnsi"/>
              </w:rPr>
              <w:t xml:space="preserve">K-bis </w:t>
            </w:r>
            <w:proofErr w:type="spellStart"/>
            <w:r w:rsidRPr="00F751A7">
              <w:rPr>
                <w:rFonts w:cstheme="minorHAnsi"/>
              </w:rPr>
              <w:t>extract</w:t>
            </w:r>
            <w:proofErr w:type="spellEnd"/>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eastAsia="fr-FR"/>
              </w:rPr>
            </w:pPr>
            <w:proofErr w:type="spellStart"/>
            <w:r w:rsidRPr="00F751A7">
              <w:rPr>
                <w:rFonts w:cstheme="minorHAnsi"/>
              </w:rPr>
              <w:t>Letter</w:t>
            </w:r>
            <w:proofErr w:type="spellEnd"/>
            <w:r w:rsidRPr="00F751A7">
              <w:rPr>
                <w:rFonts w:cstheme="minorHAnsi"/>
              </w:rPr>
              <w:t xml:space="preserve"> of </w:t>
            </w:r>
            <w:proofErr w:type="spellStart"/>
            <w:r w:rsidRPr="00F751A7">
              <w:rPr>
                <w:rFonts w:cstheme="minorHAnsi"/>
              </w:rPr>
              <w:t>Undertaking</w:t>
            </w:r>
            <w:proofErr w:type="spellEnd"/>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33"/>
              </w:numPr>
              <w:spacing w:before="120"/>
              <w:rPr>
                <w:rFonts w:cstheme="minorHAnsi"/>
                <w:lang w:val="en-US" w:eastAsia="fr-FR"/>
              </w:rPr>
            </w:pPr>
            <w:r w:rsidRPr="00F751A7">
              <w:rPr>
                <w:rFonts w:cstheme="minorHAnsi"/>
                <w:lang w:val="en-US"/>
              </w:rPr>
              <w:t>Letter signed by the head office's legal representative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lang w:val="en-US"/>
              </w:rPr>
              <w:t xml:space="preserve"> </w:t>
            </w:r>
            <w:r w:rsidRPr="00F751A7">
              <w:rPr>
                <w:rFonts w:cstheme="minorHAnsi"/>
              </w:rPr>
              <w:t xml:space="preserve">Complete </w:t>
            </w:r>
            <w:proofErr w:type="spellStart"/>
            <w:r w:rsidRPr="00F751A7">
              <w:rPr>
                <w:rFonts w:cstheme="minorHAnsi"/>
              </w:rPr>
              <w:t>Annex</w:t>
            </w:r>
            <w:proofErr w:type="spellEnd"/>
            <w:r w:rsidRPr="00F751A7">
              <w:rPr>
                <w:rFonts w:cstheme="minorHAnsi"/>
              </w:rPr>
              <w:t xml:space="preserve"> II</w:t>
            </w:r>
          </w:p>
        </w:tc>
      </w:tr>
      <w:tr w:rsidR="00FB12F0" w:rsidRPr="00F751A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u w:val="single"/>
                <w:lang w:val="en-GB" w:eastAsia="fr-FR"/>
              </w:rPr>
            </w:pPr>
            <w:r w:rsidRPr="00F751A7">
              <w:rPr>
                <w:rFonts w:cstheme="minorHAnsi"/>
                <w:b/>
                <w:sz w:val="32"/>
                <w:u w:val="single"/>
              </w:rPr>
              <w:t xml:space="preserve">III.F. </w:t>
            </w:r>
            <w:proofErr w:type="spellStart"/>
            <w:r w:rsidRPr="00F751A7">
              <w:rPr>
                <w:rFonts w:cstheme="minorHAnsi"/>
                <w:b/>
                <w:sz w:val="32"/>
                <w:u w:val="single"/>
              </w:rPr>
              <w:t>Governance</w:t>
            </w:r>
            <w:proofErr w:type="spellEnd"/>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 xml:space="preserve">Name of the branch (Article L. 511-8-1 of the </w:t>
            </w:r>
            <w:r w:rsidR="00115D4A" w:rsidRPr="00F751A7">
              <w:rPr>
                <w:rFonts w:cstheme="minorHAnsi"/>
                <w:lang w:val="en-US"/>
              </w:rPr>
              <w:t>French monetary and financial code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[XXX]</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If the branch's name leads to the conclusion that the branch may provide services other than those for which the branch is authorized, or may create some confusion with regard to the services actually offered, provide the ACPR with a mandatory legal indication justifying the name of the company (this indication must appear on all marketing and commercial documents)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Procedural rules of the branch</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current and project procedural rules</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a memo explaining the changes; In particular, reflect on changes made to ensure that</w:t>
            </w:r>
          </w:p>
          <w:p w:rsidR="0094537D" w:rsidRPr="00F751A7" w:rsidRDefault="006165E5">
            <w:pPr>
              <w:pStyle w:val="Texte"/>
              <w:numPr>
                <w:ilvl w:val="0"/>
                <w:numId w:val="42"/>
              </w:numPr>
              <w:spacing w:before="120"/>
              <w:rPr>
                <w:rFonts w:cstheme="minorHAnsi"/>
                <w:lang w:val="en-US" w:eastAsia="fr-FR"/>
              </w:rPr>
            </w:pPr>
            <w:r w:rsidRPr="00F751A7">
              <w:rPr>
                <w:rFonts w:cstheme="minorHAnsi"/>
                <w:lang w:val="en-US"/>
              </w:rPr>
              <w:t>The same conditions shall apply to the Board of Directors, the Supervisory Board or any other body performing equivalent supervisory functions, as well as to the General Meeting of Shareholders, the head office body to which the branch in France belongs.</w:t>
            </w:r>
          </w:p>
          <w:p w:rsidR="0094537D" w:rsidRPr="00F751A7" w:rsidRDefault="006165E5">
            <w:pPr>
              <w:pStyle w:val="Texte"/>
              <w:numPr>
                <w:ilvl w:val="0"/>
                <w:numId w:val="42"/>
              </w:numPr>
              <w:spacing w:before="120"/>
              <w:rPr>
                <w:rFonts w:cstheme="minorHAnsi"/>
                <w:lang w:val="en-US" w:eastAsia="fr-FR"/>
              </w:rPr>
            </w:pPr>
            <w:r w:rsidRPr="00F751A7">
              <w:rPr>
                <w:rFonts w:cstheme="minorHAnsi"/>
                <w:lang w:val="en-US"/>
              </w:rPr>
              <w:t xml:space="preserve">The head office shall undertake to respect and apply all requirements in terms of organization and internal control, remuneration policies and practices, risk policies and, where appropriate, specialized committees, for its branch within the </w:t>
            </w:r>
            <w:r w:rsidRPr="00F751A7">
              <w:rPr>
                <w:rFonts w:cstheme="minorHAnsi"/>
                <w:lang w:val="en-US"/>
              </w:rPr>
              <w:lastRenderedPageBreak/>
              <w:t>territory of the French Republic, including the Principality of Monaco;</w:t>
            </w:r>
          </w:p>
          <w:p w:rsidR="0094537D" w:rsidRPr="00F751A7" w:rsidRDefault="006165E5">
            <w:pPr>
              <w:pStyle w:val="Texte"/>
              <w:numPr>
                <w:ilvl w:val="0"/>
                <w:numId w:val="42"/>
              </w:numPr>
              <w:spacing w:before="120"/>
              <w:rPr>
                <w:rFonts w:cstheme="minorHAnsi"/>
                <w:lang w:val="en-US" w:eastAsia="fr-FR"/>
              </w:rPr>
            </w:pPr>
            <w:r w:rsidRPr="00F751A7">
              <w:rPr>
                <w:rFonts w:cstheme="minorHAnsi"/>
                <w:lang w:val="en-US"/>
              </w:rPr>
              <w:t xml:space="preserve">An appropriate information exchange process shall be established and effectively implemented between the supervisory board of the branch and the executive managers in accordance with Articles L. 511-55 to L. 511-103 of the </w:t>
            </w:r>
            <w:r w:rsidR="00F751A7" w:rsidRPr="00115D4A">
              <w:rPr>
                <w:color w:val="000000" w:themeColor="text1"/>
                <w:lang w:val="en-US"/>
              </w:rPr>
              <w:t>French Monetary and Financial Code</w:t>
            </w:r>
            <w:r w:rsidRPr="00F751A7">
              <w:rPr>
                <w:rFonts w:cstheme="minorHAnsi"/>
                <w:lang w:val="en-US"/>
              </w:rPr>
              <w:t>.</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color w:val="00B050"/>
                <w:lang w:val="en-US"/>
              </w:rPr>
              <w:t>Specific requirements for the head office body that will perform equivalent supervisory functions to a board of directors, i.e. "branch supervisory body" [Name of body]</w:t>
            </w:r>
          </w:p>
          <w:p w:rsidR="00FB12F0" w:rsidRPr="00F751A7" w:rsidRDefault="00FB12F0" w:rsidP="00FB12F0">
            <w:pPr>
              <w:rPr>
                <w:rFonts w:cstheme="minorHAnsi"/>
                <w:lang w:val="en-US" w:eastAsia="fr-FR"/>
              </w:rPr>
            </w:pP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laid down in Articles L. 511-55 to L. 511-70 of the </w:t>
            </w:r>
            <w:r w:rsidR="00115D4A" w:rsidRPr="00F751A7">
              <w:rPr>
                <w:rFonts w:cstheme="minorHAnsi"/>
                <w:b/>
                <w:lang w:val="en-US"/>
              </w:rPr>
              <w:t>French monetary and financial code</w:t>
            </w:r>
            <w:r w:rsidRPr="00F751A7">
              <w:rPr>
                <w:rFonts w:cstheme="minorHAnsi"/>
                <w:b/>
                <w:lang w:val="en-US"/>
              </w:rPr>
              <w:t xml:space="preserve"> - Organization and internal controls, especially as regards the following obligations: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branch's supervisory body shall review the governance framework established by Article L. 511-55 of the </w:t>
            </w:r>
            <w:r w:rsidR="00115D4A" w:rsidRPr="00F751A7">
              <w:rPr>
                <w:rFonts w:cstheme="minorHAnsi"/>
                <w:lang w:val="en-US"/>
              </w:rPr>
              <w:t>French monetary and financial code</w:t>
            </w:r>
            <w:r w:rsidRPr="00F751A7">
              <w:rPr>
                <w:rFonts w:cstheme="minorHAnsi"/>
                <w:lang w:val="en-US"/>
              </w:rPr>
              <w:t>, periodically assess its effectiveness and follow up, in this case, on the measures taken to correct and correct potential failures</w:t>
            </w:r>
            <w:r w:rsidRPr="00F751A7">
              <w:rPr>
                <w:rStyle w:val="Appelnotedebasdep"/>
                <w:rFonts w:asciiTheme="minorHAnsi" w:hAnsiTheme="minorHAnsi" w:cstheme="minorHAnsi"/>
                <w:lang w:val="en-GB" w:eastAsia="fr-FR"/>
              </w:rPr>
              <w:footnoteReference w:id="6"/>
            </w:r>
            <w:r w:rsidRPr="00F751A7">
              <w:rPr>
                <w:rFonts w:cstheme="minorHAnsi"/>
                <w:lang w:val="en-US"/>
              </w:rPr>
              <w:t>/defects;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supervisory body of the branch shall approve and regularly review the strategies and policies associated with the undertaking, management, monitoring and mitigation of the risks to which the branch is or </w:t>
            </w:r>
            <w:r w:rsidRPr="00F751A7">
              <w:rPr>
                <w:rStyle w:val="Appelnotedebasdep"/>
                <w:rFonts w:asciiTheme="minorHAnsi" w:hAnsiTheme="minorHAnsi" w:cstheme="minorHAnsi"/>
                <w:sz w:val="22"/>
                <w:lang w:val="en-GB" w:eastAsia="fr-FR"/>
              </w:rPr>
              <w:t xml:space="preserve">might be </w:t>
            </w:r>
            <w:r w:rsidRPr="00F751A7">
              <w:rPr>
                <w:rStyle w:val="Appelnotedebasdep"/>
                <w:rFonts w:asciiTheme="minorHAnsi" w:hAnsiTheme="minorHAnsi" w:cstheme="minorHAnsi"/>
                <w:sz w:val="22"/>
                <w:lang w:val="en-GB" w:eastAsia="fr-FR"/>
              </w:rPr>
              <w:lastRenderedPageBreak/>
              <w:t>exposed, including risks arising from the economic outlook</w:t>
            </w:r>
            <w:r w:rsidRPr="00F751A7">
              <w:rPr>
                <w:rStyle w:val="Appelnotedebasdep"/>
                <w:rFonts w:asciiTheme="minorHAnsi" w:hAnsiTheme="minorHAnsi" w:cstheme="minorHAnsi"/>
                <w:lang w:val="en-GB" w:eastAsia="fr-FR"/>
              </w:rPr>
              <w:footnoteReference w:id="7"/>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branch's supervisory body shall dedicate sufficient time to performing its duties under Articles L 511-60 and L 511-62 of the </w:t>
            </w:r>
            <w:r w:rsidR="00D1095A" w:rsidRPr="00F751A7">
              <w:rPr>
                <w:rFonts w:cstheme="minorHAnsi"/>
                <w:lang w:val="en-US"/>
              </w:rPr>
              <w:t>French monetary and financial code</w:t>
            </w:r>
            <w:r w:rsidRPr="00F751A7">
              <w:rPr>
                <w:rStyle w:val="Appelnotedebasdep"/>
                <w:rFonts w:asciiTheme="minorHAnsi" w:hAnsiTheme="minorHAnsi" w:cstheme="minorHAnsi"/>
                <w:lang w:val="en-GB" w:eastAsia="fr-FR"/>
              </w:rPr>
              <w:footnoteReference w:id="8"/>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ensure that, where the person responsible for the risk management function is not an executive director of the branch or the head office, his or her hierarchical positioning is sufficiently high to enable him or her to perform his or her role independently</w:t>
            </w:r>
            <w:r w:rsidRPr="00F751A7">
              <w:rPr>
                <w:rStyle w:val="Appelnotedebasdep"/>
                <w:rFonts w:asciiTheme="minorHAnsi" w:hAnsiTheme="minorHAnsi" w:cstheme="minorHAnsi"/>
                <w:lang w:val="en-GB" w:eastAsia="fr-FR"/>
              </w:rPr>
              <w:footnoteReference w:id="9"/>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ensure that the person in charge of the risk management function cannot be removed without the prior consent of the supervisory body of the branch</w:t>
            </w:r>
            <w:r w:rsidRPr="00F751A7">
              <w:rPr>
                <w:rStyle w:val="Appelnotedebasdep"/>
                <w:rFonts w:asciiTheme="minorHAnsi" w:hAnsiTheme="minorHAnsi" w:cstheme="minorHAnsi"/>
                <w:lang w:val="en-GB" w:eastAsia="fr-FR"/>
              </w:rPr>
              <w:footnoteReference w:id="10"/>
            </w:r>
            <w:r w:rsidRPr="00F751A7">
              <w:rPr>
                <w:rFonts w:cstheme="minorHAnsi"/>
                <w:lang w:val="en-US"/>
              </w:rPr>
              <w:t>;</w:t>
            </w:r>
          </w:p>
          <w:p w:rsidR="0094537D" w:rsidRPr="00F751A7" w:rsidRDefault="006165E5">
            <w:pPr>
              <w:pStyle w:val="Texte"/>
              <w:numPr>
                <w:ilvl w:val="0"/>
                <w:numId w:val="1"/>
              </w:numPr>
              <w:spacing w:before="120"/>
              <w:rPr>
                <w:rFonts w:cstheme="minorHAnsi"/>
                <w:lang w:val="en-US"/>
              </w:rPr>
            </w:pPr>
            <w:r w:rsidRPr="00F751A7">
              <w:rPr>
                <w:rFonts w:cstheme="minorHAnsi"/>
                <w:lang w:val="en-US"/>
              </w:rPr>
              <w:t xml:space="preserve">The supervisory body of the branch shall ensure that the person responsible for the risk management function is able to report directly to the supervisory body of the branch without referring to the executive directors of </w:t>
            </w:r>
            <w:r w:rsidRPr="00F751A7">
              <w:rPr>
                <w:rFonts w:cstheme="minorHAnsi"/>
                <w:lang w:val="en-US"/>
              </w:rPr>
              <w:lastRenderedPageBreak/>
              <w:t>the branch where the risks that may or may effectively affect the situation of the branch</w:t>
            </w:r>
            <w:r w:rsidRPr="00F751A7">
              <w:rPr>
                <w:rFonts w:cstheme="minorHAnsi"/>
                <w:vertAlign w:val="superscript"/>
                <w:lang w:val="en-US"/>
              </w:rPr>
              <w:footnoteReference w:id="11"/>
            </w:r>
            <w:r w:rsidRPr="00F751A7">
              <w:rPr>
                <w:rFonts w:cstheme="minorHAnsi"/>
                <w:lang w:val="en-US"/>
              </w:rPr>
              <w:t xml:space="preserve"> change;</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monitor the publication and communication process and the quality and reliability of information to be published and communicated by the branch</w:t>
            </w:r>
            <w:r w:rsidRPr="00F751A7">
              <w:rPr>
                <w:rStyle w:val="Appelnotedebasdep"/>
                <w:rFonts w:asciiTheme="minorHAnsi" w:hAnsiTheme="minorHAnsi" w:cstheme="minorHAnsi"/>
                <w:lang w:val="en-GB" w:eastAsia="fr-FR"/>
              </w:rPr>
              <w:footnoteReference w:id="12"/>
            </w:r>
            <w:r w:rsidRPr="00F751A7">
              <w:rPr>
                <w:rFonts w:cstheme="minorHAnsi"/>
                <w:lang w:val="en-US"/>
              </w:rPr>
              <w:t>;</w:t>
            </w:r>
          </w:p>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under Articles L511-71 to L511-88 of the </w:t>
            </w:r>
            <w:r w:rsidR="00D1095A" w:rsidRPr="00F751A7">
              <w:rPr>
                <w:rFonts w:cstheme="minorHAnsi"/>
                <w:b/>
                <w:lang w:val="en-US"/>
              </w:rPr>
              <w:t>French monetary and financial code</w:t>
            </w:r>
            <w:r w:rsidR="00F751A7">
              <w:rPr>
                <w:rFonts w:cstheme="minorHAnsi"/>
                <w:b/>
                <w:lang w:val="en-US"/>
              </w:rPr>
              <w:t xml:space="preserve"> </w:t>
            </w:r>
            <w:r w:rsidRPr="00F751A7">
              <w:rPr>
                <w:rFonts w:cstheme="minorHAnsi"/>
                <w:b/>
                <w:lang w:val="en-US"/>
              </w:rPr>
              <w:t>- Remuneration policy and practices, in particular with regard to the following obligations: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adopt and regularly review the general principles of the remuneration policy applicable to the branch and shall monitor its implementation</w:t>
            </w:r>
            <w:r w:rsidRPr="00F751A7">
              <w:rPr>
                <w:rStyle w:val="Appelnotedebasdep"/>
                <w:rFonts w:asciiTheme="minorHAnsi" w:hAnsiTheme="minorHAnsi" w:cstheme="minorHAnsi"/>
                <w:lang w:val="en-GB" w:eastAsia="fr-FR"/>
              </w:rPr>
              <w:footnoteReference w:id="13"/>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ensure that the remuneration policy is effectively implemented with regard to the remuneration of the executive directors, the risk-taking functions, the persons in charge of the control of the functions and any other persons remunerated on the same basis as the first persons in the branch;</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The supervisory body of the branch shall adopt and regularly review the general principles of the remuneration policy applicable to the branch and shall monitor its implementation</w:t>
            </w:r>
            <w:r w:rsidRPr="00F751A7">
              <w:rPr>
                <w:rStyle w:val="Appelnotedebasdep"/>
                <w:rFonts w:asciiTheme="minorHAnsi" w:hAnsiTheme="minorHAnsi" w:cstheme="minorHAnsi"/>
                <w:lang w:val="en-GB" w:eastAsia="fr-FR"/>
              </w:rPr>
              <w:footnoteReference w:id="14"/>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branch's supervisory body consults the ordinary general meeting each year on the global remuneration envelope paid during the year to the persons mentioned in Article L511-71 of the </w:t>
            </w:r>
            <w:r w:rsidR="00D1095A" w:rsidRPr="00F751A7">
              <w:rPr>
                <w:rFonts w:cstheme="minorHAnsi"/>
                <w:lang w:val="en-US"/>
              </w:rPr>
              <w:t>French monetary and financial code</w:t>
            </w:r>
            <w:r w:rsidRPr="00F751A7">
              <w:rPr>
                <w:rStyle w:val="Appelnotedebasdep"/>
                <w:rFonts w:asciiTheme="minorHAnsi" w:hAnsiTheme="minorHAnsi" w:cstheme="minorHAnsi"/>
                <w:lang w:val="en-GB" w:eastAsia="fr-FR"/>
              </w:rPr>
              <w:footnoteReference w:id="15"/>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ensure that the remuneration policy is internally reviewed at least annually and independently at the central level, to ensure that the remuneration policy and associated procedures adopted at the branch level are effectively applied</w:t>
            </w:r>
            <w:r w:rsidRPr="00F751A7">
              <w:rPr>
                <w:rStyle w:val="Appelnotedebasdep"/>
                <w:rFonts w:asciiTheme="minorHAnsi" w:hAnsiTheme="minorHAnsi" w:cstheme="minorHAnsi"/>
                <w:lang w:val="en-GB" w:eastAsia="fr-FR"/>
              </w:rPr>
              <w:footnoteReference w:id="16"/>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ensure that the branch remuneration policy differentiates, on the basis of clear criteria, between fixed basic remuneration and variable remuneration components</w:t>
            </w:r>
            <w:r w:rsidRPr="00F751A7">
              <w:rPr>
                <w:rStyle w:val="Appelnotedebasdep"/>
                <w:rFonts w:asciiTheme="minorHAnsi" w:hAnsiTheme="minorHAnsi" w:cstheme="minorHAnsi"/>
                <w:lang w:val="en-GB" w:eastAsia="fr-FR"/>
              </w:rPr>
              <w:footnoteReference w:id="17"/>
            </w:r>
            <w:r w:rsidRPr="00F751A7">
              <w:rPr>
                <w:rFonts w:cstheme="minorHAnsi"/>
                <w:lang w:val="en-US"/>
              </w:rPr>
              <w:t>;</w:t>
            </w:r>
          </w:p>
          <w:p w:rsidR="0094537D" w:rsidRPr="00F751A7" w:rsidRDefault="006165E5">
            <w:pPr>
              <w:pStyle w:val="Texte"/>
              <w:spacing w:before="120"/>
              <w:rPr>
                <w:rFonts w:cstheme="minorHAnsi"/>
                <w:b/>
                <w:lang w:val="en-US" w:eastAsia="fr-FR"/>
              </w:rPr>
            </w:pPr>
            <w:r w:rsidRPr="00F751A7">
              <w:rPr>
                <w:rFonts w:cstheme="minorHAnsi"/>
                <w:b/>
                <w:lang w:val="en-US"/>
              </w:rPr>
              <w:lastRenderedPageBreak/>
              <w:t xml:space="preserve">Specific requirements laid down in Articles L511-89 to L511-102 of the </w:t>
            </w:r>
            <w:r w:rsidR="00D1095A" w:rsidRPr="00F751A7">
              <w:rPr>
                <w:rFonts w:cstheme="minorHAnsi"/>
                <w:b/>
                <w:lang w:val="en-US"/>
              </w:rPr>
              <w:t>French monetary and financial code</w:t>
            </w:r>
            <w:r w:rsidRPr="00F751A7">
              <w:rPr>
                <w:rFonts w:cstheme="minorHAnsi"/>
                <w:b/>
                <w:lang w:val="en-US"/>
              </w:rPr>
              <w:t xml:space="preserve"> - </w:t>
            </w:r>
            <w:r w:rsidR="006E3951" w:rsidRPr="00F751A7">
              <w:rPr>
                <w:rFonts w:cstheme="minorHAnsi"/>
                <w:b/>
                <w:lang w:val="en-US"/>
              </w:rPr>
              <w:t>”specialized committees”</w:t>
            </w:r>
            <w:r w:rsidRPr="00F751A7">
              <w:rPr>
                <w:rFonts w:cstheme="minorHAnsi"/>
                <w:b/>
                <w:lang w:val="en-US"/>
              </w:rPr>
              <w:t>, in particular with regard to the following obligation: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supervisory body of the branch shall determine the risk strategy of the branch and its current and future</w:t>
            </w:r>
            <w:r w:rsidRPr="00F751A7">
              <w:rPr>
                <w:rStyle w:val="Appelnotedebasdep"/>
                <w:rFonts w:asciiTheme="minorHAnsi" w:hAnsiTheme="minorHAnsi" w:cstheme="minorHAnsi"/>
                <w:lang w:val="en-GB" w:eastAsia="fr-FR"/>
              </w:rPr>
              <w:footnoteReference w:id="18"/>
            </w:r>
            <w:r w:rsidRPr="00F751A7">
              <w:rPr>
                <w:rFonts w:cstheme="minorHAnsi"/>
                <w:lang w:val="en-US"/>
              </w:rPr>
              <w:t xml:space="preserve"> risk appetite.</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 xml:space="preserve">Note justifying that the supervisory body of the branch will comply with these requirements. </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rsidP="006E3951">
            <w:pPr>
              <w:pStyle w:val="Texte"/>
              <w:spacing w:before="120"/>
              <w:rPr>
                <w:rFonts w:cstheme="minorHAnsi"/>
                <w:lang w:val="en-US" w:eastAsia="fr-FR"/>
              </w:rPr>
            </w:pPr>
            <w:r w:rsidRPr="00F751A7">
              <w:rPr>
                <w:rFonts w:cstheme="minorHAnsi"/>
                <w:lang w:val="en-US"/>
              </w:rPr>
              <w:lastRenderedPageBreak/>
              <w:t xml:space="preserve">Identification of executive officers (Article L. 511-13 of the </w:t>
            </w:r>
            <w:r w:rsidR="006E3951" w:rsidRPr="00F751A7">
              <w:rPr>
                <w:rFonts w:cstheme="minorHAnsi"/>
                <w:lang w:val="en-US"/>
              </w:rPr>
              <w:t>French monetary and financial code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Mr. [full name]</w:t>
            </w:r>
            <w:r w:rsidRPr="00F751A7">
              <w:rPr>
                <w:rFonts w:cstheme="minorHAnsi"/>
                <w:lang w:val="en-US"/>
              </w:rPr>
              <w:t xml:space="preserve">, Executive Director and </w:t>
            </w:r>
            <w:r w:rsidRPr="00F751A7">
              <w:rPr>
                <w:rFonts w:cstheme="minorHAnsi"/>
                <w:color w:val="00B050"/>
                <w:lang w:val="en-US"/>
              </w:rPr>
              <w:t>[position]</w:t>
            </w:r>
            <w:r w:rsidRPr="00F751A7">
              <w:rPr>
                <w:rFonts w:cstheme="minorHAnsi"/>
                <w:lang w:val="en-US"/>
              </w:rPr>
              <w:t xml:space="preserve"> (nationality: </w:t>
            </w:r>
            <w:r w:rsidRPr="00F751A7">
              <w:rPr>
                <w:rFonts w:cstheme="minorHAnsi"/>
                <w:color w:val="00B050"/>
                <w:lang w:val="en-US"/>
              </w:rPr>
              <w:t>XXX</w:t>
            </w:r>
            <w:r w:rsidRPr="00F751A7">
              <w:rPr>
                <w:rFonts w:cstheme="minorHAnsi"/>
                <w:lang w:val="en-US"/>
              </w:rPr>
              <w:t>, place of residence</w:t>
            </w:r>
            <w:r w:rsidRPr="00F751A7">
              <w:rPr>
                <w:rStyle w:val="Appelnotedebasdep"/>
                <w:rFonts w:asciiTheme="minorHAnsi" w:hAnsiTheme="minorHAnsi" w:cstheme="minorHAnsi"/>
                <w:lang w:val="en-GB" w:eastAsia="fr-FR"/>
              </w:rPr>
              <w:footnoteReference w:id="19"/>
            </w:r>
            <w:r w:rsidRPr="00F751A7">
              <w:rPr>
                <w:rFonts w:cstheme="minorHAnsi"/>
                <w:lang w:val="en-US"/>
              </w:rPr>
              <w:t xml:space="preserve">: </w:t>
            </w:r>
            <w:r w:rsidRPr="00F751A7">
              <w:rPr>
                <w:rFonts w:cstheme="minorHAnsi"/>
                <w:color w:val="00B050"/>
                <w:lang w:val="en-US"/>
              </w:rPr>
              <w:t>XXX</w:t>
            </w:r>
            <w:r w:rsidRPr="00F751A7">
              <w:rPr>
                <w:rFonts w:cstheme="minorHAnsi"/>
                <w:lang w:val="en-US"/>
              </w:rPr>
              <w:t>, time commitment</w:t>
            </w:r>
            <w:r w:rsidRPr="00F751A7">
              <w:rPr>
                <w:rStyle w:val="Appelnotedebasdep"/>
                <w:rFonts w:asciiTheme="minorHAnsi" w:hAnsiTheme="minorHAnsi" w:cstheme="minorHAnsi"/>
                <w:lang w:val="en-GB" w:eastAsia="fr-FR"/>
              </w:rPr>
              <w:footnoteReference w:id="20"/>
            </w:r>
            <w:r w:rsidRPr="00F751A7">
              <w:rPr>
                <w:rFonts w:cstheme="minorHAnsi"/>
                <w:lang w:val="en-US"/>
              </w:rPr>
              <w:t xml:space="preserve">: </w:t>
            </w:r>
            <w:r w:rsidRPr="00F751A7">
              <w:rPr>
                <w:rFonts w:cstheme="minorHAnsi"/>
                <w:color w:val="00B050"/>
                <w:lang w:val="en-US"/>
              </w:rPr>
              <w:t>(XXX</w:t>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If the executive officers are the same as those appointed as such in the current branch (free establishment) and there has been no change in their situation since taking up their duties: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Statement that no material changes have been made since the approval of those persons as the effective managers of the branch.</w:t>
            </w:r>
          </w:p>
          <w:p w:rsidR="00FB12F0" w:rsidRPr="00F751A7" w:rsidRDefault="00FB12F0" w:rsidP="00FB12F0">
            <w:pPr>
              <w:pStyle w:val="Texte"/>
              <w:spacing w:before="120"/>
              <w:ind w:left="-5"/>
              <w:rPr>
                <w:rFonts w:cstheme="minorHAnsi"/>
                <w:lang w:val="en-US" w:eastAsia="fr-FR"/>
              </w:rPr>
            </w:pPr>
          </w:p>
          <w:p w:rsidR="0094537D" w:rsidRPr="00F751A7" w:rsidRDefault="006165E5">
            <w:pPr>
              <w:pStyle w:val="Texte"/>
              <w:spacing w:before="120"/>
              <w:ind w:left="-5"/>
              <w:rPr>
                <w:rFonts w:cstheme="minorHAnsi"/>
                <w:lang w:val="en-GB" w:eastAsia="fr-FR"/>
              </w:rPr>
            </w:pPr>
            <w:r w:rsidRPr="00F751A7">
              <w:rPr>
                <w:rFonts w:cstheme="minorHAnsi"/>
              </w:rPr>
              <w:t xml:space="preserve">In </w:t>
            </w:r>
            <w:proofErr w:type="spellStart"/>
            <w:r w:rsidRPr="00F751A7">
              <w:rPr>
                <w:rFonts w:cstheme="minorHAnsi"/>
              </w:rPr>
              <w:t>other</w:t>
            </w:r>
            <w:proofErr w:type="spellEnd"/>
            <w:r w:rsidRPr="00F751A7">
              <w:rPr>
                <w:rFonts w:cstheme="minorHAnsi"/>
              </w:rPr>
              <w:t xml:space="preserve"> cases: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"Executives" form</w:t>
            </w:r>
            <w:r w:rsidRPr="00F751A7">
              <w:rPr>
                <w:rStyle w:val="Appelnotedebasdep"/>
                <w:rFonts w:asciiTheme="minorHAnsi" w:hAnsiTheme="minorHAnsi" w:cstheme="minorHAnsi"/>
                <w:lang w:val="en-GB" w:eastAsia="fr-FR"/>
              </w:rPr>
              <w:footnoteReference w:id="21"/>
            </w:r>
            <w:r w:rsidRPr="00F751A7">
              <w:rPr>
                <w:rFonts w:cstheme="minorHAnsi"/>
                <w:lang w:val="en-US"/>
              </w:rPr>
              <w:t xml:space="preserve"> to be completed by each of the directors and countersigned by the controlling shareholder.</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All supporting documents requested in the form must be provided.</w:t>
            </w:r>
          </w:p>
          <w:p w:rsidR="0094537D" w:rsidRPr="00F751A7" w:rsidRDefault="006165E5">
            <w:pPr>
              <w:pStyle w:val="Texte"/>
              <w:numPr>
                <w:ilvl w:val="0"/>
                <w:numId w:val="1"/>
              </w:numPr>
              <w:spacing w:before="120"/>
              <w:rPr>
                <w:rFonts w:cstheme="minorHAnsi"/>
                <w:lang w:val="en-GB" w:eastAsia="fr-FR"/>
              </w:rPr>
            </w:pPr>
            <w:r w:rsidRPr="00F751A7">
              <w:rPr>
                <w:rFonts w:cstheme="minorHAnsi"/>
                <w:lang w:val="en-US"/>
              </w:rPr>
              <w:lastRenderedPageBreak/>
              <w:t xml:space="preserve">If any of the directors has been subjected to, or is the subject of, judicial or disciplinary proceedings, an additional memorandum is required. </w:t>
            </w:r>
            <w:r w:rsidRPr="00F751A7">
              <w:rPr>
                <w:rFonts w:cstheme="minorHAnsi"/>
              </w:rPr>
              <w:t xml:space="preserve">Minimum information to </w:t>
            </w:r>
            <w:proofErr w:type="spellStart"/>
            <w:r w:rsidRPr="00F751A7">
              <w:rPr>
                <w:rFonts w:cstheme="minorHAnsi"/>
              </w:rPr>
              <w:t>be</w:t>
            </w:r>
            <w:proofErr w:type="spellEnd"/>
            <w:r w:rsidRPr="00F751A7">
              <w:rPr>
                <w:rFonts w:cstheme="minorHAnsi"/>
              </w:rPr>
              <w:t xml:space="preserve"> </w:t>
            </w:r>
            <w:proofErr w:type="spellStart"/>
            <w:r w:rsidRPr="00F751A7">
              <w:rPr>
                <w:rFonts w:cstheme="minorHAnsi"/>
              </w:rPr>
              <w:t>displayed</w:t>
            </w:r>
            <w:proofErr w:type="spellEnd"/>
            <w:r w:rsidRPr="00F751A7">
              <w:rPr>
                <w:rFonts w:cstheme="minorHAnsi"/>
              </w:rPr>
              <w:t xml:space="preserve"> in </w:t>
            </w:r>
            <w:proofErr w:type="spellStart"/>
            <w:r w:rsidRPr="00F751A7">
              <w:rPr>
                <w:rFonts w:cstheme="minorHAnsi"/>
              </w:rPr>
              <w:t>this</w:t>
            </w:r>
            <w:proofErr w:type="spellEnd"/>
            <w:r w:rsidRPr="00F751A7">
              <w:rPr>
                <w:rFonts w:cstheme="minorHAnsi"/>
              </w:rPr>
              <w:t xml:space="preserve"> note:</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phase of the proceedings (investigation, prosecution, conviction, appeal);</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likely penalty in the event of conviction or the penalty imposed;</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personal involvement of the appointee, in particular with regard to non-personal or corporate offenses;</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Duration since the alleged or acknowledged wrongdoing;</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Appointee's behavior since the offense;</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any professional knowledge demonstrated by the appointee;</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Other mitigating or aggravating circumstances;</w:t>
            </w:r>
          </w:p>
          <w:p w:rsidR="0094537D" w:rsidRPr="00F751A7" w:rsidRDefault="006165E5">
            <w:pPr>
              <w:pStyle w:val="Texte"/>
              <w:numPr>
                <w:ilvl w:val="1"/>
                <w:numId w:val="1"/>
              </w:numPr>
              <w:tabs>
                <w:tab w:val="clear" w:pos="1440"/>
                <w:tab w:val="num" w:pos="1160"/>
              </w:tabs>
              <w:spacing w:before="120"/>
              <w:ind w:hanging="422"/>
              <w:rPr>
                <w:rFonts w:cstheme="minorHAnsi"/>
                <w:lang w:val="en-US" w:eastAsia="fr-FR"/>
              </w:rPr>
            </w:pPr>
            <w:r w:rsidRPr="00F751A7">
              <w:rPr>
                <w:rFonts w:cstheme="minorHAnsi"/>
                <w:lang w:val="en-US"/>
              </w:rPr>
              <w:t>the assessment of the facts by the appointee and the supervised entity;</w:t>
            </w:r>
          </w:p>
          <w:p w:rsidR="0094537D" w:rsidRPr="00F751A7" w:rsidRDefault="006165E5">
            <w:pPr>
              <w:pStyle w:val="Texte"/>
              <w:numPr>
                <w:ilvl w:val="1"/>
                <w:numId w:val="1"/>
              </w:numPr>
              <w:spacing w:before="120"/>
              <w:rPr>
                <w:rFonts w:cstheme="minorHAnsi"/>
                <w:lang w:val="en-US" w:eastAsia="fr-FR"/>
              </w:rPr>
            </w:pPr>
            <w:r w:rsidRPr="00F751A7">
              <w:rPr>
                <w:rFonts w:cstheme="minorHAnsi"/>
                <w:lang w:val="en-US"/>
              </w:rPr>
              <w:t>The supervised entity explicitly analyzes past and ongoing proceedings, confirms its confidence in the appointee and puts its reputational risk into perspective.</w:t>
            </w:r>
          </w:p>
          <w:p w:rsidR="00FB12F0" w:rsidRPr="00F751A7" w:rsidRDefault="00FB12F0" w:rsidP="00FB12F0">
            <w:pPr>
              <w:pStyle w:val="Texte"/>
              <w:spacing w:before="120"/>
              <w:ind w:left="720"/>
              <w:rPr>
                <w:rFonts w:cstheme="minorHAnsi"/>
                <w:lang w:val="en-US" w:eastAsia="fr-FR"/>
              </w:rPr>
            </w:pPr>
          </w:p>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Specific requirements to be met by executive heads for the head office body that will exercise equivalent supervisory functions to a board of directors with respect to its French agency</w:t>
            </w:r>
          </w:p>
          <w:p w:rsidR="00FB12F0" w:rsidRPr="00F751A7" w:rsidRDefault="00FB12F0" w:rsidP="00FB12F0">
            <w:pPr>
              <w:pStyle w:val="Texte"/>
              <w:spacing w:before="120"/>
              <w:rPr>
                <w:rFonts w:cstheme="minorHAnsi"/>
                <w:lang w:val="en-US" w:eastAsia="fr-FR"/>
              </w:rPr>
            </w:pP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for senior management, as defined in Articles L511-55 to L511-70 of the </w:t>
            </w:r>
            <w:r w:rsidR="006E3951" w:rsidRPr="00F751A7">
              <w:rPr>
                <w:rFonts w:cstheme="minorHAnsi"/>
                <w:b/>
                <w:lang w:val="en-US"/>
              </w:rPr>
              <w:t>French monetary and financial code</w:t>
            </w:r>
            <w:r w:rsidRPr="00F751A7">
              <w:rPr>
                <w:rFonts w:cstheme="minorHAnsi"/>
                <w:b/>
                <w:lang w:val="en-US"/>
              </w:rPr>
              <w:t>- Organization and internal control, including the following requirements:</w:t>
            </w:r>
          </w:p>
          <w:p w:rsidR="0094537D" w:rsidRPr="00F751A7" w:rsidRDefault="006165E5">
            <w:pPr>
              <w:pStyle w:val="Texte"/>
              <w:numPr>
                <w:ilvl w:val="0"/>
                <w:numId w:val="38"/>
              </w:numPr>
              <w:spacing w:before="120"/>
              <w:rPr>
                <w:rFonts w:cstheme="minorHAnsi"/>
                <w:lang w:val="en-US" w:eastAsia="fr-FR"/>
              </w:rPr>
            </w:pPr>
            <w:r w:rsidRPr="00F751A7">
              <w:rPr>
                <w:rFonts w:cstheme="minorHAnsi"/>
                <w:lang w:val="en-US"/>
              </w:rPr>
              <w:t xml:space="preserve">The executive directors shall provide the branch's supervisory body with all the information necessary to examine the governance framework established by Article L. 511-55 of the French Monetary and Financial Code, periodically assess its effectiveness and monitor, where appropriate, the measures taken to correct and </w:t>
            </w:r>
            <w:r w:rsidRPr="00F751A7">
              <w:rPr>
                <w:rStyle w:val="Appelnotedebasdep"/>
                <w:rFonts w:asciiTheme="minorHAnsi" w:hAnsiTheme="minorHAnsi" w:cstheme="minorHAnsi"/>
                <w:lang w:val="en-GB" w:eastAsia="fr-FR"/>
              </w:rPr>
              <w:t>correct potential failures</w:t>
            </w:r>
            <w:r w:rsidRPr="00F751A7">
              <w:rPr>
                <w:rStyle w:val="Appelnotedebasdep"/>
                <w:rFonts w:asciiTheme="minorHAnsi" w:hAnsiTheme="minorHAnsi" w:cstheme="minorHAnsi"/>
                <w:lang w:val="en-GB" w:eastAsia="fr-FR"/>
              </w:rPr>
              <w:footnoteReference w:id="22"/>
            </w:r>
            <w:r w:rsidRPr="00F751A7">
              <w:rPr>
                <w:rFonts w:cstheme="minorHAnsi"/>
                <w:lang w:val="en-US"/>
              </w:rPr>
              <w:t>/defects;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executive directors shall provide the supervisory body of the branch with all information necessary to approve and regularly review the strategies and policies associated with the undertaking, the direction, monitoring and mitigation of the risks to which the branch is or might be exposed, including risks arising from the economic outlook</w:t>
            </w:r>
            <w:r w:rsidRPr="00F751A7">
              <w:rPr>
                <w:rStyle w:val="Appelnotedebasdep"/>
                <w:rFonts w:asciiTheme="minorHAnsi" w:hAnsiTheme="minorHAnsi" w:cstheme="minorHAnsi"/>
                <w:lang w:val="en-GB" w:eastAsia="fr-FR"/>
              </w:rPr>
              <w:footnoteReference w:id="23"/>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Executive directors shall provide the supervisory body of the branch with all information on material risks, risk </w:t>
            </w:r>
            <w:r w:rsidRPr="00F751A7">
              <w:rPr>
                <w:rFonts w:cstheme="minorHAnsi"/>
                <w:lang w:val="en-US"/>
              </w:rPr>
              <w:lastRenderedPageBreak/>
              <w:t>management policies and changes thereto, and all other information that enables the supervisory body of the branch to approve and regularly review the strategies and policies associated with the undertaking, the direction, monitoring and mitigation of the risks to which the branch is or might be exposed, including risks arising from the economic outlook</w:t>
            </w:r>
            <w:r w:rsidRPr="00F751A7">
              <w:rPr>
                <w:rStyle w:val="Appelnotedebasdep"/>
                <w:rFonts w:asciiTheme="minorHAnsi" w:hAnsiTheme="minorHAnsi" w:cstheme="minorHAnsi"/>
                <w:lang w:val="en-GB" w:eastAsia="fr-FR"/>
              </w:rPr>
              <w:footnoteReference w:id="24"/>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Executive Directors shall commit sufficient time to performing their duties with regard to Articles L511-60 and L511-62 of the French Financial and Monetary Code</w:t>
            </w:r>
            <w:r w:rsidRPr="00F751A7">
              <w:rPr>
                <w:rStyle w:val="Appelnotedebasdep"/>
                <w:rFonts w:asciiTheme="minorHAnsi" w:hAnsiTheme="minorHAnsi" w:cstheme="minorHAnsi"/>
                <w:lang w:val="en-GB" w:eastAsia="fr-FR"/>
              </w:rPr>
              <w:footnoteReference w:id="25"/>
            </w:r>
            <w:r w:rsidRPr="00F751A7">
              <w:rPr>
                <w:rFonts w:cstheme="minorHAnsi"/>
                <w:lang w:val="en-US"/>
              </w:rPr>
              <w:t>;</w:t>
            </w:r>
          </w:p>
          <w:p w:rsidR="0094537D" w:rsidRPr="00F751A7" w:rsidRDefault="006165E5">
            <w:pPr>
              <w:pStyle w:val="Texte"/>
              <w:numPr>
                <w:ilvl w:val="0"/>
                <w:numId w:val="1"/>
              </w:numPr>
              <w:spacing w:before="120"/>
              <w:rPr>
                <w:rFonts w:cstheme="minorHAnsi"/>
                <w:color w:val="00B050"/>
                <w:lang w:val="en-US" w:eastAsia="fr-FR"/>
              </w:rPr>
            </w:pPr>
            <w:r w:rsidRPr="00F751A7">
              <w:rPr>
                <w:rFonts w:cstheme="minorHAnsi"/>
                <w:lang w:val="en-US"/>
              </w:rPr>
              <w:t>Executive directors shall implement supervisory arrangements to ensure the prudent and effective management of the branch, in particular with regard to the separation of functions within the branch organization and the prevention of conflicts of interest</w:t>
            </w:r>
            <w:r w:rsidRPr="00F751A7">
              <w:rPr>
                <w:rStyle w:val="Appelnotedebasdep"/>
                <w:rFonts w:asciiTheme="minorHAnsi" w:hAnsiTheme="minorHAnsi" w:cstheme="minorHAnsi"/>
                <w:lang w:val="en-GB" w:eastAsia="fr-FR"/>
              </w:rPr>
              <w:footnoteReference w:id="26"/>
            </w:r>
            <w:r w:rsidRPr="00F751A7">
              <w:rPr>
                <w:rFonts w:cstheme="minorHAnsi"/>
                <w:lang w:val="en-US"/>
              </w:rPr>
              <w:t>.</w:t>
            </w:r>
          </w:p>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for senior management, as defined in Articles L. 511-71 to L. 511-88 of the </w:t>
            </w:r>
            <w:r w:rsidR="006E3951" w:rsidRPr="00F751A7">
              <w:rPr>
                <w:rFonts w:cstheme="minorHAnsi"/>
                <w:b/>
                <w:lang w:val="en-US"/>
              </w:rPr>
              <w:t>French monetary and financial code</w:t>
            </w:r>
            <w:r w:rsidRPr="00F751A7">
              <w:rPr>
                <w:rFonts w:cstheme="minorHAnsi"/>
                <w:b/>
                <w:lang w:val="en-US"/>
              </w:rPr>
              <w:t>- Remuneration policy and practices, including the following obligation:</w:t>
            </w:r>
          </w:p>
          <w:p w:rsidR="0094537D" w:rsidRPr="00F751A7" w:rsidRDefault="006165E5">
            <w:pPr>
              <w:pStyle w:val="Texte"/>
              <w:numPr>
                <w:ilvl w:val="0"/>
                <w:numId w:val="1"/>
              </w:numPr>
              <w:spacing w:before="120"/>
              <w:rPr>
                <w:rFonts w:cstheme="minorHAnsi"/>
                <w:color w:val="00B050"/>
                <w:lang w:val="en-US" w:eastAsia="fr-FR"/>
              </w:rPr>
            </w:pPr>
            <w:r w:rsidRPr="00F751A7">
              <w:rPr>
                <w:rFonts w:cstheme="minorHAnsi"/>
                <w:lang w:val="en-US"/>
              </w:rPr>
              <w:lastRenderedPageBreak/>
              <w:t>Executive directors shall provide the supervisory body of the branch with the information necessary to adopt and regularly review the general principles of the remuneration policy applicable to the branch and to monitor its implementation</w:t>
            </w:r>
            <w:r w:rsidRPr="00F751A7">
              <w:rPr>
                <w:rStyle w:val="Appelnotedebasdep"/>
                <w:rFonts w:asciiTheme="minorHAnsi" w:hAnsiTheme="minorHAnsi" w:cstheme="minorHAnsi"/>
                <w:lang w:val="en-GB" w:eastAsia="fr-FR"/>
              </w:rPr>
              <w:footnoteReference w:id="27"/>
            </w:r>
            <w:r w:rsidRPr="00F751A7">
              <w:rPr>
                <w:rFonts w:cstheme="minorHAnsi"/>
                <w:lang w:val="en-US"/>
              </w:rPr>
              <w:t>.</w:t>
            </w:r>
          </w:p>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for the specialized committees referred to in Articles L511-89 to L511-102 of the </w:t>
            </w:r>
            <w:r w:rsidR="006E3951" w:rsidRPr="00F751A7">
              <w:rPr>
                <w:rFonts w:cstheme="minorHAnsi"/>
                <w:b/>
                <w:lang w:val="en-US"/>
              </w:rPr>
              <w:t>French monetary and financial code</w:t>
            </w:r>
            <w:r w:rsidRPr="00F751A7">
              <w:rPr>
                <w:rFonts w:cstheme="minorHAnsi"/>
                <w:b/>
                <w:lang w:val="en-US"/>
              </w:rPr>
              <w:t>, and in particular the following obligation:</w:t>
            </w:r>
          </w:p>
          <w:p w:rsidR="0094537D" w:rsidRPr="00F751A7" w:rsidRDefault="006165E5">
            <w:pPr>
              <w:pStyle w:val="Texte"/>
              <w:numPr>
                <w:ilvl w:val="0"/>
                <w:numId w:val="38"/>
              </w:numPr>
              <w:spacing w:before="120"/>
              <w:rPr>
                <w:rFonts w:cstheme="minorHAnsi"/>
                <w:lang w:val="en-US" w:eastAsia="fr-FR"/>
              </w:rPr>
            </w:pPr>
            <w:r w:rsidRPr="00F751A7">
              <w:rPr>
                <w:rFonts w:cstheme="minorHAnsi"/>
                <w:lang w:val="en-US"/>
              </w:rPr>
              <w:t>Specific obligation to be performed by executive directors vis-à-vis the body of the director acting as general meeting of shareholders, in which the executive directors draw up an annual report containing information on the branch</w:t>
            </w:r>
            <w:r w:rsidRPr="00F751A7">
              <w:rPr>
                <w:rStyle w:val="Appelnotedebasdep"/>
                <w:rFonts w:asciiTheme="minorHAnsi" w:hAnsiTheme="minorHAnsi" w:cstheme="minorHAnsi"/>
                <w:lang w:val="en-GB" w:eastAsia="fr-FR"/>
              </w:rPr>
              <w:footnoteReference w:id="28"/>
            </w:r>
            <w:r w:rsidRPr="00F751A7">
              <w:rPr>
                <w:rFonts w:cstheme="minorHAnsi"/>
                <w:lang w:val="en-US"/>
              </w:rPr>
              <w:t>'s remuneration policy and practices.</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 xml:space="preserve">Statement justifying compliance by the branch's effective management with the requirements laid down in Articles L511-55 to L511-102 of the </w:t>
            </w:r>
            <w:r w:rsidR="001332F3" w:rsidRPr="00F751A7">
              <w:rPr>
                <w:rFonts w:cstheme="minorHAnsi"/>
                <w:lang w:val="en-US"/>
              </w:rPr>
              <w:t>French monetary and financial code</w:t>
            </w:r>
            <w:r w:rsidRPr="00F751A7">
              <w:rPr>
                <w:rFonts w:cstheme="minorHAnsi"/>
                <w:lang w:val="en-US"/>
              </w:rPr>
              <w:t>, particularly those mentioned in the second columns.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 xml:space="preserve">Derogation from the rule that, in principle, the Chair of the Supervisory Board cannot be an executive director (Article L. 511-58 of the </w:t>
            </w:r>
            <w:r w:rsidR="001332F3" w:rsidRPr="00F751A7">
              <w:rPr>
                <w:rFonts w:cstheme="minorHAnsi"/>
                <w:lang w:val="en-US"/>
              </w:rPr>
              <w:t>French monetary and financial code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lang w:val="en-US"/>
              </w:rPr>
              <w:t xml:space="preserve"> </w:t>
            </w:r>
            <w:proofErr w:type="spellStart"/>
            <w:r w:rsidRPr="00F751A7">
              <w:rPr>
                <w:rFonts w:cstheme="minorHAnsi"/>
                <w:color w:val="00B050"/>
              </w:rPr>
              <w:t>Yes</w:t>
            </w:r>
            <w:proofErr w:type="spellEnd"/>
            <w:r w:rsidRPr="00F751A7">
              <w:rPr>
                <w:rFonts w:cstheme="minorHAnsi"/>
                <w:color w:val="00B050"/>
              </w:rPr>
              <w:t xml:space="preserve"> / No</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If so, a note justifying the exemption request and an official letter requesting the exemption</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Regulated agreements to be authorized ex ante by the supervisory board of the branch (excluding contracts concluded for day-to-day operations at arm’s length)</w:t>
            </w:r>
          </w:p>
          <w:p w:rsidR="0094537D" w:rsidRPr="00F751A7" w:rsidRDefault="006165E5">
            <w:pPr>
              <w:pStyle w:val="Texte"/>
              <w:spacing w:before="120"/>
              <w:rPr>
                <w:rFonts w:cstheme="minorHAnsi"/>
                <w:lang w:val="en-US" w:eastAsia="fr-FR"/>
              </w:rPr>
            </w:pPr>
            <w:r w:rsidRPr="00F751A7">
              <w:rPr>
                <w:rFonts w:cstheme="minorHAnsi"/>
                <w:lang w:val="en-US"/>
              </w:rPr>
              <w:lastRenderedPageBreak/>
              <w:t>- Article L. 511-39 of the French Monetary and Financial Code and Articles L. 225-38 to L. 225-43 of the Code de commerce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The executive directors of the branch shall communicate to the supervisory body of the branch all of the following arrangements before concluding:</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contracts concluded directly or indirectly between the head office and the executive directors of the agency;</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any contract in which the executive directors of the branch have a direct interest;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Any contract between the head office and a company in which the executive directors are owners, partners with unlimited liability, members of the supervisory board or members of the management body</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Provide an executive summary explaining the rationale for the approval of these agreements.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US" w:eastAsia="fr-FR"/>
              </w:rPr>
            </w:pPr>
            <w:r w:rsidRPr="00F751A7">
              <w:rPr>
                <w:rFonts w:cstheme="minorHAnsi"/>
                <w:lang w:val="en-US" w:eastAsia="fr-FR"/>
              </w:rPr>
              <w:br w:type="page"/>
            </w:r>
            <w:r w:rsidRPr="00F751A7">
              <w:rPr>
                <w:rFonts w:cstheme="minorHAnsi"/>
                <w:lang w:val="en-US"/>
              </w:rPr>
              <w:t>Identification of specialized committees (Article L511-89 of the French Monetary and Financial Code: branches exceeding the significance level justify the existence of a risk committee and a remuneration committee)</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b/>
                <w:lang w:val="en-US" w:eastAsia="fr-FR"/>
              </w:rPr>
            </w:pPr>
            <w:r w:rsidRPr="00F751A7">
              <w:rPr>
                <w:rFonts w:cstheme="minorHAnsi"/>
                <w:b/>
                <w:lang w:val="en-US"/>
              </w:rPr>
              <w:t xml:space="preserve">Composition of the Risk Committee: </w:t>
            </w:r>
          </w:p>
          <w:p w:rsidR="0094537D" w:rsidRPr="00F751A7" w:rsidRDefault="006165E5">
            <w:pPr>
              <w:pStyle w:val="Texte"/>
              <w:spacing w:before="120"/>
              <w:ind w:left="720"/>
              <w:rPr>
                <w:rFonts w:cstheme="minorHAnsi"/>
                <w:lang w:val="en-US" w:eastAsia="fr-FR"/>
              </w:rPr>
            </w:pPr>
            <w:r w:rsidRPr="00F751A7">
              <w:rPr>
                <w:rFonts w:cstheme="minorHAnsi"/>
                <w:color w:val="00B050"/>
                <w:lang w:val="en-US"/>
              </w:rPr>
              <w:t>Composition M [Full name, mandates/functions performed within the group indicating the entities in which these mandates/functions are performed]</w:t>
            </w:r>
            <w:r w:rsidRPr="00F751A7">
              <w:rPr>
                <w:rFonts w:cstheme="minorHAnsi"/>
                <w:lang w:val="en-US"/>
              </w:rPr>
              <w:t>, Chairman of the Risk Committee, M/</w:t>
            </w:r>
            <w:proofErr w:type="spellStart"/>
            <w:r w:rsidRPr="00F751A7">
              <w:rPr>
                <w:rFonts w:cstheme="minorHAnsi"/>
                <w:lang w:val="en-US"/>
              </w:rPr>
              <w:t>Ms</w:t>
            </w:r>
            <w:proofErr w:type="spellEnd"/>
            <w:r w:rsidRPr="00F751A7">
              <w:rPr>
                <w:rFonts w:cstheme="minorHAnsi"/>
                <w:lang w:val="en-US"/>
              </w:rPr>
              <w:t xml:space="preserve"> </w:t>
            </w:r>
            <w:r w:rsidRPr="00F751A7">
              <w:rPr>
                <w:rFonts w:cstheme="minorHAnsi"/>
                <w:color w:val="00B050"/>
                <w:lang w:val="en-US"/>
              </w:rPr>
              <w:t>[Full name, mandates/functions performed within the group indicating the entities in which these mandates/functions are performed], M/</w:t>
            </w:r>
            <w:proofErr w:type="spellStart"/>
            <w:r w:rsidRPr="00F751A7">
              <w:rPr>
                <w:rFonts w:cstheme="minorHAnsi"/>
                <w:color w:val="00B050"/>
                <w:lang w:val="en-US"/>
              </w:rPr>
              <w:t>Ms</w:t>
            </w:r>
            <w:proofErr w:type="spellEnd"/>
            <w:r w:rsidRPr="00F751A7">
              <w:rPr>
                <w:rFonts w:cstheme="minorHAnsi"/>
                <w:color w:val="00B050"/>
                <w:lang w:val="en-US"/>
              </w:rPr>
              <w:t xml:space="preserve"> [Full name, mandates/functions performed within the group indicating the entities in which these mandates/functions are performed].</w:t>
            </w:r>
          </w:p>
          <w:p w:rsidR="0094537D" w:rsidRPr="00F751A7" w:rsidRDefault="006165E5">
            <w:pPr>
              <w:pStyle w:val="Texte"/>
              <w:spacing w:before="120"/>
              <w:rPr>
                <w:rFonts w:cstheme="minorHAnsi"/>
                <w:b/>
                <w:lang w:val="en-US" w:eastAsia="fr-FR"/>
              </w:rPr>
            </w:pPr>
            <w:r w:rsidRPr="00F751A7">
              <w:rPr>
                <w:rFonts w:cstheme="minorHAnsi"/>
                <w:b/>
                <w:lang w:val="en-US"/>
              </w:rPr>
              <w:t>Composition of the Remuneration</w:t>
            </w:r>
            <w:r w:rsidR="001332F3" w:rsidRPr="00F751A7">
              <w:rPr>
                <w:rFonts w:cstheme="minorHAnsi"/>
                <w:b/>
                <w:lang w:val="en-US"/>
              </w:rPr>
              <w:t>s</w:t>
            </w:r>
            <w:r w:rsidRPr="00F751A7">
              <w:rPr>
                <w:rFonts w:cstheme="minorHAnsi"/>
                <w:b/>
                <w:lang w:val="en-US"/>
              </w:rPr>
              <w:t xml:space="preserve"> Committee: </w:t>
            </w:r>
          </w:p>
          <w:p w:rsidR="0094537D" w:rsidRPr="00F751A7" w:rsidRDefault="006165E5">
            <w:pPr>
              <w:pStyle w:val="Texte"/>
              <w:spacing w:before="120"/>
              <w:ind w:left="720"/>
              <w:rPr>
                <w:rFonts w:cstheme="minorHAnsi"/>
                <w:lang w:val="en-US" w:eastAsia="fr-FR"/>
              </w:rPr>
            </w:pPr>
            <w:r w:rsidRPr="00F751A7">
              <w:rPr>
                <w:rFonts w:cstheme="minorHAnsi"/>
                <w:color w:val="00B050"/>
                <w:lang w:val="en-US"/>
              </w:rPr>
              <w:lastRenderedPageBreak/>
              <w:t>Composition M [Full name, mandates/functions performed within the Group indicating the entities in which these mandates/functions are performed]</w:t>
            </w:r>
            <w:r w:rsidRPr="00F751A7">
              <w:rPr>
                <w:rFonts w:cstheme="minorHAnsi"/>
                <w:lang w:val="en-US"/>
              </w:rPr>
              <w:t xml:space="preserve">, Chairman of the </w:t>
            </w:r>
            <w:r w:rsidRPr="00F751A7">
              <w:rPr>
                <w:rFonts w:cstheme="minorHAnsi"/>
                <w:color w:val="00B050"/>
                <w:lang w:val="en-US"/>
              </w:rPr>
              <w:t>Remuneration Committee, M/</w:t>
            </w:r>
            <w:proofErr w:type="spellStart"/>
            <w:r w:rsidRPr="00F751A7">
              <w:rPr>
                <w:rFonts w:cstheme="minorHAnsi"/>
                <w:color w:val="00B050"/>
                <w:lang w:val="en-US"/>
              </w:rPr>
              <w:t>Ms</w:t>
            </w:r>
            <w:proofErr w:type="spellEnd"/>
            <w:r w:rsidRPr="00F751A7">
              <w:rPr>
                <w:rFonts w:cstheme="minorHAnsi"/>
                <w:color w:val="00B050"/>
                <w:lang w:val="en-US"/>
              </w:rPr>
              <w:t xml:space="preserve"> [Full name, mandates/functions performed within the Group indicating the entities in which these mandates/functions are performed]</w:t>
            </w:r>
            <w:r w:rsidRPr="00F751A7">
              <w:rPr>
                <w:rFonts w:cstheme="minorHAnsi"/>
                <w:lang w:val="en-US"/>
              </w:rPr>
              <w:t>, M/</w:t>
            </w:r>
            <w:proofErr w:type="spellStart"/>
            <w:r w:rsidRPr="00F751A7">
              <w:rPr>
                <w:rFonts w:cstheme="minorHAnsi"/>
                <w:lang w:val="en-US"/>
              </w:rPr>
              <w:t>Ms</w:t>
            </w:r>
            <w:proofErr w:type="spellEnd"/>
            <w:r w:rsidRPr="00F751A7">
              <w:rPr>
                <w:rFonts w:cstheme="minorHAnsi"/>
                <w:lang w:val="en-US"/>
              </w:rPr>
              <w:t xml:space="preserve"> </w:t>
            </w:r>
            <w:r w:rsidRPr="00F751A7">
              <w:rPr>
                <w:rFonts w:cstheme="minorHAnsi"/>
                <w:color w:val="00B050"/>
                <w:lang w:val="en-US"/>
              </w:rPr>
              <w:t>[Full name, mandates/functions performed within the Group indicating the entities in which these mandates/functions are performed],</w:t>
            </w:r>
          </w:p>
          <w:p w:rsidR="00FB12F0" w:rsidRPr="00F751A7" w:rsidRDefault="00FB12F0" w:rsidP="00FB12F0">
            <w:pPr>
              <w:pStyle w:val="Texte"/>
              <w:spacing w:before="120"/>
              <w:rPr>
                <w:rFonts w:cstheme="minorHAnsi"/>
                <w:lang w:val="en-US" w:eastAsia="fr-FR"/>
              </w:rPr>
            </w:pPr>
          </w:p>
          <w:p w:rsidR="0094537D" w:rsidRPr="00F751A7" w:rsidRDefault="006165E5">
            <w:pPr>
              <w:pStyle w:val="Texte"/>
              <w:spacing w:before="120"/>
              <w:rPr>
                <w:rFonts w:cstheme="minorHAnsi"/>
                <w:b/>
                <w:lang w:val="en-US" w:eastAsia="fr-FR"/>
              </w:rPr>
            </w:pPr>
            <w:r w:rsidRPr="00F751A7">
              <w:rPr>
                <w:rFonts w:cstheme="minorHAnsi"/>
                <w:b/>
                <w:lang w:val="en-US"/>
              </w:rPr>
              <w:t xml:space="preserve">Composition of the nomination committee: </w:t>
            </w:r>
          </w:p>
          <w:p w:rsidR="0094537D" w:rsidRPr="00F751A7" w:rsidRDefault="006165E5">
            <w:pPr>
              <w:pStyle w:val="Texte"/>
              <w:spacing w:before="120"/>
              <w:ind w:left="720"/>
              <w:rPr>
                <w:rFonts w:cstheme="minorHAnsi"/>
                <w:lang w:val="en-US" w:eastAsia="fr-FR"/>
              </w:rPr>
            </w:pPr>
            <w:r w:rsidRPr="00F751A7">
              <w:rPr>
                <w:rFonts w:cstheme="minorHAnsi"/>
                <w:color w:val="00B050"/>
                <w:lang w:val="en-US"/>
              </w:rPr>
              <w:t xml:space="preserve">Composition </w:t>
            </w:r>
            <w:proofErr w:type="gramStart"/>
            <w:r w:rsidRPr="00F751A7">
              <w:rPr>
                <w:rFonts w:cstheme="minorHAnsi"/>
                <w:color w:val="00B050"/>
                <w:lang w:val="en-US"/>
              </w:rPr>
              <w:t>M[</w:t>
            </w:r>
            <w:proofErr w:type="gramEnd"/>
            <w:r w:rsidRPr="00F751A7">
              <w:rPr>
                <w:rFonts w:cstheme="minorHAnsi"/>
                <w:color w:val="00B050"/>
                <w:lang w:val="en-US"/>
              </w:rPr>
              <w:t>Full name, mandates/functions performed within the Group indicating the entities in which these mandates/functions are performed]</w:t>
            </w:r>
            <w:r w:rsidRPr="00F751A7">
              <w:rPr>
                <w:rFonts w:cstheme="minorHAnsi"/>
                <w:lang w:val="en-US"/>
              </w:rPr>
              <w:t>, Chairman of the Appointments Committee, M/</w:t>
            </w:r>
            <w:proofErr w:type="spellStart"/>
            <w:r w:rsidRPr="00F751A7">
              <w:rPr>
                <w:rFonts w:cstheme="minorHAnsi"/>
                <w:lang w:val="en-US"/>
              </w:rPr>
              <w:t>Ms</w:t>
            </w:r>
            <w:proofErr w:type="spellEnd"/>
            <w:r w:rsidRPr="00F751A7">
              <w:rPr>
                <w:rFonts w:cstheme="minorHAnsi"/>
                <w:lang w:val="en-US"/>
              </w:rPr>
              <w:t xml:space="preserve"> </w:t>
            </w:r>
            <w:r w:rsidRPr="00F751A7">
              <w:rPr>
                <w:rFonts w:cstheme="minorHAnsi"/>
                <w:color w:val="00B050"/>
                <w:lang w:val="en-US"/>
              </w:rPr>
              <w:t>[Full name, mandates/functions performed within the Group indicating the entities in which these mandates/functions are performed]</w:t>
            </w:r>
            <w:r w:rsidRPr="00F751A7">
              <w:rPr>
                <w:rFonts w:cstheme="minorHAnsi"/>
                <w:lang w:val="en-US"/>
              </w:rPr>
              <w:t>, M/</w:t>
            </w:r>
            <w:proofErr w:type="spellStart"/>
            <w:r w:rsidRPr="00F751A7">
              <w:rPr>
                <w:rFonts w:cstheme="minorHAnsi"/>
                <w:lang w:val="en-US"/>
              </w:rPr>
              <w:t>Ms</w:t>
            </w:r>
            <w:proofErr w:type="spellEnd"/>
            <w:r w:rsidRPr="00F751A7">
              <w:rPr>
                <w:rFonts w:cstheme="minorHAnsi"/>
                <w:lang w:val="en-US"/>
              </w:rPr>
              <w:t xml:space="preserve"> </w:t>
            </w:r>
            <w:r w:rsidRPr="00F751A7">
              <w:rPr>
                <w:rFonts w:cstheme="minorHAnsi"/>
                <w:color w:val="00B050"/>
                <w:lang w:val="en-US"/>
              </w:rPr>
              <w:t>[Full name, mandates/functions performed within the Group indicating the entities in which these mandates/functions are performed].</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ind w:left="360"/>
              <w:rPr>
                <w:rFonts w:cstheme="minorHAnsi"/>
                <w:lang w:val="en-US" w:eastAsia="fr-FR"/>
              </w:rPr>
            </w:pPr>
            <w:r w:rsidRPr="00F751A7">
              <w:rPr>
                <w:rFonts w:cstheme="minorHAnsi"/>
                <w:lang w:val="en-US"/>
              </w:rPr>
              <w:lastRenderedPageBreak/>
              <w:t>Provide curriculum vitae of committee members.</w:t>
            </w:r>
          </w:p>
          <w:p w:rsidR="0094537D" w:rsidRPr="00F751A7" w:rsidRDefault="006165E5">
            <w:pPr>
              <w:pStyle w:val="Texte"/>
              <w:spacing w:before="120"/>
              <w:ind w:left="360"/>
              <w:rPr>
                <w:rFonts w:cstheme="minorHAnsi"/>
                <w:lang w:eastAsia="fr-FR"/>
              </w:rPr>
            </w:pPr>
            <w:r w:rsidRPr="00F751A7">
              <w:rPr>
                <w:rFonts w:cstheme="minorHAnsi"/>
              </w:rPr>
              <w:t>Memo:</w:t>
            </w:r>
          </w:p>
          <w:p w:rsidR="0094537D" w:rsidRPr="00F751A7" w:rsidRDefault="006165E5">
            <w:pPr>
              <w:pStyle w:val="Texte"/>
              <w:numPr>
                <w:ilvl w:val="0"/>
                <w:numId w:val="35"/>
              </w:numPr>
              <w:spacing w:before="120"/>
              <w:rPr>
                <w:rFonts w:cstheme="minorHAnsi"/>
                <w:lang w:val="en-US" w:eastAsia="fr-FR"/>
              </w:rPr>
            </w:pPr>
            <w:r w:rsidRPr="00F751A7">
              <w:rPr>
                <w:rFonts w:cstheme="minorHAnsi"/>
                <w:lang w:val="en-US"/>
              </w:rPr>
              <w:t xml:space="preserve">Justify the independence criteria set out in Article L. 511-90 of the </w:t>
            </w:r>
            <w:r w:rsidR="001332F3" w:rsidRPr="00F751A7">
              <w:rPr>
                <w:rFonts w:cstheme="minorHAnsi"/>
                <w:lang w:val="en-US"/>
              </w:rPr>
              <w:t>French monetary and financial code</w:t>
            </w:r>
            <w:r w:rsidRPr="00F751A7">
              <w:rPr>
                <w:rFonts w:cstheme="minorHAnsi"/>
                <w:lang w:val="en-US"/>
              </w:rPr>
              <w:t>: those committees shall be composed of persons independent of those who effectively direct the business of the branch, as guaranteed by the conditions under which they have been appointed and the conditions under which they are compensated;</w:t>
            </w:r>
          </w:p>
          <w:p w:rsidR="0094537D" w:rsidRPr="00F751A7" w:rsidRDefault="006165E5">
            <w:pPr>
              <w:pStyle w:val="Texte"/>
              <w:numPr>
                <w:ilvl w:val="0"/>
                <w:numId w:val="35"/>
              </w:numPr>
              <w:spacing w:before="120"/>
              <w:rPr>
                <w:rFonts w:cstheme="minorHAnsi"/>
                <w:lang w:val="en-US" w:eastAsia="fr-FR"/>
              </w:rPr>
            </w:pPr>
            <w:r w:rsidRPr="00F751A7">
              <w:rPr>
                <w:rFonts w:cstheme="minorHAnsi"/>
                <w:lang w:val="en-US"/>
              </w:rPr>
              <w:t xml:space="preserve">Justify other requirements defined in Article L. 511-90 of the </w:t>
            </w:r>
            <w:r w:rsidR="001332F3" w:rsidRPr="00F751A7">
              <w:rPr>
                <w:rFonts w:cstheme="minorHAnsi"/>
                <w:lang w:val="en-US"/>
              </w:rPr>
              <w:t>French monetary and financial code</w:t>
            </w:r>
            <w:r w:rsidR="001332F3" w:rsidRPr="00F751A7" w:rsidDel="001332F3">
              <w:rPr>
                <w:rFonts w:cstheme="minorHAnsi"/>
                <w:lang w:val="en-US"/>
              </w:rPr>
              <w:t xml:space="preserve"> </w:t>
            </w:r>
            <w:r w:rsidRPr="00F751A7">
              <w:rPr>
                <w:rFonts w:cstheme="minorHAnsi"/>
                <w:lang w:val="en-US"/>
              </w:rPr>
              <w:t xml:space="preserve">(in particular, these persons shall justify a level of competence and knowledge appropriate to the performance of the tasks assigned to the committee in which they </w:t>
            </w:r>
            <w:r w:rsidRPr="00F751A7">
              <w:rPr>
                <w:rFonts w:cstheme="minorHAnsi"/>
                <w:lang w:val="en-US"/>
              </w:rPr>
              <w:lastRenderedPageBreak/>
              <w:t>participate. They are subject to professional secrecy, etc.).</w:t>
            </w:r>
          </w:p>
          <w:p w:rsidR="00FB12F0" w:rsidRPr="00F751A7" w:rsidRDefault="00FB12F0" w:rsidP="00FB12F0">
            <w:pPr>
              <w:pStyle w:val="Texte"/>
              <w:spacing w:before="1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lastRenderedPageBreak/>
              <w:t xml:space="preserve">Specific requirements for specialized committees (Articles L511-89 to L511-102 of the </w:t>
            </w:r>
            <w:r w:rsidR="001332F3" w:rsidRPr="00F751A7">
              <w:rPr>
                <w:rFonts w:cstheme="minorHAnsi"/>
                <w:lang w:val="en-US"/>
              </w:rPr>
              <w:t>French monetary and financial code</w:t>
            </w:r>
            <w:r w:rsidRPr="00F751A7">
              <w:rPr>
                <w:rFonts w:cstheme="minorHAnsi"/>
                <w:lang w:val="en-US"/>
              </w:rPr>
              <w: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b/>
                <w:lang w:val="en-US" w:eastAsia="fr-FR"/>
              </w:rPr>
            </w:pPr>
            <w:r w:rsidRPr="00F751A7">
              <w:rPr>
                <w:rFonts w:cstheme="minorHAnsi"/>
                <w:b/>
                <w:lang w:val="en-US"/>
              </w:rPr>
              <w:t xml:space="preserve">Requirements specific to the risk committee provided for in Articles 511-92 to L511-97 of the </w:t>
            </w:r>
            <w:r w:rsidR="001332F3" w:rsidRPr="00F751A7">
              <w:rPr>
                <w:rFonts w:cstheme="minorHAnsi"/>
                <w:b/>
                <w:lang w:val="en-US"/>
              </w:rPr>
              <w:t>French monetary and financial code</w:t>
            </w:r>
            <w:r w:rsidRPr="00F751A7">
              <w:rPr>
                <w:rFonts w:cstheme="minorHAnsi"/>
                <w:b/>
                <w:lang w:val="en-US"/>
              </w:rPr>
              <w:t>, and in particular the following requirements:</w:t>
            </w:r>
          </w:p>
          <w:p w:rsidR="0094537D" w:rsidRPr="00F751A7" w:rsidRDefault="006165E5">
            <w:pPr>
              <w:pStyle w:val="Texte"/>
              <w:numPr>
                <w:ilvl w:val="0"/>
                <w:numId w:val="36"/>
              </w:numPr>
              <w:spacing w:before="120"/>
              <w:rPr>
                <w:rFonts w:cstheme="minorHAnsi"/>
                <w:lang w:val="en-US" w:eastAsia="fr-FR"/>
              </w:rPr>
            </w:pPr>
            <w:r w:rsidRPr="00F751A7">
              <w:rPr>
                <w:rFonts w:cstheme="minorHAnsi"/>
                <w:lang w:val="en-US"/>
              </w:rPr>
              <w:t>The risk committee shall provide the supervisory body of the branch with all information necessary to set the branch's risk strategy and its current and future</w:t>
            </w:r>
            <w:r w:rsidRPr="00F751A7">
              <w:rPr>
                <w:rStyle w:val="Appelnotedebasdep"/>
                <w:rFonts w:asciiTheme="minorHAnsi" w:hAnsiTheme="minorHAnsi" w:cstheme="minorHAnsi"/>
                <w:lang w:val="en-GB" w:eastAsia="fr-FR"/>
              </w:rPr>
              <w:footnoteReference w:id="29"/>
            </w:r>
            <w:r w:rsidRPr="00F751A7">
              <w:rPr>
                <w:rFonts w:cstheme="minorHAnsi"/>
                <w:lang w:val="en-US"/>
              </w:rPr>
              <w:t xml:space="preserve"> risk appetite;</w:t>
            </w:r>
          </w:p>
          <w:p w:rsidR="0094537D" w:rsidRPr="00F751A7" w:rsidRDefault="006165E5">
            <w:pPr>
              <w:pStyle w:val="Texte"/>
              <w:numPr>
                <w:ilvl w:val="0"/>
                <w:numId w:val="36"/>
              </w:numPr>
              <w:spacing w:before="120"/>
              <w:rPr>
                <w:rFonts w:cstheme="minorHAnsi"/>
                <w:lang w:val="en-US" w:eastAsia="fr-FR"/>
              </w:rPr>
            </w:pPr>
            <w:r w:rsidRPr="00F751A7">
              <w:rPr>
                <w:rFonts w:cstheme="minorHAnsi"/>
                <w:lang w:val="en-US"/>
              </w:rPr>
              <w:t>The Risk Committee monitors the implementation of this strategy by the executive heads and the head of the risk management function</w:t>
            </w:r>
            <w:r w:rsidRPr="00F751A7">
              <w:rPr>
                <w:rStyle w:val="Appelnotedebasdep"/>
                <w:rFonts w:asciiTheme="minorHAnsi" w:hAnsiTheme="minorHAnsi" w:cstheme="minorHAnsi"/>
                <w:lang w:val="en-GB" w:eastAsia="fr-FR"/>
              </w:rPr>
              <w:footnoteReference w:id="30"/>
            </w:r>
            <w:r w:rsidRPr="00F751A7">
              <w:rPr>
                <w:rFonts w:cstheme="minorHAnsi"/>
                <w:lang w:val="en-US"/>
              </w:rPr>
              <w:t>;</w:t>
            </w:r>
          </w:p>
          <w:p w:rsidR="0094537D" w:rsidRPr="00F751A7" w:rsidRDefault="006165E5">
            <w:pPr>
              <w:pStyle w:val="Texte"/>
              <w:numPr>
                <w:ilvl w:val="0"/>
                <w:numId w:val="36"/>
              </w:numPr>
              <w:spacing w:before="120"/>
              <w:rPr>
                <w:rFonts w:cstheme="minorHAnsi"/>
                <w:lang w:val="en-US" w:eastAsia="fr-FR"/>
              </w:rPr>
            </w:pPr>
            <w:r w:rsidRPr="00F751A7">
              <w:rPr>
                <w:rFonts w:cstheme="minorHAnsi"/>
                <w:lang w:val="en-US"/>
              </w:rPr>
              <w:t>Where the prices of products and services offered to customers do not adequately reflect the risks incurred, the Risk Committee shall inform the supervisory body of the branch of the situation and present it with an action plan including remedial measures</w:t>
            </w:r>
            <w:r w:rsidRPr="00F751A7">
              <w:rPr>
                <w:rStyle w:val="Appelnotedebasdep"/>
                <w:rFonts w:asciiTheme="minorHAnsi" w:hAnsiTheme="minorHAnsi" w:cstheme="minorHAnsi"/>
                <w:lang w:val="en-GB" w:eastAsia="fr-FR"/>
              </w:rPr>
              <w:footnoteReference w:id="31"/>
            </w:r>
            <w:r w:rsidRPr="00F751A7">
              <w:rPr>
                <w:rFonts w:cstheme="minorHAnsi"/>
                <w:lang w:val="en-US"/>
              </w:rPr>
              <w:t>.</w:t>
            </w:r>
          </w:p>
          <w:p w:rsidR="0094537D" w:rsidRPr="00F751A7" w:rsidRDefault="006165E5">
            <w:pPr>
              <w:pStyle w:val="Texte"/>
              <w:spacing w:before="120"/>
              <w:rPr>
                <w:rFonts w:cstheme="minorHAnsi"/>
                <w:b/>
                <w:lang w:val="en-US" w:eastAsia="fr-FR"/>
              </w:rPr>
            </w:pPr>
            <w:r w:rsidRPr="00F751A7">
              <w:rPr>
                <w:rFonts w:cstheme="minorHAnsi"/>
                <w:b/>
                <w:lang w:val="en-US"/>
              </w:rPr>
              <w:t xml:space="preserve">Specific requirements for the remuneration committee as defined in Article L.511-102 of the </w:t>
            </w:r>
            <w:r w:rsidR="001332F3" w:rsidRPr="00F751A7">
              <w:rPr>
                <w:rFonts w:cstheme="minorHAnsi"/>
                <w:b/>
                <w:lang w:val="en-US"/>
              </w:rPr>
              <w:t>French monetary and financial code</w:t>
            </w:r>
            <w:r w:rsidRPr="00F751A7">
              <w:rPr>
                <w:rFonts w:cstheme="minorHAnsi"/>
                <w:b/>
                <w:lang w:val="en-US"/>
              </w:rPr>
              <w:t>, including the following requirements:</w:t>
            </w:r>
          </w:p>
          <w:p w:rsidR="0094537D" w:rsidRPr="00F751A7" w:rsidRDefault="006165E5">
            <w:pPr>
              <w:pStyle w:val="Texte"/>
              <w:numPr>
                <w:ilvl w:val="0"/>
                <w:numId w:val="37"/>
              </w:numPr>
              <w:spacing w:before="120"/>
              <w:rPr>
                <w:rFonts w:cstheme="minorHAnsi"/>
                <w:lang w:val="en-US" w:eastAsia="fr-FR"/>
              </w:rPr>
            </w:pPr>
            <w:r w:rsidRPr="00F751A7">
              <w:rPr>
                <w:rFonts w:cstheme="minorHAnsi"/>
                <w:lang w:val="en-US"/>
              </w:rPr>
              <w:t xml:space="preserve">The remuneration committee shall carry out the functions entrusted to it under Article L. 511-102 of the French </w:t>
            </w:r>
            <w:r w:rsidRPr="00F751A7">
              <w:rPr>
                <w:rFonts w:cstheme="minorHAnsi"/>
                <w:lang w:val="en-US"/>
              </w:rPr>
              <w:lastRenderedPageBreak/>
              <w:t xml:space="preserve">Monetary and Financial Code (in particular: prepares decisions taken by the supervisory body of </w:t>
            </w:r>
            <w:proofErr w:type="spellStart"/>
            <w:r w:rsidRPr="00F751A7">
              <w:rPr>
                <w:rFonts w:cstheme="minorHAnsi"/>
                <w:lang w:val="en-US"/>
              </w:rPr>
              <w:t>thebranch</w:t>
            </w:r>
            <w:proofErr w:type="spellEnd"/>
            <w:r w:rsidRPr="00F751A7">
              <w:rPr>
                <w:rFonts w:cstheme="minorHAnsi"/>
                <w:lang w:val="en-US"/>
              </w:rPr>
              <w:t xml:space="preserve"> regarding compensation, in particular those affecting the risk level and risk management of the branch, and annually reviews the branch remuneration policy, </w:t>
            </w:r>
            <w:proofErr w:type="spellStart"/>
            <w:r w:rsidRPr="00F751A7">
              <w:rPr>
                <w:rFonts w:cstheme="minorHAnsi"/>
                <w:lang w:val="en-US"/>
              </w:rPr>
              <w:t>etc</w:t>
            </w:r>
            <w:proofErr w:type="spellEnd"/>
            <w:r w:rsidRPr="00F751A7">
              <w:rPr>
                <w:rStyle w:val="Appelnotedebasdep"/>
                <w:rFonts w:asciiTheme="minorHAnsi" w:hAnsiTheme="minorHAnsi" w:cstheme="minorHAnsi"/>
                <w:lang w:val="en-GB" w:eastAsia="fr-FR"/>
              </w:rPr>
              <w:footnoteReference w:id="32"/>
            </w:r>
            <w:r w:rsidRPr="00F751A7">
              <w:rPr>
                <w:rFonts w:cstheme="minorHAnsi"/>
                <w:lang w:val="en-US"/>
              </w:rPr>
              <w:t>.</w:t>
            </w:r>
          </w:p>
          <w:p w:rsidR="0094537D" w:rsidRPr="00F751A7" w:rsidRDefault="006165E5">
            <w:pPr>
              <w:pStyle w:val="Texte"/>
              <w:numPr>
                <w:ilvl w:val="0"/>
                <w:numId w:val="37"/>
              </w:numPr>
              <w:spacing w:before="120"/>
              <w:rPr>
                <w:rFonts w:cstheme="minorHAnsi"/>
                <w:lang w:val="en-US" w:eastAsia="fr-FR"/>
              </w:rPr>
            </w:pPr>
            <w:r w:rsidRPr="00F751A7">
              <w:rPr>
                <w:rFonts w:cstheme="minorHAnsi"/>
                <w:lang w:val="en-US"/>
              </w:rPr>
              <w:t>The remuneration committee shall provide the supervisory body of the branch with the necessary remuneration-related information, in particular where this has an impact on the risk profile and risk management of the branch</w:t>
            </w:r>
            <w:r w:rsidRPr="00F751A7">
              <w:rPr>
                <w:rStyle w:val="Appelnotedebasdep"/>
                <w:rFonts w:asciiTheme="minorHAnsi" w:hAnsiTheme="minorHAnsi" w:cstheme="minorHAnsi"/>
                <w:lang w:val="en-GB" w:eastAsia="fr-FR"/>
              </w:rPr>
              <w:footnoteReference w:id="33"/>
            </w:r>
            <w:r w:rsidRPr="00F751A7">
              <w:rPr>
                <w:rFonts w:cstheme="minorHAnsi"/>
                <w:lang w:val="en-US"/>
              </w:rPr>
              <w:t>;</w:t>
            </w:r>
          </w:p>
          <w:p w:rsidR="0094537D" w:rsidRPr="00F751A7" w:rsidRDefault="006165E5">
            <w:pPr>
              <w:pStyle w:val="Texte"/>
              <w:numPr>
                <w:ilvl w:val="0"/>
                <w:numId w:val="37"/>
              </w:numPr>
              <w:spacing w:before="120"/>
              <w:rPr>
                <w:rFonts w:cstheme="minorHAnsi"/>
                <w:lang w:val="en-US" w:eastAsia="fr-FR"/>
              </w:rPr>
            </w:pPr>
            <w:r w:rsidRPr="00F751A7">
              <w:rPr>
                <w:rFonts w:cstheme="minorHAnsi"/>
                <w:lang w:val="en-US"/>
              </w:rPr>
              <w:t xml:space="preserve">The remuneration committee shall review on an annual basis the principles underlying the branch's remuneration policy, the remuneration policy applicable to the employees of the branch managing UCITS, AIFs referred to in Article L 511-102 of the </w:t>
            </w:r>
            <w:r w:rsidR="007606FC" w:rsidRPr="00F751A7">
              <w:rPr>
                <w:rFonts w:cstheme="minorHAnsi"/>
                <w:color w:val="000000" w:themeColor="text1"/>
                <w:lang w:val="en-US"/>
              </w:rPr>
              <w:t>French Monetary and Financial Code</w:t>
            </w:r>
            <w:r w:rsidRPr="00F751A7">
              <w:rPr>
                <w:rFonts w:cstheme="minorHAnsi"/>
                <w:lang w:val="en-US"/>
              </w:rPr>
              <w:t xml:space="preserve">, the executive directors, risk-taking functions, the heads of control functions and any other person remunerated on the same basis; </w:t>
            </w:r>
            <w:r w:rsidRPr="00F751A7">
              <w:rPr>
                <w:rStyle w:val="Appelnotedebasdep"/>
                <w:rFonts w:asciiTheme="minorHAnsi" w:hAnsiTheme="minorHAnsi" w:cstheme="minorHAnsi"/>
                <w:lang w:val="en-GB" w:eastAsia="fr-FR"/>
              </w:rPr>
              <w:footnoteReference w:id="34"/>
            </w:r>
          </w:p>
          <w:p w:rsidR="0094537D" w:rsidRPr="00F751A7" w:rsidRDefault="006165E5">
            <w:pPr>
              <w:pStyle w:val="Texte"/>
              <w:numPr>
                <w:ilvl w:val="0"/>
                <w:numId w:val="37"/>
              </w:numPr>
              <w:spacing w:before="120"/>
              <w:rPr>
                <w:rFonts w:cstheme="minorHAnsi"/>
                <w:lang w:val="en-US" w:eastAsia="fr-FR"/>
              </w:rPr>
            </w:pPr>
            <w:r w:rsidRPr="00F751A7">
              <w:rPr>
                <w:rFonts w:cstheme="minorHAnsi"/>
                <w:lang w:val="en-US"/>
              </w:rPr>
              <w:lastRenderedPageBreak/>
              <w:t>The remuneration committee directly controls the remuneration of the person in charge of the risk management function mentioned in Article L. 511-64 of the French Monetary and Financial Code, and in this case, of the person in charge of the compliance function</w:t>
            </w:r>
            <w:r w:rsidRPr="00F751A7">
              <w:rPr>
                <w:rStyle w:val="Appelnotedebasdep"/>
                <w:rFonts w:asciiTheme="minorHAnsi" w:hAnsiTheme="minorHAnsi" w:cstheme="minorHAnsi"/>
                <w:lang w:val="en-GB" w:eastAsia="fr-FR"/>
              </w:rPr>
              <w:footnoteReference w:id="35"/>
            </w:r>
            <w:r w:rsidRPr="00F751A7">
              <w:rPr>
                <w:rFonts w:cstheme="minorHAnsi"/>
                <w:lang w:val="en-US"/>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The remuneration committee may be assisted by internal control teams or third party experts. It shall report regularly to the supervisory body of the branch</w:t>
            </w:r>
            <w:r w:rsidRPr="00F751A7">
              <w:rPr>
                <w:rStyle w:val="Appelnotedebasdep"/>
                <w:rFonts w:asciiTheme="minorHAnsi" w:hAnsiTheme="minorHAnsi" w:cstheme="minorHAnsi"/>
                <w:lang w:val="en-GB" w:eastAsia="fr-FR"/>
              </w:rPr>
              <w:footnoteReference w:id="36"/>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r w:rsidRPr="00F751A7">
              <w:rPr>
                <w:rFonts w:cstheme="minorHAnsi"/>
              </w:rPr>
              <w:lastRenderedPageBreak/>
              <w:t xml:space="preserve">Memo </w:t>
            </w:r>
            <w:proofErr w:type="spellStart"/>
            <w:r w:rsidRPr="00F751A7">
              <w:rPr>
                <w:rFonts w:cstheme="minorHAnsi"/>
              </w:rPr>
              <w:t>comprising</w:t>
            </w:r>
            <w:proofErr w:type="spellEnd"/>
            <w:r w:rsidRPr="00F751A7">
              <w:rPr>
                <w:rFonts w:cstheme="minorHAnsi"/>
              </w:rPr>
              <w: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Roles and responsibilities of the risk and remuneration committees; </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the justification for the compliance of the Risk Committee with the conditions laid down in Articles L. 511-92 to L. 511-97 of the </w:t>
            </w:r>
            <w:r w:rsidR="001332F3" w:rsidRPr="00F751A7">
              <w:rPr>
                <w:rFonts w:cstheme="minorHAnsi"/>
                <w:lang w:val="en-US"/>
              </w:rPr>
              <w:t>French monetary and financial code</w:t>
            </w:r>
            <w:r w:rsidRPr="00F751A7">
              <w:rPr>
                <w:rFonts w:cstheme="minorHAnsi"/>
                <w:lang w:val="en-US"/>
              </w:rPr>
              <w:t>, in particular with regard to the requirements mentioned in the second column;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Justification for the compliance of the remuneration committee with the conditions laid down in Articles L. 511-102 of the </w:t>
            </w:r>
            <w:r w:rsidR="001332F3" w:rsidRPr="00F751A7">
              <w:rPr>
                <w:rFonts w:cstheme="minorHAnsi"/>
                <w:lang w:val="en-US"/>
              </w:rPr>
              <w:t>French monetary and financial code</w:t>
            </w:r>
            <w:r w:rsidRPr="00F751A7">
              <w:rPr>
                <w:rFonts w:cstheme="minorHAnsi"/>
                <w:lang w:val="en-US"/>
              </w:rPr>
              <w:t>, in particular with regard to the requirements mentioned in the second column.</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US" w:eastAsia="fr-FR"/>
              </w:rPr>
            </w:pPr>
            <w:r w:rsidRPr="00F751A7">
              <w:rPr>
                <w:rFonts w:cstheme="minorHAnsi"/>
                <w:lang w:val="en-US"/>
              </w:rPr>
              <w:lastRenderedPageBreak/>
              <w:t>Code of Ethics for members of the management body in its supervisory function (head office)</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Has the head office finalized a code of ethics for the members of the management body in its supervisory function covering fit and proper matters, transparency, multiple mandates, time commitment, disclosure and management of conflicts of interest, collective competence, etc.: Yes / No, this document will be finalized by [date of finalization of this document - at the latest within one year]</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tabs>
                <w:tab w:val="clear" w:pos="720"/>
              </w:tabs>
              <w:spacing w:before="120"/>
              <w:ind w:left="355"/>
              <w:rPr>
                <w:rFonts w:cstheme="minorHAnsi"/>
                <w:lang w:val="en-US" w:eastAsia="fr-FR"/>
              </w:rPr>
            </w:pPr>
            <w:r w:rsidRPr="00F751A7">
              <w:rPr>
                <w:rFonts w:cstheme="minorHAnsi"/>
                <w:lang w:val="en-US"/>
              </w:rPr>
              <w:t>Draft or final code of ethics for members of the management body in its supervisory function</w:t>
            </w:r>
          </w:p>
        </w:tc>
      </w:tr>
    </w:tbl>
    <w:p w:rsidR="0094537D" w:rsidRPr="00F751A7" w:rsidRDefault="006165E5">
      <w:pPr>
        <w:rPr>
          <w:rFonts w:cstheme="minorHAnsi"/>
          <w:lang w:val="en-US"/>
        </w:rPr>
      </w:pPr>
      <w:r w:rsidRPr="00F751A7">
        <w:rPr>
          <w:rFonts w:cstheme="minorHAns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F751A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b/>
                <w:sz w:val="28"/>
                <w:u w:val="single"/>
                <w:lang w:val="en-GB" w:eastAsia="fr-FR"/>
              </w:rPr>
            </w:pPr>
            <w:r w:rsidRPr="00F751A7">
              <w:rPr>
                <w:rFonts w:cstheme="minorHAnsi"/>
                <w:b/>
                <w:sz w:val="28"/>
                <w:u w:val="single"/>
                <w:lang w:val="en-GB" w:eastAsia="fr-FR"/>
              </w:rPr>
              <w:lastRenderedPageBreak/>
              <w:br w:type="page"/>
            </w:r>
            <w:r w:rsidRPr="00F751A7">
              <w:rPr>
                <w:rFonts w:cstheme="minorHAnsi"/>
                <w:b/>
                <w:sz w:val="28"/>
                <w:u w:val="single"/>
              </w:rPr>
              <w:t xml:space="preserve">III.G. </w:t>
            </w:r>
            <w:proofErr w:type="spellStart"/>
            <w:r w:rsidRPr="00F751A7">
              <w:rPr>
                <w:rFonts w:cstheme="minorHAnsi"/>
                <w:b/>
                <w:sz w:val="28"/>
                <w:u w:val="single"/>
              </w:rPr>
              <w:t>Internal</w:t>
            </w:r>
            <w:proofErr w:type="spellEnd"/>
            <w:r w:rsidRPr="00F751A7">
              <w:rPr>
                <w:rFonts w:cstheme="minorHAnsi"/>
                <w:b/>
                <w:sz w:val="28"/>
                <w:u w:val="single"/>
              </w:rPr>
              <w:t xml:space="preserve"> control</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t>Permanent control of risk Key function holder (KFH)</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rPr>
            </w:pPr>
            <w:r w:rsidRPr="00F751A7">
              <w:rPr>
                <w:rFonts w:cstheme="minorHAnsi"/>
                <w:color w:val="00B050"/>
                <w:lang w:val="en-US"/>
              </w:rPr>
              <w:t xml:space="preserve">Mr. [Full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r w:rsidRPr="00F751A7">
              <w:rPr>
                <w:rFonts w:cstheme="minorHAnsi"/>
                <w:lang w:val="en-US"/>
              </w:rPr>
              <w:br/>
            </w:r>
          </w:p>
          <w:p w:rsidR="0094537D" w:rsidRPr="00F751A7" w:rsidRDefault="006165E5">
            <w:pPr>
              <w:pStyle w:val="Texte"/>
              <w:numPr>
                <w:ilvl w:val="0"/>
                <w:numId w:val="1"/>
              </w:numPr>
              <w:spacing w:before="120"/>
              <w:rPr>
                <w:rFonts w:cstheme="minorHAnsi"/>
                <w:lang w:val="en-US"/>
              </w:rPr>
            </w:pPr>
            <w:r w:rsidRPr="00F751A7">
              <w:rPr>
                <w:rFonts w:cstheme="minorHAnsi"/>
                <w:lang w:val="en-US"/>
              </w:rPr>
              <w:t>Outsourcing of ongoing risk control monitoring:</w:t>
            </w:r>
          </w:p>
          <w:p w:rsidR="0094537D" w:rsidRPr="00F751A7" w:rsidRDefault="006165E5">
            <w:pPr>
              <w:pStyle w:val="Texte"/>
              <w:spacing w:before="120"/>
              <w:ind w:left="720"/>
              <w:rPr>
                <w:rFonts w:cstheme="minorHAnsi"/>
                <w:color w:val="00B050"/>
                <w:lang w:val="en-US"/>
              </w:rPr>
            </w:pPr>
            <w:r w:rsidRPr="00F751A7">
              <w:rPr>
                <w:rFonts w:cstheme="minorHAnsi"/>
                <w:color w:val="00B050"/>
                <w:lang w:val="en-US"/>
              </w:rPr>
              <w:t>Yes, the permanent risk control is carried out by [company name], which provides a team of [XXX] people who will devote at least [XXX FTE / hours] per year to the performance of this assignment. Finalization and signature of the outsourcing agreement by [date of finalization of this document - no later than three months after approval]</w:t>
            </w:r>
          </w:p>
          <w:p w:rsidR="0094537D" w:rsidRPr="00F751A7" w:rsidRDefault="006165E5">
            <w:pPr>
              <w:pStyle w:val="Texte"/>
              <w:spacing w:before="120"/>
              <w:ind w:left="720"/>
              <w:rPr>
                <w:rFonts w:cstheme="minorHAnsi"/>
              </w:rPr>
            </w:pPr>
            <w:r w:rsidRPr="00F751A7">
              <w:rPr>
                <w:rFonts w:cstheme="minorHAnsi"/>
                <w:color w:val="00B050"/>
              </w:rPr>
              <w:t xml:space="preserve">No, </w:t>
            </w:r>
            <w:proofErr w:type="spellStart"/>
            <w:r w:rsidRPr="00F751A7">
              <w:rPr>
                <w:rFonts w:cstheme="minorHAnsi"/>
                <w:color w:val="00B050"/>
              </w:rPr>
              <w:t>dedicated</w:t>
            </w:r>
            <w:proofErr w:type="spellEnd"/>
            <w:r w:rsidRPr="00F751A7">
              <w:rPr>
                <w:rFonts w:cstheme="minorHAnsi"/>
                <w:color w:val="00B050"/>
              </w:rPr>
              <w:t xml:space="preserve"> X team.</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numPr>
                <w:ilvl w:val="0"/>
                <w:numId w:val="3"/>
              </w:numPr>
              <w:spacing w:before="120"/>
              <w:rPr>
                <w:rFonts w:cstheme="minorHAnsi"/>
                <w:lang w:eastAsia="fr-FR"/>
              </w:rPr>
            </w:pP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Identity document, curriculum vitae, criminal record of the place where the person has lived for the last three years, list of other functions and/or mandates held by that person, declaration of existing or potential conflicts of interest.</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If this person has already been approved by another authority for other equivalent tasks, provide a copy of that authority's letter of approval.</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If this person has been the subject of judicial/disciplinary proceedings, an additional memo is required (see "Executive Directors" above)</w:t>
            </w:r>
          </w:p>
          <w:p w:rsidR="0094537D" w:rsidRPr="00F751A7" w:rsidRDefault="006165E5">
            <w:pPr>
              <w:pStyle w:val="Texte"/>
              <w:numPr>
                <w:ilvl w:val="0"/>
                <w:numId w:val="3"/>
              </w:numPr>
              <w:spacing w:before="120"/>
              <w:rPr>
                <w:rFonts w:cstheme="minorHAnsi"/>
                <w:lang w:val="en-US" w:eastAsia="fr-FR"/>
              </w:rPr>
            </w:pPr>
            <w:proofErr w:type="spellStart"/>
            <w:r w:rsidRPr="00F751A7">
              <w:rPr>
                <w:rFonts w:cstheme="minorHAnsi"/>
                <w:lang w:val="en-US"/>
              </w:rPr>
              <w:t>Organisation</w:t>
            </w:r>
            <w:proofErr w:type="spellEnd"/>
            <w:r w:rsidRPr="00F751A7">
              <w:rPr>
                <w:rFonts w:cstheme="minorHAnsi"/>
                <w:lang w:val="en-US"/>
              </w:rPr>
              <w:t xml:space="preserve"> chart showing the reporting lines of the different key function holders</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Outsourcing arrangement to be submitted when it is/will be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t>Internal control by key function holders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color w:val="00B050"/>
                <w:lang w:val="en-US"/>
              </w:rPr>
              <w:t xml:space="preserve">Mr. [Full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Outsourcing the performance of second-level permanent controls:</w:t>
            </w:r>
          </w:p>
          <w:p w:rsidR="0094537D" w:rsidRPr="00F751A7" w:rsidRDefault="006165E5">
            <w:pPr>
              <w:pStyle w:val="Texte"/>
              <w:spacing w:before="120"/>
              <w:ind w:left="720"/>
              <w:rPr>
                <w:rFonts w:cstheme="minorHAnsi"/>
                <w:color w:val="00B050"/>
                <w:lang w:val="en-US" w:eastAsia="fr-FR"/>
              </w:rPr>
            </w:pPr>
            <w:r w:rsidRPr="00F751A7">
              <w:rPr>
                <w:rFonts w:cstheme="minorHAnsi"/>
                <w:color w:val="00B050"/>
                <w:lang w:val="en-US"/>
              </w:rPr>
              <w:t xml:space="preserve">Yes, the second level of ongoing control is supported by [Company Name], which provides a team of [XXX] people who will allocate at least [XXX FTE / </w:t>
            </w:r>
            <w:r w:rsidRPr="00F751A7">
              <w:rPr>
                <w:rFonts w:cstheme="minorHAnsi"/>
                <w:color w:val="00B050"/>
                <w:lang w:val="en-US"/>
              </w:rPr>
              <w:lastRenderedPageBreak/>
              <w:t>hours] per year for the performance of this engagement. Finalization and signature of the outsourcing agreement by [date of finalization of this document - no later than three months after approval]</w:t>
            </w:r>
          </w:p>
          <w:p w:rsidR="0094537D" w:rsidRPr="00F751A7" w:rsidRDefault="006165E5">
            <w:pPr>
              <w:pStyle w:val="Texte"/>
              <w:spacing w:before="120"/>
              <w:ind w:left="720"/>
              <w:rPr>
                <w:rFonts w:cstheme="minorHAnsi"/>
                <w:lang w:val="en-GB"/>
              </w:rPr>
            </w:pPr>
            <w:r w:rsidRPr="00F751A7">
              <w:rPr>
                <w:rFonts w:cstheme="minorHAnsi"/>
                <w:color w:val="00B050"/>
              </w:rPr>
              <w:t xml:space="preserve">No, </w:t>
            </w:r>
            <w:proofErr w:type="spellStart"/>
            <w:r w:rsidRPr="00F751A7">
              <w:rPr>
                <w:rFonts w:cstheme="minorHAnsi"/>
                <w:color w:val="00B050"/>
              </w:rPr>
              <w:t>dedicated</w:t>
            </w:r>
            <w:proofErr w:type="spellEnd"/>
            <w:r w:rsidRPr="00F751A7">
              <w:rPr>
                <w:rFonts w:cstheme="minorHAnsi"/>
                <w:color w:val="00B050"/>
              </w:rPr>
              <w:t xml:space="preserve"> X team</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lastRenderedPageBreak/>
              <w:t>Identity document, curriculum vitae, criminal record of the place where the person has lived for the last three years, list of other functions and/or mandates held by that person, declaration of existing or potential conflicts of interest.</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If this person has already been approved by another authority for other equivalent tasks, provide a copy of that authority's letter of approval.</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lastRenderedPageBreak/>
              <w:t>If this person has been the subject of judicial/disciplinary proceedings, an additional memo is required (see "Executive Directors" above)</w:t>
            </w:r>
          </w:p>
          <w:p w:rsidR="0094537D" w:rsidRPr="00F751A7" w:rsidRDefault="006165E5">
            <w:pPr>
              <w:pStyle w:val="Texte"/>
              <w:numPr>
                <w:ilvl w:val="0"/>
                <w:numId w:val="3"/>
              </w:numPr>
              <w:spacing w:before="120"/>
              <w:rPr>
                <w:rFonts w:cstheme="minorHAnsi"/>
                <w:lang w:val="en-US" w:eastAsia="fr-FR"/>
              </w:rPr>
            </w:pPr>
            <w:proofErr w:type="spellStart"/>
            <w:r w:rsidRPr="00F751A7">
              <w:rPr>
                <w:rFonts w:cstheme="minorHAnsi"/>
                <w:lang w:val="en-US"/>
              </w:rPr>
              <w:t>Organisation</w:t>
            </w:r>
            <w:proofErr w:type="spellEnd"/>
            <w:r w:rsidRPr="00F751A7">
              <w:rPr>
                <w:rFonts w:cstheme="minorHAnsi"/>
                <w:lang w:val="en-US"/>
              </w:rPr>
              <w:t xml:space="preserve"> chart showing the reporting lines of the different heads of key functions</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Outsourcing arrangement to be submitted when it is/will be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rPr>
            </w:pPr>
            <w:r w:rsidRPr="00F751A7">
              <w:rPr>
                <w:rFonts w:cstheme="minorHAnsi"/>
                <w:lang w:val="en-US"/>
              </w:rPr>
              <w:lastRenderedPageBreak/>
              <w:t>Periodic review by key function holders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color w:val="00B050"/>
                <w:lang w:val="en-US"/>
              </w:rPr>
              <w:t xml:space="preserve">Mr. [Full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p w:rsidR="0094537D" w:rsidRPr="00F751A7" w:rsidRDefault="006165E5">
            <w:pPr>
              <w:pStyle w:val="Texte"/>
              <w:numPr>
                <w:ilvl w:val="0"/>
                <w:numId w:val="3"/>
              </w:numPr>
              <w:spacing w:before="120"/>
              <w:rPr>
                <w:rFonts w:cstheme="minorHAnsi"/>
                <w:lang w:val="en-GB" w:eastAsia="fr-FR"/>
              </w:rPr>
            </w:pPr>
            <w:r w:rsidRPr="00F751A7">
              <w:rPr>
                <w:rFonts w:cstheme="minorHAnsi"/>
              </w:rPr>
              <w:t xml:space="preserve">Outsourcing of </w:t>
            </w:r>
            <w:proofErr w:type="spellStart"/>
            <w:r w:rsidRPr="00F751A7">
              <w:rPr>
                <w:rFonts w:cstheme="minorHAnsi"/>
              </w:rPr>
              <w:t>periodic</w:t>
            </w:r>
            <w:proofErr w:type="spellEnd"/>
            <w:r w:rsidRPr="00F751A7">
              <w:rPr>
                <w:rFonts w:cstheme="minorHAnsi"/>
              </w:rPr>
              <w:t xml:space="preserve"> control:</w:t>
            </w:r>
          </w:p>
          <w:p w:rsidR="0094537D" w:rsidRPr="00F751A7" w:rsidRDefault="006165E5">
            <w:pPr>
              <w:pStyle w:val="Texte"/>
              <w:spacing w:before="120"/>
              <w:ind w:left="720"/>
              <w:rPr>
                <w:rFonts w:cstheme="minorHAnsi"/>
                <w:color w:val="00B050"/>
                <w:lang w:val="en-US" w:eastAsia="fr-FR"/>
              </w:rPr>
            </w:pPr>
            <w:r w:rsidRPr="00F751A7">
              <w:rPr>
                <w:rFonts w:cstheme="minorHAnsi"/>
                <w:color w:val="00B050"/>
                <w:lang w:val="en-US"/>
              </w:rPr>
              <w:t>Yes, periodic control is supported by [company name], which provides a team of [XXX] people who will devote at least [XXX FTE/hour] per year to the performance of this assignment. A full review of all posts will be completed in [XXX] years. Finalization and signature of the outsourcing agreement by [date of finalization of this document - no later than three months after approval]</w:t>
            </w:r>
          </w:p>
          <w:p w:rsidR="0094537D" w:rsidRPr="00F751A7" w:rsidRDefault="006165E5">
            <w:pPr>
              <w:pStyle w:val="Texte"/>
              <w:spacing w:before="120"/>
              <w:ind w:left="720"/>
              <w:rPr>
                <w:rFonts w:cstheme="minorHAnsi"/>
                <w:lang w:val="en-US"/>
              </w:rPr>
            </w:pPr>
            <w:r w:rsidRPr="00F751A7">
              <w:rPr>
                <w:rFonts w:cstheme="minorHAnsi"/>
                <w:color w:val="00B050"/>
                <w:lang w:val="en-US"/>
              </w:rPr>
              <w:t>No, dedicated X team. A full review of all posts will be completed in [XXX] years.</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Identity document, curriculum vitae, extract from the criminal record of the places where this person has lived during the last three years, list of other functions and/or mandates held, declaration of existing or potential conflicts of interest.</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If this person has already been approved by another authority for other equivalent tasks, provide a copy of that other authority's letter of approval.</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If this person has been the subject of judicial/disciplinary proceedings, an additional memo is required (see "Executive Directors" above)</w:t>
            </w:r>
          </w:p>
          <w:p w:rsidR="0094537D" w:rsidRPr="00F751A7" w:rsidRDefault="006165E5">
            <w:pPr>
              <w:pStyle w:val="Texte"/>
              <w:numPr>
                <w:ilvl w:val="0"/>
                <w:numId w:val="3"/>
              </w:numPr>
              <w:spacing w:before="120"/>
              <w:rPr>
                <w:rFonts w:cstheme="minorHAnsi"/>
                <w:lang w:val="en-US" w:eastAsia="fr-FR"/>
              </w:rPr>
            </w:pPr>
            <w:proofErr w:type="spellStart"/>
            <w:r w:rsidRPr="00F751A7">
              <w:rPr>
                <w:rFonts w:cstheme="minorHAnsi"/>
                <w:lang w:val="en-US"/>
              </w:rPr>
              <w:t>Organisation</w:t>
            </w:r>
            <w:proofErr w:type="spellEnd"/>
            <w:r w:rsidRPr="00F751A7">
              <w:rPr>
                <w:rFonts w:cstheme="minorHAnsi"/>
                <w:lang w:val="en-US"/>
              </w:rPr>
              <w:t xml:space="preserve"> chart showing the reporting lines of the different heads of key functions</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Outsourcing arrangement to be submitted when it is/will be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eastAsia="fr-FR"/>
              </w:rPr>
            </w:pPr>
            <w:r w:rsidRPr="00F751A7">
              <w:rPr>
                <w:rFonts w:cstheme="minorHAnsi"/>
              </w:rPr>
              <w:t xml:space="preserve">Compliance by key </w:t>
            </w:r>
            <w:proofErr w:type="spellStart"/>
            <w:r w:rsidRPr="00F751A7">
              <w:rPr>
                <w:rFonts w:cstheme="minorHAnsi"/>
              </w:rPr>
              <w:t>function</w:t>
            </w:r>
            <w:proofErr w:type="spellEnd"/>
            <w:r w:rsidRPr="00F751A7">
              <w:rPr>
                <w:rFonts w:cstheme="minorHAnsi"/>
              </w:rPr>
              <w:t xml:space="preserve"> </w:t>
            </w:r>
            <w:proofErr w:type="spellStart"/>
            <w:r w:rsidRPr="00F751A7">
              <w:rPr>
                <w:rFonts w:cstheme="minorHAnsi"/>
              </w:rPr>
              <w:t>holders</w:t>
            </w:r>
            <w:proofErr w:type="spellEnd"/>
            <w:r w:rsidRPr="00F751A7">
              <w:rPr>
                <w:rFonts w:cstheme="minorHAnsi"/>
              </w:rPr>
              <w:t xml:space="preserve"> (Arrêté du 3 novembre 2014 on </w:t>
            </w:r>
            <w:proofErr w:type="spellStart"/>
            <w:r w:rsidRPr="00F751A7">
              <w:rPr>
                <w:rFonts w:cstheme="minorHAnsi"/>
              </w:rPr>
              <w:t>internal</w:t>
            </w:r>
            <w:proofErr w:type="spellEnd"/>
            <w:r w:rsidRPr="00F751A7">
              <w:rPr>
                <w:rFonts w:cstheme="minorHAnsi"/>
              </w:rPr>
              <w:t xml:space="preserve"> control)</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Mr. [Full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p w:rsidR="0094537D" w:rsidRPr="00F751A7" w:rsidRDefault="006165E5">
            <w:pPr>
              <w:pStyle w:val="Texte"/>
              <w:spacing w:before="120"/>
              <w:ind w:left="720"/>
              <w:rPr>
                <w:rFonts w:cstheme="minorHAnsi"/>
                <w:lang w:val="en-US" w:eastAsia="fr-FR"/>
              </w:rPr>
            </w:pPr>
            <w:r w:rsidRPr="00F751A7">
              <w:rPr>
                <w:rFonts w:cstheme="minorHAnsi"/>
                <w:lang w:val="en-US"/>
              </w:rPr>
              <w:lastRenderedPageBreak/>
              <w:t>Outsourcing of these tasks:</w:t>
            </w:r>
          </w:p>
          <w:p w:rsidR="0094537D" w:rsidRPr="00F751A7" w:rsidRDefault="006165E5">
            <w:pPr>
              <w:pStyle w:val="Texte"/>
              <w:spacing w:before="120"/>
              <w:ind w:left="720"/>
              <w:rPr>
                <w:rFonts w:cstheme="minorHAnsi"/>
                <w:i/>
                <w:u w:val="single"/>
                <w:lang w:val="en-US" w:eastAsia="fr-FR"/>
              </w:rPr>
            </w:pPr>
            <w:r w:rsidRPr="00F751A7">
              <w:rPr>
                <w:rFonts w:cstheme="minorHAnsi"/>
                <w:i/>
                <w:u w:val="single"/>
                <w:lang w:val="en-US"/>
              </w:rPr>
              <w:t xml:space="preserve">Compliance: </w:t>
            </w:r>
          </w:p>
          <w:p w:rsidR="0094537D" w:rsidRPr="00F751A7" w:rsidRDefault="006165E5">
            <w:pPr>
              <w:pStyle w:val="Texte"/>
              <w:spacing w:before="120"/>
              <w:ind w:left="720"/>
              <w:rPr>
                <w:rFonts w:cstheme="minorHAnsi"/>
                <w:color w:val="00B050"/>
                <w:lang w:val="en-US" w:eastAsia="fr-FR"/>
              </w:rPr>
            </w:pPr>
            <w:r w:rsidRPr="00F751A7">
              <w:rPr>
                <w:rFonts w:cstheme="minorHAnsi"/>
                <w:color w:val="00B050"/>
                <w:lang w:val="en-US"/>
              </w:rPr>
              <w:t>Yes, compliance is ensured by [Company Name], which provides a team of [XXX] who will dedicate at least [XXX FTE/hour] per year to performing this engagement. Finalization and signature of the outsourcing agreement by [date of finalization of this document - no later than three months after approval]</w:t>
            </w:r>
          </w:p>
          <w:p w:rsidR="0094537D" w:rsidRPr="00F751A7" w:rsidRDefault="006165E5">
            <w:pPr>
              <w:pStyle w:val="Texte"/>
              <w:spacing w:before="120"/>
              <w:ind w:left="720"/>
              <w:rPr>
                <w:rFonts w:cstheme="minorHAnsi"/>
                <w:color w:val="00B050"/>
                <w:lang w:eastAsia="fr-FR"/>
              </w:rPr>
            </w:pPr>
            <w:r w:rsidRPr="00F751A7">
              <w:rPr>
                <w:rFonts w:cstheme="minorHAnsi"/>
                <w:color w:val="00B050"/>
              </w:rPr>
              <w:t xml:space="preserve">No, </w:t>
            </w:r>
            <w:proofErr w:type="spellStart"/>
            <w:r w:rsidRPr="00F751A7">
              <w:rPr>
                <w:rFonts w:cstheme="minorHAnsi"/>
                <w:color w:val="00B050"/>
              </w:rPr>
              <w:t>dedicated</w:t>
            </w:r>
            <w:proofErr w:type="spellEnd"/>
            <w:r w:rsidRPr="00F751A7">
              <w:rPr>
                <w:rFonts w:cstheme="minorHAnsi"/>
                <w:color w:val="00B050"/>
              </w:rPr>
              <w:t xml:space="preserve"> X team</w:t>
            </w:r>
          </w:p>
          <w:p w:rsidR="00FB12F0" w:rsidRPr="00F751A7" w:rsidRDefault="00FB12F0" w:rsidP="00FB12F0">
            <w:pPr>
              <w:pStyle w:val="Texte"/>
              <w:spacing w:before="120"/>
              <w:ind w:left="720"/>
              <w:rPr>
                <w:rFonts w:cstheme="minorHAnsi"/>
              </w:rPr>
            </w:pPr>
          </w:p>
          <w:p w:rsidR="00821AD5" w:rsidRPr="00F751A7" w:rsidRDefault="00821AD5" w:rsidP="00FB12F0">
            <w:pPr>
              <w:pStyle w:val="Texte"/>
              <w:spacing w:before="120"/>
              <w:ind w:left="720"/>
              <w:rPr>
                <w:rFonts w:cstheme="minorHAnsi"/>
                <w:lang w:eastAsia="fr-FR"/>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 xml:space="preserve">Identity document, curriculum vitae, extract from the criminal record of the places where this person has lived during the last three years, list of </w:t>
            </w:r>
            <w:r w:rsidRPr="00F751A7">
              <w:rPr>
                <w:rFonts w:cstheme="minorHAnsi"/>
                <w:lang w:val="en-US"/>
              </w:rPr>
              <w:lastRenderedPageBreak/>
              <w:t>other functions and/or mandates held, declaration of existing or potential conflicts of interest.</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If this person has already been approved by another authority for other equivalent tasks, provide a copy of that other authority's letter of approval.</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If this person has been the subject of judicial/disciplinary proceedings, an additional memo is required (see "Executive Directors" above)</w:t>
            </w:r>
          </w:p>
          <w:p w:rsidR="0094537D" w:rsidRPr="00F751A7" w:rsidRDefault="006165E5">
            <w:pPr>
              <w:pStyle w:val="Texte"/>
              <w:numPr>
                <w:ilvl w:val="0"/>
                <w:numId w:val="1"/>
              </w:numPr>
              <w:spacing w:before="120"/>
              <w:rPr>
                <w:rFonts w:cstheme="minorHAnsi"/>
                <w:lang w:val="en-US" w:eastAsia="fr-FR"/>
              </w:rPr>
            </w:pPr>
            <w:proofErr w:type="spellStart"/>
            <w:r w:rsidRPr="00F751A7">
              <w:rPr>
                <w:rFonts w:cstheme="minorHAnsi"/>
                <w:lang w:val="en-US"/>
              </w:rPr>
              <w:t>Organisation</w:t>
            </w:r>
            <w:proofErr w:type="spellEnd"/>
            <w:r w:rsidRPr="00F751A7">
              <w:rPr>
                <w:rFonts w:cstheme="minorHAnsi"/>
                <w:lang w:val="en-US"/>
              </w:rPr>
              <w:t xml:space="preserve"> chart showing the reporting lines of the different key function holders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Outsourcing agreement(s) to be submitted when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eastAsia="fr-FR"/>
              </w:rPr>
            </w:pPr>
            <w:r w:rsidRPr="00F751A7">
              <w:rPr>
                <w:rFonts w:cstheme="minorHAnsi"/>
                <w:i/>
              </w:rPr>
              <w:lastRenderedPageBreak/>
              <w:t xml:space="preserve">Investment Services Compliance </w:t>
            </w:r>
            <w:proofErr w:type="spellStart"/>
            <w:r w:rsidRPr="00F751A7">
              <w:rPr>
                <w:rFonts w:cstheme="minorHAnsi"/>
                <w:i/>
              </w:rPr>
              <w:t>Officer</w:t>
            </w:r>
            <w:proofErr w:type="spellEnd"/>
            <w:r w:rsidRPr="00F751A7">
              <w:rPr>
                <w:rFonts w:cstheme="minorHAnsi"/>
                <w:i/>
              </w:rPr>
              <w:t xml:space="preserve"> (RCSI</w:t>
            </w:r>
            <w:r w:rsidRPr="00F751A7">
              <w:rPr>
                <w:rFonts w:cstheme="minorHAnsi"/>
              </w:rPr>
              <w:t>)</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Mr. </w:t>
            </w:r>
            <w:r w:rsidRPr="00F751A7">
              <w:rPr>
                <w:rFonts w:cstheme="minorHAnsi"/>
                <w:color w:val="00B050"/>
                <w:lang w:val="en-US"/>
              </w:rPr>
              <w:t xml:space="preserve">[Full name] </w:t>
            </w:r>
            <w:r w:rsidRPr="00F751A7">
              <w:rPr>
                <w:rFonts w:cstheme="minorHAnsi"/>
                <w:lang w:val="en-US"/>
              </w:rPr>
              <w:t xml:space="preserve">(nationality: </w:t>
            </w:r>
            <w:r w:rsidRPr="00F751A7">
              <w:rPr>
                <w:rFonts w:cstheme="minorHAnsi"/>
                <w:color w:val="00B050"/>
                <w:lang w:val="en-US"/>
              </w:rPr>
              <w:t>XXX</w:t>
            </w:r>
            <w:r w:rsidRPr="00F751A7">
              <w:rPr>
                <w:rFonts w:cstheme="minorHAnsi"/>
                <w:lang w:val="en-US"/>
              </w:rPr>
              <w:t xml:space="preserve">, place of residence: </w:t>
            </w:r>
            <w:r w:rsidRPr="00F751A7">
              <w:rPr>
                <w:rFonts w:cstheme="minorHAnsi"/>
                <w:color w:val="00B050"/>
                <w:lang w:val="en-US"/>
              </w:rPr>
              <w:t>XXX</w:t>
            </w:r>
            <w:r w:rsidRPr="00F751A7">
              <w:rPr>
                <w:rFonts w:cstheme="minorHAnsi"/>
                <w:lang w:val="en-US"/>
              </w:rPr>
              <w:t xml:space="preserve">, time commitment: </w:t>
            </w:r>
            <w:r w:rsidRPr="00F751A7">
              <w:rPr>
                <w:rFonts w:cstheme="minorHAnsi"/>
                <w:color w:val="00B050"/>
                <w:lang w:val="en-US"/>
              </w:rPr>
              <w:t>(XXX</w:t>
            </w:r>
            <w:r w:rsidRPr="00F751A7">
              <w:rPr>
                <w:rFonts w:cstheme="minorHAnsi"/>
                <w:lang w:val="en-US"/>
              </w:rPr>
              <w:t>)</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rPr>
            </w:pPr>
            <w:r w:rsidRPr="00F751A7">
              <w:rPr>
                <w:rFonts w:cstheme="minorHAnsi"/>
              </w:rPr>
              <w:t>IT control infrastructure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 xml:space="preserve">Anyone in France specifically in charge of </w:t>
            </w:r>
            <w:r w:rsidRPr="00F751A7">
              <w:rPr>
                <w:rFonts w:cstheme="minorHAnsi"/>
                <w:color w:val="00B050"/>
                <w:lang w:val="en-US"/>
              </w:rPr>
              <w:t>IT infrastructure control? No/Yes, Mr./Mrs. [Full name] (nationality: XXX, place of residence: XXX, time commitment: XXX);</w:t>
            </w:r>
          </w:p>
          <w:p w:rsidR="0094537D" w:rsidRPr="00F751A7" w:rsidRDefault="006165E5">
            <w:pPr>
              <w:pStyle w:val="Texte"/>
              <w:numPr>
                <w:ilvl w:val="0"/>
                <w:numId w:val="3"/>
              </w:numPr>
              <w:spacing w:before="120"/>
              <w:rPr>
                <w:rFonts w:cstheme="minorHAnsi"/>
                <w:lang w:val="en-US" w:eastAsia="fr-FR"/>
              </w:rPr>
            </w:pPr>
            <w:r w:rsidRPr="00F751A7">
              <w:rPr>
                <w:rFonts w:cstheme="minorHAnsi"/>
                <w:lang w:val="en-US"/>
              </w:rPr>
              <w:t>description of the it infrastructure, including the systems used or to be used, hosting arrangements, organization of the IT function, IT strategy</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3"/>
              </w:numPr>
              <w:spacing w:before="120"/>
              <w:rPr>
                <w:rFonts w:cstheme="minorHAnsi"/>
                <w:lang w:val="en-US" w:eastAsia="fr-FR"/>
              </w:rPr>
            </w:pPr>
            <w:r w:rsidRPr="00F751A7">
              <w:rPr>
                <w:rFonts w:cstheme="minorHAnsi"/>
                <w:i/>
                <w:lang w:val="en-US"/>
              </w:rPr>
              <w:t xml:space="preserve">curriculum vitae </w:t>
            </w:r>
            <w:r w:rsidRPr="00F751A7">
              <w:rPr>
                <w:rFonts w:cstheme="minorHAnsi"/>
                <w:lang w:val="en-US"/>
              </w:rPr>
              <w:t>of that person</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GB" w:eastAsia="fr-FR"/>
              </w:rPr>
            </w:pPr>
            <w:proofErr w:type="spellStart"/>
            <w:r w:rsidRPr="00F751A7">
              <w:rPr>
                <w:rFonts w:cstheme="minorHAnsi"/>
              </w:rPr>
              <w:lastRenderedPageBreak/>
              <w:t>Regulatory</w:t>
            </w:r>
            <w:proofErr w:type="spellEnd"/>
            <w:r w:rsidRPr="00F751A7">
              <w:rPr>
                <w:rFonts w:cstheme="minorHAnsi"/>
              </w:rPr>
              <w:t xml:space="preserve"> </w:t>
            </w:r>
            <w:proofErr w:type="spellStart"/>
            <w:r w:rsidRPr="00F751A7">
              <w:rPr>
                <w:rFonts w:cstheme="minorHAnsi"/>
              </w:rPr>
              <w:t>reporting</w:t>
            </w:r>
            <w:proofErr w:type="spellEnd"/>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2"/>
              </w:numPr>
              <w:spacing w:before="120"/>
              <w:rPr>
                <w:rFonts w:cstheme="minorHAnsi"/>
                <w:lang w:eastAsia="fr-FR"/>
              </w:rPr>
            </w:pPr>
            <w:r w:rsidRPr="00F751A7">
              <w:rPr>
                <w:rFonts w:cstheme="minorHAnsi"/>
                <w:lang w:val="en-US"/>
              </w:rPr>
              <w:t xml:space="preserve">Reporting to Mr. </w:t>
            </w:r>
            <w:r w:rsidRPr="00F751A7">
              <w:rPr>
                <w:rFonts w:cstheme="minorHAnsi"/>
                <w:color w:val="00B050"/>
                <w:lang w:val="en-US"/>
              </w:rPr>
              <w:t xml:space="preserve">[Full name] </w:t>
            </w:r>
            <w:r w:rsidRPr="00F751A7">
              <w:rPr>
                <w:rFonts w:cstheme="minorHAnsi"/>
                <w:lang w:val="en-US"/>
              </w:rPr>
              <w:t xml:space="preserve">(workplace: </w:t>
            </w:r>
            <w:r w:rsidRPr="00F751A7">
              <w:rPr>
                <w:rFonts w:cstheme="minorHAnsi"/>
                <w:color w:val="00B050"/>
                <w:lang w:val="en-US"/>
              </w:rPr>
              <w:t>XXX</w:t>
            </w:r>
            <w:r w:rsidRPr="00F751A7">
              <w:rPr>
                <w:rFonts w:cstheme="minorHAnsi"/>
                <w:lang w:val="en-US"/>
              </w:rPr>
              <w:t xml:space="preserve">, relating to: Mr. </w:t>
            </w:r>
            <w:r w:rsidRPr="00F751A7">
              <w:rPr>
                <w:rFonts w:cstheme="minorHAnsi"/>
                <w:color w:val="00B050"/>
              </w:rPr>
              <w:t xml:space="preserve">[Full </w:t>
            </w:r>
            <w:proofErr w:type="spellStart"/>
            <w:r w:rsidRPr="00F751A7">
              <w:rPr>
                <w:rFonts w:cstheme="minorHAnsi"/>
                <w:color w:val="00B050"/>
              </w:rPr>
              <w:t>name</w:t>
            </w:r>
            <w:proofErr w:type="spellEnd"/>
            <w:r w:rsidRPr="00F751A7">
              <w:rPr>
                <w:rFonts w:cstheme="minorHAnsi"/>
                <w:color w:val="00B050"/>
              </w:rPr>
              <w:t>]</w:t>
            </w:r>
            <w:r w:rsidRPr="00F751A7">
              <w:rPr>
                <w:rFonts w:cstheme="minorHAnsi"/>
              </w:rPr>
              <w:t xml:space="preserve">, </w:t>
            </w:r>
            <w:r w:rsidRPr="00F751A7">
              <w:rPr>
                <w:rFonts w:cstheme="minorHAnsi"/>
                <w:color w:val="00B050"/>
              </w:rPr>
              <w:t>[position]</w:t>
            </w:r>
            <w:r w:rsidRPr="00F751A7">
              <w:rPr>
                <w:rFonts w:cstheme="minorHAnsi"/>
              </w:rPr>
              <w:t>)</w:t>
            </w:r>
          </w:p>
          <w:p w:rsidR="0094537D" w:rsidRPr="00F751A7" w:rsidRDefault="006165E5">
            <w:pPr>
              <w:pStyle w:val="Texte"/>
              <w:spacing w:before="120"/>
              <w:ind w:left="720"/>
              <w:rPr>
                <w:rFonts w:cstheme="minorHAnsi"/>
                <w:lang w:val="en-US" w:eastAsia="fr-FR"/>
              </w:rPr>
            </w:pPr>
            <w:r w:rsidRPr="00F751A7">
              <w:rPr>
                <w:rFonts w:cstheme="minorHAnsi"/>
                <w:lang w:val="en-US"/>
              </w:rPr>
              <w:t>Outsourcing:</w:t>
            </w:r>
          </w:p>
          <w:p w:rsidR="0094537D" w:rsidRPr="00F751A7" w:rsidRDefault="006165E5">
            <w:pPr>
              <w:pStyle w:val="Texte"/>
              <w:spacing w:before="120"/>
              <w:ind w:left="720"/>
              <w:rPr>
                <w:rFonts w:cstheme="minorHAnsi"/>
                <w:color w:val="00B050"/>
                <w:lang w:val="en-US" w:eastAsia="fr-FR"/>
              </w:rPr>
            </w:pPr>
            <w:r w:rsidRPr="00F751A7">
              <w:rPr>
                <w:rFonts w:cstheme="minorHAnsi"/>
                <w:color w:val="00B050"/>
                <w:lang w:val="en-US"/>
              </w:rPr>
              <w:t>Yes, the preparation and presentation of the regulatory statements is supported by [Company Name], which provides a team of [XXX] who will devote at least [XXX FTE / hours] per year to the performance of this assignment. Finalization and signature of the outsourcing agreement by [date of finalization of this document - no later than three months after approval]</w:t>
            </w:r>
          </w:p>
          <w:p w:rsidR="0094537D" w:rsidRPr="00F751A7" w:rsidRDefault="006165E5">
            <w:pPr>
              <w:pStyle w:val="Texte"/>
              <w:spacing w:before="120"/>
              <w:ind w:left="720"/>
              <w:rPr>
                <w:rFonts w:cstheme="minorHAnsi"/>
                <w:lang w:eastAsia="fr-FR"/>
              </w:rPr>
            </w:pPr>
            <w:r w:rsidRPr="00F751A7">
              <w:rPr>
                <w:rFonts w:cstheme="minorHAnsi"/>
                <w:color w:val="00B050"/>
              </w:rPr>
              <w:t xml:space="preserve">No, </w:t>
            </w:r>
            <w:proofErr w:type="spellStart"/>
            <w:r w:rsidRPr="00F751A7">
              <w:rPr>
                <w:rFonts w:cstheme="minorHAnsi"/>
                <w:color w:val="00B050"/>
              </w:rPr>
              <w:t>dedicated</w:t>
            </w:r>
            <w:proofErr w:type="spellEnd"/>
            <w:r w:rsidRPr="00F751A7">
              <w:rPr>
                <w:rFonts w:cstheme="minorHAnsi"/>
                <w:color w:val="00B050"/>
              </w:rPr>
              <w:t xml:space="preserve"> X team.</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Final outsourcing </w:t>
            </w:r>
            <w:proofErr w:type="spellStart"/>
            <w:r w:rsidRPr="00F751A7">
              <w:rPr>
                <w:rFonts w:cstheme="minorHAnsi"/>
              </w:rPr>
              <w:t>project</w:t>
            </w:r>
            <w:proofErr w:type="spellEnd"/>
            <w:r w:rsidRPr="00F751A7">
              <w:rPr>
                <w:rFonts w:cstheme="minorHAnsi"/>
              </w:rPr>
              <w:t>/agreement</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proofErr w:type="spellStart"/>
            <w:r w:rsidRPr="00F751A7">
              <w:rPr>
                <w:rFonts w:cstheme="minorHAnsi"/>
              </w:rPr>
              <w:t>Risk</w:t>
            </w:r>
            <w:proofErr w:type="spellEnd"/>
            <w:r w:rsidRPr="00F751A7">
              <w:rPr>
                <w:rFonts w:cstheme="minorHAnsi"/>
              </w:rPr>
              <w:t xml:space="preserve"> </w:t>
            </w:r>
            <w:proofErr w:type="spellStart"/>
            <w:r w:rsidRPr="00F751A7">
              <w:rPr>
                <w:rFonts w:cstheme="minorHAnsi"/>
              </w:rPr>
              <w:t>assessment</w:t>
            </w:r>
            <w:proofErr w:type="spellEnd"/>
            <w:r w:rsidRPr="00F751A7">
              <w:rPr>
                <w:rFonts w:cstheme="minorHAnsi"/>
              </w:rPr>
              <w:t>/</w:t>
            </w:r>
            <w:proofErr w:type="spellStart"/>
            <w:r w:rsidRPr="00F751A7">
              <w:rPr>
                <w:rFonts w:cstheme="minorHAnsi"/>
              </w:rPr>
              <w:t>risk</w:t>
            </w:r>
            <w:proofErr w:type="spellEnd"/>
            <w:r w:rsidRPr="00F751A7">
              <w:rPr>
                <w:rFonts w:cstheme="minorHAnsi"/>
              </w:rPr>
              <w:t xml:space="preserve"> </w:t>
            </w:r>
            <w:proofErr w:type="spellStart"/>
            <w:r w:rsidRPr="00F751A7">
              <w:rPr>
                <w:rFonts w:cstheme="minorHAnsi"/>
              </w:rPr>
              <w:t>mapping</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Document on the activities of the French entity [finalized in its entirety / in preparation with </w:t>
            </w:r>
            <w:r w:rsidRPr="00F751A7">
              <w:rPr>
                <w:rFonts w:cstheme="minorHAnsi"/>
                <w:lang w:val="en-US"/>
              </w:rPr>
              <w:t>finalization on [date of finalization of this document - no later than three months after approval]]</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Final risk assessment to be submitted once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Management process for conflicts of interest of employees, managers and members of the management body in its supervisory function</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Document applicable to employees, managers and members of the management body in its supervisory function of the French entity [finalized/in process </w:t>
            </w:r>
            <w:r w:rsidRPr="00F751A7">
              <w:rPr>
                <w:rFonts w:cstheme="minorHAnsi"/>
                <w:lang w:val="en-US"/>
              </w:rPr>
              <w:t xml:space="preserve">of </w:t>
            </w:r>
            <w:r w:rsidRPr="00F751A7">
              <w:rPr>
                <w:rFonts w:cstheme="minorHAnsi"/>
                <w:color w:val="00B050"/>
                <w:lang w:val="en-US"/>
              </w:rPr>
              <w:t>finalization with finalization on [date of finalization of this document - at the latest within three months following approval]]</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Handling of conflicts of interest to be submitted once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Business </w:t>
            </w:r>
            <w:proofErr w:type="spellStart"/>
            <w:r w:rsidRPr="00F751A7">
              <w:rPr>
                <w:rFonts w:cstheme="minorHAnsi"/>
              </w:rPr>
              <w:t>Continuity</w:t>
            </w:r>
            <w:proofErr w:type="spellEnd"/>
            <w:r w:rsidRPr="00F751A7">
              <w:rPr>
                <w:rFonts w:cstheme="minorHAnsi"/>
              </w:rPr>
              <w:t xml:space="preserve"> Plan</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Document on the activities of the French entity </w:t>
            </w:r>
            <w:r w:rsidRPr="00F751A7">
              <w:rPr>
                <w:rFonts w:cstheme="minorHAnsi"/>
                <w:color w:val="00B050"/>
                <w:lang w:val="en-US"/>
              </w:rPr>
              <w:t xml:space="preserve">[finalized in its entirety / </w:t>
            </w:r>
            <w:r w:rsidRPr="00F751A7">
              <w:rPr>
                <w:rFonts w:cstheme="minorHAnsi"/>
                <w:color w:val="00B050"/>
                <w:lang w:val="en-US"/>
              </w:rPr>
              <w:lastRenderedPageBreak/>
              <w:t>in preparation with finalization on [date of finalization of this document - no later than three months after approval]]</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lastRenderedPageBreak/>
              <w:t>Business continuity plan to be submitted once finalized</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Overview of policies and procedures</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 xml:space="preserve">Provide an overview of the following policies and procedures: </w:t>
            </w:r>
          </w:p>
          <w:p w:rsidR="0094537D" w:rsidRPr="00F751A7" w:rsidRDefault="006165E5">
            <w:pPr>
              <w:pStyle w:val="Texte"/>
              <w:numPr>
                <w:ilvl w:val="0"/>
                <w:numId w:val="2"/>
              </w:numPr>
              <w:ind w:left="357" w:hanging="357"/>
              <w:rPr>
                <w:rFonts w:cstheme="minorHAnsi"/>
                <w:lang w:val="en-US" w:eastAsia="fr-FR"/>
              </w:rPr>
            </w:pPr>
            <w:r w:rsidRPr="00F751A7">
              <w:rPr>
                <w:rFonts w:cstheme="minorHAnsi"/>
                <w:lang w:val="en-US"/>
              </w:rPr>
              <w:t>whistleblowing policy, conflict of interest policy, complaints-handling policy, market abuse policy, diversity of management body policy, remuneration policy, product governance policy, business continuity plan and policy, systems and policies for assessing and managing money laundering and terrorist financing risks;</w:t>
            </w:r>
          </w:p>
          <w:p w:rsidR="0094537D" w:rsidRPr="00F751A7" w:rsidRDefault="006165E5">
            <w:pPr>
              <w:pStyle w:val="Texte"/>
              <w:numPr>
                <w:ilvl w:val="0"/>
                <w:numId w:val="1"/>
              </w:numPr>
              <w:ind w:left="357" w:hanging="357"/>
              <w:rPr>
                <w:rFonts w:cstheme="minorHAnsi"/>
                <w:lang w:eastAsia="fr-FR"/>
              </w:rPr>
            </w:pPr>
            <w:proofErr w:type="spellStart"/>
            <w:r w:rsidRPr="00F751A7">
              <w:rPr>
                <w:rFonts w:cstheme="minorHAnsi"/>
              </w:rPr>
              <w:t>Liquidity</w:t>
            </w:r>
            <w:proofErr w:type="spellEnd"/>
            <w:r w:rsidRPr="00F751A7">
              <w:rPr>
                <w:rFonts w:cstheme="minorHAnsi"/>
              </w:rPr>
              <w:t xml:space="preserve"> </w:t>
            </w:r>
            <w:proofErr w:type="spellStart"/>
            <w:r w:rsidRPr="00F751A7">
              <w:rPr>
                <w:rFonts w:cstheme="minorHAnsi"/>
              </w:rPr>
              <w:t>risk</w:t>
            </w:r>
            <w:proofErr w:type="spellEnd"/>
            <w:r w:rsidRPr="00F751A7">
              <w:rPr>
                <w:rFonts w:cstheme="minorHAnsi"/>
              </w:rPr>
              <w:t xml:space="preserve"> management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val="en-US" w:eastAsia="fr-FR"/>
              </w:rPr>
            </w:pPr>
            <w:r w:rsidRPr="00F751A7">
              <w:rPr>
                <w:rFonts w:cstheme="minorHAnsi"/>
                <w:lang w:val="en-US"/>
              </w:rPr>
              <w:t>Financing concentration and diversification policy;</w:t>
            </w:r>
          </w:p>
          <w:p w:rsidR="0094537D" w:rsidRPr="00F751A7" w:rsidRDefault="006165E5">
            <w:pPr>
              <w:pStyle w:val="Texte"/>
              <w:numPr>
                <w:ilvl w:val="0"/>
                <w:numId w:val="1"/>
              </w:numPr>
              <w:ind w:left="357" w:hanging="357"/>
              <w:rPr>
                <w:rFonts w:cstheme="minorHAnsi"/>
                <w:lang w:eastAsia="fr-FR"/>
              </w:rPr>
            </w:pPr>
            <w:proofErr w:type="spellStart"/>
            <w:r w:rsidRPr="00F751A7">
              <w:rPr>
                <w:rFonts w:cstheme="minorHAnsi"/>
              </w:rPr>
              <w:t>Collateral</w:t>
            </w:r>
            <w:proofErr w:type="spellEnd"/>
            <w:r w:rsidRPr="00F751A7">
              <w:rPr>
                <w:rFonts w:cstheme="minorHAnsi"/>
              </w:rPr>
              <w:t xml:space="preserve"> management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val="en-GB" w:eastAsia="fr-FR"/>
              </w:rPr>
            </w:pPr>
            <w:proofErr w:type="spellStart"/>
            <w:r w:rsidRPr="00F751A7">
              <w:rPr>
                <w:rFonts w:cstheme="minorHAnsi"/>
              </w:rPr>
              <w:t>Deposit</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eastAsia="fr-FR"/>
              </w:rPr>
            </w:pPr>
            <w:proofErr w:type="spellStart"/>
            <w:r w:rsidRPr="00F751A7">
              <w:rPr>
                <w:rFonts w:cstheme="minorHAnsi"/>
              </w:rPr>
              <w:t>Credit</w:t>
            </w:r>
            <w:proofErr w:type="spellEnd"/>
            <w:r w:rsidRPr="00F751A7">
              <w:rPr>
                <w:rFonts w:cstheme="minorHAnsi"/>
              </w:rPr>
              <w:t xml:space="preserve"> and </w:t>
            </w:r>
            <w:proofErr w:type="spellStart"/>
            <w:r w:rsidRPr="00F751A7">
              <w:rPr>
                <w:rFonts w:cstheme="minorHAnsi"/>
              </w:rPr>
              <w:t>lending</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eastAsia="fr-FR"/>
              </w:rPr>
            </w:pPr>
            <w:r w:rsidRPr="00F751A7">
              <w:rPr>
                <w:rFonts w:cstheme="minorHAnsi"/>
              </w:rPr>
              <w:t xml:space="preserve">Concentration </w:t>
            </w:r>
            <w:proofErr w:type="spellStart"/>
            <w:r w:rsidRPr="00F751A7">
              <w:rPr>
                <w:rFonts w:cstheme="minorHAnsi"/>
              </w:rPr>
              <w:t>risk</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val="en-GB" w:eastAsia="fr-FR"/>
              </w:rPr>
            </w:pPr>
            <w:proofErr w:type="spellStart"/>
            <w:r w:rsidRPr="00F751A7">
              <w:rPr>
                <w:rFonts w:cstheme="minorHAnsi"/>
              </w:rPr>
              <w:t>Provisioning</w:t>
            </w:r>
            <w:proofErr w:type="spellEnd"/>
            <w:r w:rsidRPr="00F751A7">
              <w:rPr>
                <w:rFonts w:cstheme="minorHAnsi"/>
              </w:rPr>
              <w:t xml:space="preserve">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eastAsia="fr-FR"/>
              </w:rPr>
            </w:pPr>
            <w:proofErr w:type="spellStart"/>
            <w:r w:rsidRPr="00F751A7">
              <w:rPr>
                <w:rFonts w:cstheme="minorHAnsi"/>
              </w:rPr>
              <w:t>Dividend</w:t>
            </w:r>
            <w:proofErr w:type="spellEnd"/>
            <w:r w:rsidRPr="00F751A7">
              <w:rPr>
                <w:rFonts w:cstheme="minorHAnsi"/>
              </w:rPr>
              <w:t xml:space="preserve"> distribution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eastAsia="fr-FR"/>
              </w:rPr>
            </w:pPr>
            <w:r w:rsidRPr="00F751A7">
              <w:rPr>
                <w:rFonts w:cstheme="minorHAnsi"/>
              </w:rPr>
              <w:t xml:space="preserve">Trading book </w:t>
            </w:r>
            <w:proofErr w:type="spellStart"/>
            <w:r w:rsidRPr="00F751A7">
              <w:rPr>
                <w:rFonts w:cstheme="minorHAnsi"/>
              </w:rPr>
              <w:t>policy</w:t>
            </w:r>
            <w:proofErr w:type="spellEnd"/>
            <w:r w:rsidRPr="00F751A7">
              <w:rPr>
                <w:rFonts w:cstheme="minorHAnsi"/>
              </w:rPr>
              <w:t>?</w:t>
            </w:r>
          </w:p>
          <w:p w:rsidR="0094537D" w:rsidRPr="00F751A7" w:rsidRDefault="006165E5">
            <w:pPr>
              <w:pStyle w:val="Texte"/>
              <w:numPr>
                <w:ilvl w:val="0"/>
                <w:numId w:val="1"/>
              </w:numPr>
              <w:ind w:left="357" w:hanging="357"/>
              <w:rPr>
                <w:rFonts w:cstheme="minorHAnsi"/>
                <w:lang w:val="en-US" w:eastAsia="fr-FR"/>
              </w:rPr>
            </w:pPr>
            <w:r w:rsidRPr="00F751A7">
              <w:rPr>
                <w:rFonts w:cstheme="minorHAnsi"/>
                <w:lang w:val="en-US"/>
              </w:rPr>
              <w:t>Process for preparing a recovery plan as defined in Article 2(1)(32) of Directive 2014/59/EU</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rPr>
                <w:rFonts w:cstheme="minorHAnsi"/>
                <w:lang w:val="en-US" w:eastAsia="fr-FR"/>
              </w:rPr>
            </w:pPr>
          </w:p>
        </w:tc>
      </w:tr>
      <w:tr w:rsidR="00E0592E"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r w:rsidRPr="00F751A7">
              <w:rPr>
                <w:rFonts w:cstheme="minorHAnsi"/>
              </w:rPr>
              <w:t>Outsourcing arrangement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ind w:left="323" w:hanging="323"/>
              <w:rPr>
                <w:rFonts w:cstheme="minorHAnsi"/>
                <w:lang w:val="en-US"/>
              </w:rPr>
            </w:pPr>
            <w:r w:rsidRPr="00F751A7">
              <w:rPr>
                <w:rFonts w:cstheme="minorHAnsi"/>
                <w:color w:val="000000" w:themeColor="text1"/>
                <w:lang w:val="en-US"/>
              </w:rPr>
              <w:t>Outsourcing of second-level permanent controls</w:t>
            </w:r>
          </w:p>
          <w:p w:rsidR="0094537D" w:rsidRPr="00F751A7" w:rsidRDefault="006165E5">
            <w:pPr>
              <w:pStyle w:val="Texte"/>
              <w:numPr>
                <w:ilvl w:val="0"/>
                <w:numId w:val="49"/>
              </w:numPr>
              <w:spacing w:before="120"/>
              <w:ind w:left="323" w:hanging="323"/>
              <w:rPr>
                <w:rFonts w:cstheme="minorHAnsi"/>
              </w:rPr>
            </w:pPr>
            <w:r w:rsidRPr="00F751A7">
              <w:rPr>
                <w:rFonts w:cstheme="minorHAnsi"/>
                <w:color w:val="000000" w:themeColor="text1"/>
              </w:rPr>
              <w:t xml:space="preserve">Outsourcing of </w:t>
            </w:r>
            <w:proofErr w:type="spellStart"/>
            <w:r w:rsidRPr="00F751A7">
              <w:rPr>
                <w:rFonts w:cstheme="minorHAnsi"/>
                <w:color w:val="000000" w:themeColor="text1"/>
              </w:rPr>
              <w:t>periodic</w:t>
            </w:r>
            <w:proofErr w:type="spellEnd"/>
            <w:r w:rsidRPr="00F751A7">
              <w:rPr>
                <w:rFonts w:cstheme="minorHAnsi"/>
                <w:color w:val="000000" w:themeColor="text1"/>
              </w:rPr>
              <w:t xml:space="preserve"> </w:t>
            </w:r>
            <w:proofErr w:type="spellStart"/>
            <w:r w:rsidRPr="00F751A7">
              <w:rPr>
                <w:rFonts w:cstheme="minorHAnsi"/>
                <w:color w:val="000000" w:themeColor="text1"/>
              </w:rPr>
              <w:t>controls</w:t>
            </w:r>
            <w:proofErr w:type="spellEnd"/>
          </w:p>
          <w:p w:rsidR="0094537D" w:rsidRPr="00F751A7" w:rsidRDefault="006165E5">
            <w:pPr>
              <w:pStyle w:val="Texte"/>
              <w:numPr>
                <w:ilvl w:val="0"/>
                <w:numId w:val="49"/>
              </w:numPr>
              <w:spacing w:before="120"/>
              <w:ind w:left="323" w:hanging="323"/>
              <w:rPr>
                <w:rFonts w:cstheme="minorHAnsi"/>
              </w:rPr>
            </w:pPr>
            <w:r w:rsidRPr="00F751A7">
              <w:rPr>
                <w:rFonts w:cstheme="minorHAnsi"/>
                <w:color w:val="000000" w:themeColor="text1"/>
              </w:rPr>
              <w:t xml:space="preserve">Outsourcing </w:t>
            </w:r>
            <w:proofErr w:type="spellStart"/>
            <w:r w:rsidRPr="00F751A7">
              <w:rPr>
                <w:rFonts w:cstheme="minorHAnsi"/>
                <w:color w:val="000000" w:themeColor="text1"/>
              </w:rPr>
              <w:t>risk</w:t>
            </w:r>
            <w:proofErr w:type="spellEnd"/>
            <w:r w:rsidRPr="00F751A7">
              <w:rPr>
                <w:rFonts w:cstheme="minorHAnsi"/>
                <w:color w:val="000000" w:themeColor="text1"/>
              </w:rPr>
              <w:t xml:space="preserve"> management</w:t>
            </w:r>
          </w:p>
          <w:p w:rsidR="0094537D" w:rsidRPr="00F751A7" w:rsidRDefault="006165E5">
            <w:pPr>
              <w:pStyle w:val="Texte"/>
              <w:numPr>
                <w:ilvl w:val="0"/>
                <w:numId w:val="49"/>
              </w:numPr>
              <w:spacing w:before="120"/>
              <w:ind w:left="323" w:hanging="323"/>
              <w:rPr>
                <w:rFonts w:cstheme="minorHAnsi"/>
                <w:lang w:val="en-US"/>
              </w:rPr>
            </w:pPr>
            <w:r w:rsidRPr="00F751A7">
              <w:rPr>
                <w:rFonts w:cstheme="minorHAnsi"/>
                <w:color w:val="000000" w:themeColor="text1"/>
                <w:lang w:val="en-US"/>
              </w:rPr>
              <w:lastRenderedPageBreak/>
              <w:t>Outsourcing of AML/CTF controls</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rPr>
                <w:rFonts w:cstheme="minorHAnsi"/>
                <w:lang w:val="en-US" w:eastAsia="fr-FR"/>
              </w:rPr>
            </w:pPr>
            <w:r w:rsidRPr="00F751A7">
              <w:rPr>
                <w:rFonts w:cstheme="minorHAnsi"/>
                <w:lang w:val="en-US"/>
              </w:rPr>
              <w:lastRenderedPageBreak/>
              <w:t>Provide a description of the schemas of the outsourced functions</w:t>
            </w:r>
          </w:p>
          <w:p w:rsidR="0094537D" w:rsidRPr="00F751A7" w:rsidRDefault="006165E5">
            <w:pPr>
              <w:pStyle w:val="Texte"/>
              <w:numPr>
                <w:ilvl w:val="0"/>
                <w:numId w:val="49"/>
              </w:numPr>
              <w:spacing w:before="120"/>
              <w:rPr>
                <w:rFonts w:cstheme="minorHAnsi"/>
                <w:lang w:val="en-US" w:eastAsia="fr-FR"/>
              </w:rPr>
            </w:pPr>
            <w:r w:rsidRPr="00F751A7">
              <w:rPr>
                <w:rFonts w:cstheme="minorHAnsi"/>
                <w:lang w:val="en-US"/>
              </w:rPr>
              <w:t>Justify the ability of the third-country branch to remain the person responsible for the outsourced control functions</w:t>
            </w:r>
          </w:p>
        </w:tc>
      </w:tr>
      <w:tr w:rsidR="00FB12F0" w:rsidRPr="00F751A7" w:rsidTr="008C66AF">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537D" w:rsidRPr="00F751A7" w:rsidRDefault="006165E5">
            <w:pPr>
              <w:pStyle w:val="Texte"/>
              <w:spacing w:before="120"/>
              <w:ind w:left="720"/>
              <w:jc w:val="center"/>
              <w:rPr>
                <w:rFonts w:cstheme="minorHAnsi"/>
                <w:sz w:val="28"/>
                <w:u w:val="single"/>
                <w:lang w:val="en-US" w:eastAsia="fr-FR"/>
              </w:rPr>
            </w:pPr>
            <w:r w:rsidRPr="00F751A7">
              <w:rPr>
                <w:rFonts w:cstheme="minorHAnsi"/>
                <w:lang w:val="en-US"/>
              </w:rPr>
              <w:br w:type="page"/>
            </w:r>
            <w:r w:rsidRPr="00F751A7">
              <w:rPr>
                <w:rFonts w:cstheme="minorHAnsi"/>
                <w:b/>
                <w:sz w:val="28"/>
                <w:u w:val="single"/>
                <w:lang w:val="en-US"/>
              </w:rPr>
              <w:t>III.H. Compliance with prudential rules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US" w:eastAsia="fr-FR"/>
              </w:rPr>
            </w:pPr>
            <w:r w:rsidRPr="00F751A7">
              <w:rPr>
                <w:rFonts w:cstheme="minorHAnsi"/>
                <w:lang w:val="en-US"/>
              </w:rPr>
              <w:t>Capital (Article L. 511-11 of the French Monetary and Financial Code)</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Capital endowment: XX </w:t>
            </w:r>
            <w:r w:rsidRPr="00F751A7">
              <w:rPr>
                <w:rFonts w:cstheme="minorHAnsi"/>
                <w:lang w:val="en-US"/>
              </w:rPr>
              <w:t>Euros at the time of authorization</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Certificate of deposit with a banking institution.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WARNING: The completion of the capital increase and the submission of the legal documents justifying that measure are necessary for the authorization to be effective.</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Working</w:t>
            </w:r>
            <w:proofErr w:type="spellEnd"/>
            <w:r w:rsidRPr="00F751A7">
              <w:rPr>
                <w:rFonts w:cstheme="minorHAnsi"/>
              </w:rPr>
              <w:t xml:space="preserve"> </w:t>
            </w:r>
            <w:proofErr w:type="spellStart"/>
            <w:r w:rsidRPr="00F751A7">
              <w:rPr>
                <w:rFonts w:cstheme="minorHAnsi"/>
              </w:rPr>
              <w:t>with</w:t>
            </w:r>
            <w:proofErr w:type="spellEnd"/>
            <w:r w:rsidRPr="00F751A7">
              <w:rPr>
                <w:rFonts w:cstheme="minorHAnsi"/>
              </w:rPr>
              <w:t xml:space="preserve"> </w:t>
            </w:r>
            <w:proofErr w:type="spellStart"/>
            <w:r w:rsidRPr="00F751A7">
              <w:rPr>
                <w:rFonts w:cstheme="minorHAnsi"/>
              </w:rPr>
              <w:t>Internal</w:t>
            </w:r>
            <w:proofErr w:type="spellEnd"/>
            <w:r w:rsidRPr="00F751A7">
              <w:rPr>
                <w:rFonts w:cstheme="minorHAnsi"/>
              </w:rPr>
              <w:t xml:space="preserve"> </w:t>
            </w:r>
            <w:proofErr w:type="spellStart"/>
            <w:r w:rsidRPr="00F751A7">
              <w:rPr>
                <w:rFonts w:cstheme="minorHAnsi"/>
              </w:rPr>
              <w:t>Models</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proofErr w:type="spellStart"/>
            <w:r w:rsidRPr="00F751A7">
              <w:rPr>
                <w:rFonts w:cstheme="minorHAnsi"/>
                <w:color w:val="00B050"/>
              </w:rPr>
              <w:t>Yes</w:t>
            </w:r>
            <w:proofErr w:type="spellEnd"/>
            <w:r w:rsidRPr="00F751A7">
              <w:rPr>
                <w:rFonts w:cstheme="minorHAnsi"/>
                <w:color w:val="00B050"/>
              </w:rPr>
              <w:t>/No</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If </w:t>
            </w:r>
            <w:proofErr w:type="spellStart"/>
            <w:r w:rsidRPr="00F751A7">
              <w:rPr>
                <w:rFonts w:cstheme="minorHAnsi"/>
              </w:rPr>
              <w:t>yes</w:t>
            </w:r>
            <w:proofErr w:type="spellEnd"/>
            <w:r w:rsidRPr="00F751A7">
              <w:rPr>
                <w:rFonts w:cstheme="minorHAnsi"/>
              </w:rPr>
              <w:t>:</w:t>
            </w:r>
          </w:p>
          <w:p w:rsidR="0094537D" w:rsidRPr="00F751A7" w:rsidRDefault="006165E5">
            <w:pPr>
              <w:pStyle w:val="Texte"/>
              <w:numPr>
                <w:ilvl w:val="0"/>
                <w:numId w:val="20"/>
              </w:numPr>
              <w:spacing w:before="120"/>
              <w:rPr>
                <w:rFonts w:cstheme="minorHAnsi"/>
                <w:lang w:val="en-US" w:eastAsia="fr-FR"/>
              </w:rPr>
            </w:pPr>
            <w:r w:rsidRPr="00F751A7">
              <w:rPr>
                <w:rFonts w:cstheme="minorHAnsi"/>
                <w:lang w:val="en-US"/>
              </w:rPr>
              <w:t xml:space="preserve"> Type of model used (market, credit, etc.);</w:t>
            </w:r>
          </w:p>
          <w:p w:rsidR="0094537D" w:rsidRPr="00F751A7" w:rsidRDefault="006165E5">
            <w:pPr>
              <w:pStyle w:val="Texte"/>
              <w:numPr>
                <w:ilvl w:val="0"/>
                <w:numId w:val="20"/>
              </w:numPr>
              <w:spacing w:before="120"/>
              <w:rPr>
                <w:rFonts w:cstheme="minorHAnsi"/>
                <w:lang w:val="en-US" w:eastAsia="fr-FR"/>
              </w:rPr>
            </w:pPr>
            <w:r w:rsidRPr="00F751A7">
              <w:rPr>
                <w:rFonts w:cstheme="minorHAnsi"/>
                <w:lang w:val="en-US"/>
              </w:rPr>
              <w:t>Letter of agreement from a supervisory authority validating the use of this template(s) for the purpose of calculating regulatory capital requirements;</w:t>
            </w:r>
          </w:p>
          <w:p w:rsidR="0094537D" w:rsidRPr="00F751A7" w:rsidRDefault="006165E5">
            <w:pPr>
              <w:pStyle w:val="Texte"/>
              <w:numPr>
                <w:ilvl w:val="0"/>
                <w:numId w:val="20"/>
              </w:numPr>
              <w:spacing w:before="120"/>
              <w:rPr>
                <w:rFonts w:cstheme="minorHAnsi"/>
                <w:lang w:val="en-US" w:eastAsia="fr-FR"/>
              </w:rPr>
            </w:pPr>
            <w:r w:rsidRPr="00F751A7">
              <w:rPr>
                <w:rFonts w:cstheme="minorHAnsi"/>
                <w:lang w:val="en-US"/>
              </w:rPr>
              <w:t>General description of the model (governance, institutional approval process, etc.);</w:t>
            </w:r>
          </w:p>
          <w:p w:rsidR="0094537D" w:rsidRPr="00F751A7" w:rsidRDefault="006165E5">
            <w:pPr>
              <w:pStyle w:val="Texte"/>
              <w:numPr>
                <w:ilvl w:val="0"/>
                <w:numId w:val="20"/>
              </w:numPr>
              <w:spacing w:before="120"/>
              <w:rPr>
                <w:rFonts w:cstheme="minorHAnsi"/>
                <w:lang w:val="en-US" w:eastAsia="fr-FR"/>
              </w:rPr>
            </w:pPr>
            <w:r w:rsidRPr="00F751A7">
              <w:rPr>
                <w:rFonts w:cstheme="minorHAnsi"/>
                <w:lang w:val="en-US"/>
              </w:rPr>
              <w:t>Planned scope and interrelation with the existing scope (in particular on covered finance);</w:t>
            </w:r>
          </w:p>
          <w:p w:rsidR="0094537D" w:rsidRPr="00F751A7" w:rsidRDefault="006165E5">
            <w:pPr>
              <w:pStyle w:val="Texte"/>
              <w:numPr>
                <w:ilvl w:val="0"/>
                <w:numId w:val="20"/>
              </w:numPr>
              <w:spacing w:before="120"/>
              <w:rPr>
                <w:rFonts w:cstheme="minorHAnsi"/>
                <w:lang w:val="en-US" w:eastAsia="fr-FR"/>
              </w:rPr>
            </w:pPr>
            <w:r w:rsidRPr="00F751A7">
              <w:rPr>
                <w:rFonts w:cstheme="minorHAnsi"/>
                <w:u w:val="single"/>
                <w:lang w:val="en-US"/>
              </w:rPr>
              <w:t>Back-testing elements (methodology, results), as approved by the management body in its supervisory function.</w:t>
            </w:r>
          </w:p>
        </w:tc>
      </w:tr>
    </w:tbl>
    <w:p w:rsidR="0094537D" w:rsidRPr="00F751A7" w:rsidRDefault="006165E5">
      <w:pPr>
        <w:rPr>
          <w:rFonts w:cstheme="minorHAnsi"/>
          <w:lang w:val="en-US"/>
        </w:rPr>
      </w:pPr>
      <w:r w:rsidRPr="00F751A7">
        <w:rPr>
          <w:rFonts w:cstheme="minorHAnsi"/>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2"/>
        <w:gridCol w:w="4403"/>
        <w:gridCol w:w="5309"/>
      </w:tblGrid>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proofErr w:type="spellStart"/>
            <w:r w:rsidRPr="00F751A7">
              <w:rPr>
                <w:rFonts w:cstheme="minorHAnsi"/>
              </w:rPr>
              <w:lastRenderedPageBreak/>
              <w:t>Stressed</w:t>
            </w:r>
            <w:proofErr w:type="spellEnd"/>
            <w:r w:rsidRPr="00F751A7">
              <w:rPr>
                <w:rFonts w:cstheme="minorHAnsi"/>
              </w:rPr>
              <w:t xml:space="preserve"> central scenarios</w:t>
            </w:r>
          </w:p>
        </w:tc>
        <w:tc>
          <w:tcPr>
            <w:tcW w:w="1573"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rPr>
                <w:rFonts w:cstheme="minorHAnsi"/>
                <w:b/>
                <w:i/>
                <w:lang w:eastAsia="fr-FR"/>
              </w:rPr>
            </w:pP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b/>
                <w:i/>
                <w:lang w:val="en-US" w:eastAsia="fr-FR"/>
              </w:rPr>
            </w:pPr>
            <w:r w:rsidRPr="00F751A7">
              <w:rPr>
                <w:rFonts w:cstheme="minorHAnsi"/>
                <w:lang w:val="en-US"/>
              </w:rPr>
              <w:t>Include a forecast balance sheet and a full three-year income statement (one year if data are not available) and a document with calculation of the prudential ratios mentioned below (solvency ratio, etc.);</w:t>
            </w:r>
          </w:p>
          <w:p w:rsidR="0094537D" w:rsidRPr="00F751A7" w:rsidRDefault="006165E5">
            <w:pPr>
              <w:pStyle w:val="Texte"/>
              <w:numPr>
                <w:ilvl w:val="0"/>
                <w:numId w:val="1"/>
              </w:numPr>
              <w:spacing w:before="120"/>
              <w:rPr>
                <w:rFonts w:cstheme="minorHAnsi"/>
                <w:b/>
                <w:i/>
                <w:lang w:val="en-US" w:eastAsia="fr-FR"/>
              </w:rPr>
            </w:pPr>
            <w:r w:rsidRPr="00F751A7">
              <w:rPr>
                <w:rFonts w:cstheme="minorHAnsi"/>
                <w:u w:val="single"/>
                <w:lang w:val="en-US"/>
              </w:rPr>
              <w:t>The expected results (financial and supervisory) should be established at branch and IPU level</w:t>
            </w:r>
            <w:r w:rsidRPr="00F751A7">
              <w:rPr>
                <w:rFonts w:cstheme="minorHAnsi"/>
                <w:lang w:val="en-US"/>
              </w:rPr>
              <w:t>;</w:t>
            </w:r>
          </w:p>
          <w:p w:rsidR="00FB12F0" w:rsidRPr="00F751A7" w:rsidRDefault="00FB12F0" w:rsidP="00FB12F0">
            <w:pPr>
              <w:pStyle w:val="Texte"/>
              <w:spacing w:before="120"/>
              <w:ind w:left="720"/>
              <w:rPr>
                <w:rFonts w:cstheme="minorHAnsi"/>
                <w:b/>
                <w: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GB" w:eastAsia="fr-FR"/>
              </w:rPr>
            </w:pPr>
            <w:r w:rsidRPr="00F751A7">
              <w:rPr>
                <w:rFonts w:cstheme="minorHAnsi"/>
              </w:rPr>
              <w:t xml:space="preserve">Profit and </w:t>
            </w:r>
            <w:proofErr w:type="spellStart"/>
            <w:r w:rsidRPr="00F751A7">
              <w:rPr>
                <w:rFonts w:cstheme="minorHAnsi"/>
              </w:rPr>
              <w:t>loss</w:t>
            </w:r>
            <w:proofErr w:type="spellEnd"/>
            <w:r w:rsidRPr="00F751A7">
              <w:rPr>
                <w:rFonts w:cstheme="minorHAnsi"/>
              </w:rPr>
              <w:t xml:space="preserve"> </w:t>
            </w:r>
            <w:proofErr w:type="spellStart"/>
            <w:r w:rsidRPr="00F751A7">
              <w:rPr>
                <w:rFonts w:cstheme="minorHAnsi"/>
              </w:rPr>
              <w:t>accounts</w:t>
            </w:r>
            <w:proofErr w:type="spellEnd"/>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Total turnover: </w:t>
            </w:r>
            <w:r w:rsidRPr="00F751A7">
              <w:rPr>
                <w:rFonts w:cstheme="minorHAnsi"/>
                <w:color w:val="00B050"/>
                <w:lang w:val="en-US"/>
              </w:rPr>
              <w:t>[XXX]</w:t>
            </w:r>
            <w:r w:rsidRPr="00F751A7">
              <w:rPr>
                <w:rFonts w:cstheme="minorHAnsi"/>
                <w:lang w:val="en-US"/>
              </w:rPr>
              <w:t xml:space="preserve">, Fixed operating costs: </w:t>
            </w:r>
            <w:r w:rsidRPr="00F751A7">
              <w:rPr>
                <w:rFonts w:cstheme="minorHAnsi"/>
                <w:color w:val="00B050"/>
                <w:lang w:val="en-US"/>
              </w:rPr>
              <w:t>[XXX]</w:t>
            </w:r>
            <w:r w:rsidRPr="00F751A7">
              <w:rPr>
                <w:rFonts w:cstheme="minorHAnsi"/>
                <w:lang w:val="en-US"/>
              </w:rPr>
              <w:t xml:space="preserve">, Variable operating costs: </w:t>
            </w:r>
            <w:r w:rsidRPr="00F751A7">
              <w:rPr>
                <w:rFonts w:cstheme="minorHAnsi"/>
                <w:color w:val="00B050"/>
                <w:lang w:val="en-US"/>
              </w:rPr>
              <w:t>[XXX]</w:t>
            </w:r>
            <w:r w:rsidRPr="00F751A7">
              <w:rPr>
                <w:rFonts w:cstheme="minorHAnsi"/>
                <w:lang w:val="en-US"/>
              </w:rPr>
              <w:t xml:space="preserve">, Operating income: </w:t>
            </w:r>
            <w:r w:rsidRPr="00F751A7">
              <w:rPr>
                <w:rFonts w:cstheme="minorHAnsi"/>
                <w:color w:val="00B050"/>
                <w:lang w:val="en-US"/>
              </w:rPr>
              <w:t>[XXX]</w:t>
            </w:r>
            <w:r w:rsidRPr="00F751A7">
              <w:rPr>
                <w:rFonts w:cstheme="minorHAnsi"/>
                <w:lang w:val="en-US"/>
              </w:rPr>
              <w:t xml:space="preserve">, Net profit: </w:t>
            </w:r>
            <w:r w:rsidRPr="00F751A7">
              <w:rPr>
                <w:rFonts w:cstheme="minorHAnsi"/>
                <w:color w:val="00B050"/>
                <w:lang w:val="en-US"/>
              </w:rPr>
              <w:t xml:space="preserve">[XXX] </w:t>
            </w:r>
            <w:r w:rsidRPr="00F751A7">
              <w:rPr>
                <w:rFonts w:cstheme="minorHAnsi"/>
                <w:lang w:val="en-US"/>
              </w:rPr>
              <w:t>(N)</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Total turnover: </w:t>
            </w:r>
            <w:r w:rsidRPr="00F751A7">
              <w:rPr>
                <w:rFonts w:cstheme="minorHAnsi"/>
                <w:color w:val="00B050"/>
                <w:lang w:val="en-US"/>
              </w:rPr>
              <w:t>[XXX]</w:t>
            </w:r>
            <w:r w:rsidRPr="00F751A7">
              <w:rPr>
                <w:rFonts w:cstheme="minorHAnsi"/>
                <w:lang w:val="en-US"/>
              </w:rPr>
              <w:t xml:space="preserve">, Fixed operating costs: </w:t>
            </w:r>
            <w:r w:rsidRPr="00F751A7">
              <w:rPr>
                <w:rFonts w:cstheme="minorHAnsi"/>
                <w:color w:val="00B050"/>
                <w:lang w:val="en-US"/>
              </w:rPr>
              <w:t>[XXX]</w:t>
            </w:r>
            <w:r w:rsidRPr="00F751A7">
              <w:rPr>
                <w:rFonts w:cstheme="minorHAnsi"/>
                <w:lang w:val="en-US"/>
              </w:rPr>
              <w:t xml:space="preserve">, Variable operating costs: </w:t>
            </w:r>
            <w:r w:rsidRPr="00F751A7">
              <w:rPr>
                <w:rFonts w:cstheme="minorHAnsi"/>
                <w:color w:val="00B050"/>
                <w:lang w:val="en-US"/>
              </w:rPr>
              <w:t>[XXX]</w:t>
            </w:r>
            <w:r w:rsidRPr="00F751A7">
              <w:rPr>
                <w:rFonts w:cstheme="minorHAnsi"/>
                <w:lang w:val="en-US"/>
              </w:rPr>
              <w:t xml:space="preserve">, Operating income: </w:t>
            </w:r>
            <w:r w:rsidRPr="00F751A7">
              <w:rPr>
                <w:rFonts w:cstheme="minorHAnsi"/>
                <w:color w:val="00B050"/>
                <w:lang w:val="en-US"/>
              </w:rPr>
              <w:t>[XXX]</w:t>
            </w:r>
            <w:r w:rsidRPr="00F751A7">
              <w:rPr>
                <w:rFonts w:cstheme="minorHAnsi"/>
                <w:lang w:val="en-US"/>
              </w:rPr>
              <w:t xml:space="preserve">, Net profit: </w:t>
            </w:r>
            <w:r w:rsidRPr="00F751A7">
              <w:rPr>
                <w:rFonts w:cstheme="minorHAnsi"/>
                <w:color w:val="00B050"/>
                <w:lang w:val="en-US"/>
              </w:rPr>
              <w:t xml:space="preserve">[XXX] </w:t>
            </w:r>
            <w:r w:rsidRPr="00F751A7">
              <w:rPr>
                <w:rFonts w:cstheme="minorHAnsi"/>
                <w:lang w:val="en-US"/>
              </w:rPr>
              <w:t>(N + 1)</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Total turnover: </w:t>
            </w:r>
            <w:r w:rsidRPr="00F751A7">
              <w:rPr>
                <w:rFonts w:cstheme="minorHAnsi"/>
                <w:color w:val="00B050"/>
                <w:lang w:val="en-US"/>
              </w:rPr>
              <w:t>[XXX]</w:t>
            </w:r>
            <w:r w:rsidRPr="00F751A7">
              <w:rPr>
                <w:rFonts w:cstheme="minorHAnsi"/>
                <w:lang w:val="en-US"/>
              </w:rPr>
              <w:t xml:space="preserve">, Fixed operating costs: </w:t>
            </w:r>
            <w:r w:rsidRPr="00F751A7">
              <w:rPr>
                <w:rFonts w:cstheme="minorHAnsi"/>
                <w:color w:val="00B050"/>
                <w:lang w:val="en-US"/>
              </w:rPr>
              <w:t>[XXX]</w:t>
            </w:r>
            <w:r w:rsidRPr="00F751A7">
              <w:rPr>
                <w:rFonts w:cstheme="minorHAnsi"/>
                <w:lang w:val="en-US"/>
              </w:rPr>
              <w:t xml:space="preserve">, Variable operating costs: </w:t>
            </w:r>
            <w:r w:rsidRPr="00F751A7">
              <w:rPr>
                <w:rFonts w:cstheme="minorHAnsi"/>
                <w:color w:val="00B050"/>
                <w:lang w:val="en-US"/>
              </w:rPr>
              <w:t>[XXX]</w:t>
            </w:r>
            <w:r w:rsidRPr="00F751A7">
              <w:rPr>
                <w:rFonts w:cstheme="minorHAnsi"/>
                <w:lang w:val="en-US"/>
              </w:rPr>
              <w:t xml:space="preserve">, Operating income: </w:t>
            </w:r>
            <w:r w:rsidRPr="00F751A7">
              <w:rPr>
                <w:rFonts w:cstheme="minorHAnsi"/>
                <w:color w:val="00B050"/>
                <w:lang w:val="en-US"/>
              </w:rPr>
              <w:t>[XXX]</w:t>
            </w:r>
            <w:r w:rsidRPr="00F751A7">
              <w:rPr>
                <w:rFonts w:cstheme="minorHAnsi"/>
                <w:lang w:val="en-US"/>
              </w:rPr>
              <w:t xml:space="preserve">, Net profit: </w:t>
            </w:r>
            <w:r w:rsidRPr="00F751A7">
              <w:rPr>
                <w:rFonts w:cstheme="minorHAnsi"/>
                <w:color w:val="00B050"/>
                <w:lang w:val="en-US"/>
              </w:rPr>
              <w:t xml:space="preserve">[XXX] </w:t>
            </w:r>
            <w:r w:rsidRPr="00F751A7">
              <w:rPr>
                <w:rFonts w:cstheme="minorHAnsi"/>
                <w:lang w:val="en-US"/>
              </w:rPr>
              <w:t>(N + 2)</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 xml:space="preserve">Total turnover: </w:t>
            </w:r>
            <w:r w:rsidRPr="00F751A7">
              <w:rPr>
                <w:rFonts w:cstheme="minorHAnsi"/>
                <w:color w:val="00B050"/>
                <w:lang w:val="en-US"/>
              </w:rPr>
              <w:t>[XXX]</w:t>
            </w:r>
            <w:r w:rsidRPr="00F751A7">
              <w:rPr>
                <w:rFonts w:cstheme="minorHAnsi"/>
                <w:lang w:val="en-US"/>
              </w:rPr>
              <w:t xml:space="preserve">, Fixed operating costs: </w:t>
            </w:r>
            <w:r w:rsidRPr="00F751A7">
              <w:rPr>
                <w:rFonts w:cstheme="minorHAnsi"/>
                <w:color w:val="00B050"/>
                <w:lang w:val="en-US"/>
              </w:rPr>
              <w:t>[XXX]</w:t>
            </w:r>
            <w:r w:rsidRPr="00F751A7">
              <w:rPr>
                <w:rFonts w:cstheme="minorHAnsi"/>
                <w:lang w:val="en-US"/>
              </w:rPr>
              <w:t xml:space="preserve">, Variable operating costs: </w:t>
            </w:r>
            <w:r w:rsidRPr="00F751A7">
              <w:rPr>
                <w:rFonts w:cstheme="minorHAnsi"/>
                <w:color w:val="00B050"/>
                <w:lang w:val="en-US"/>
              </w:rPr>
              <w:t>[XXX]</w:t>
            </w:r>
            <w:r w:rsidRPr="00F751A7">
              <w:rPr>
                <w:rFonts w:cstheme="minorHAnsi"/>
                <w:lang w:val="en-US"/>
              </w:rPr>
              <w:t xml:space="preserve">, Operating income: </w:t>
            </w:r>
            <w:r w:rsidRPr="00F751A7">
              <w:rPr>
                <w:rFonts w:cstheme="minorHAnsi"/>
                <w:color w:val="00B050"/>
                <w:lang w:val="en-US"/>
              </w:rPr>
              <w:t>[XXX]</w:t>
            </w:r>
            <w:r w:rsidRPr="00F751A7">
              <w:rPr>
                <w:rFonts w:cstheme="minorHAnsi"/>
                <w:lang w:val="en-US"/>
              </w:rPr>
              <w:t xml:space="preserve">, Net profit: </w:t>
            </w:r>
            <w:r w:rsidRPr="00F751A7">
              <w:rPr>
                <w:rFonts w:cstheme="minorHAnsi"/>
                <w:color w:val="00B050"/>
                <w:lang w:val="en-US"/>
              </w:rPr>
              <w:t xml:space="preserve">[XXX] </w:t>
            </w:r>
            <w:r w:rsidRPr="00F751A7">
              <w:rPr>
                <w:rFonts w:cstheme="minorHAnsi"/>
                <w:lang w:val="en-US"/>
              </w:rPr>
              <w:t>(N + 3)</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Indicate the percentage of turnover and net profit that will be achieved in France and the percentage of turnover and net profit that will be achieved in other countries.</w:t>
            </w:r>
          </w:p>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Provide general information on the undertaking and the planned structural organization: geographical distribution of activities, initial and ongoing viability, target market, customer segmentation, products, services and distribution channels, likely business and regulatory risk factors.</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spacing w:before="120"/>
              <w:rPr>
                <w:rFonts w:cstheme="minorHAnsi"/>
                <w:lang w:val="en-GB" w:eastAsia="fr-FR"/>
              </w:rPr>
            </w:pPr>
            <w:r w:rsidRPr="00F751A7">
              <w:rPr>
                <w:rFonts w:cstheme="minorHAnsi"/>
              </w:rPr>
              <w:t xml:space="preserve">Balance </w:t>
            </w:r>
            <w:proofErr w:type="spellStart"/>
            <w:r w:rsidRPr="00F751A7">
              <w:rPr>
                <w:rFonts w:cstheme="minorHAnsi"/>
              </w:rPr>
              <w:t>sheet</w:t>
            </w:r>
            <w:proofErr w:type="spellEnd"/>
            <w:r w:rsidRPr="00F751A7">
              <w:rPr>
                <w:rFonts w:cstheme="minorHAnsi"/>
              </w:rPr>
              <w:t xml:space="preserve"> total</w:t>
            </w:r>
          </w:p>
        </w:tc>
        <w:tc>
          <w:tcPr>
            <w:tcW w:w="1573" w:type="pct"/>
            <w:tcBorders>
              <w:top w:val="single" w:sz="4" w:space="0" w:color="auto"/>
              <w:left w:val="single" w:sz="4" w:space="0" w:color="auto"/>
              <w:bottom w:val="single" w:sz="4" w:space="0" w:color="auto"/>
              <w:right w:val="single" w:sz="4" w:space="0" w:color="auto"/>
            </w:tcBorders>
            <w:hideMark/>
          </w:tcPr>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+ 1)</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+ 2)</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+ 3)</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eastAsia="fr-FR"/>
              </w:rPr>
            </w:pPr>
            <w:proofErr w:type="spellStart"/>
            <w:r w:rsidRPr="00F751A7">
              <w:rPr>
                <w:rFonts w:cstheme="minorHAnsi"/>
              </w:rPr>
              <w:lastRenderedPageBreak/>
              <w:t>Prudential</w:t>
            </w:r>
            <w:proofErr w:type="spellEnd"/>
            <w:r w:rsidRPr="00F751A7">
              <w:rPr>
                <w:rFonts w:cstheme="minorHAnsi"/>
              </w:rPr>
              <w:t xml:space="preserve"> </w:t>
            </w:r>
            <w:proofErr w:type="spellStart"/>
            <w:r w:rsidRPr="00F751A7">
              <w:rPr>
                <w:rFonts w:cstheme="minorHAnsi"/>
              </w:rPr>
              <w:t>requirements</w:t>
            </w:r>
            <w:proofErr w:type="spellEnd"/>
            <w:r w:rsidRPr="00F751A7">
              <w:rPr>
                <w:rFonts w:cstheme="minorHAnsi"/>
              </w:rPr>
              <w:t xml:space="preserve">: </w:t>
            </w:r>
            <w:proofErr w:type="spellStart"/>
            <w:r w:rsidRPr="00F751A7">
              <w:rPr>
                <w:rFonts w:cstheme="minorHAnsi"/>
              </w:rPr>
              <w:t>solvency</w:t>
            </w:r>
            <w:proofErr w:type="spellEnd"/>
            <w:r w:rsidRPr="00F751A7">
              <w:rPr>
                <w:rFonts w:cstheme="minorHAnsi"/>
              </w:rPr>
              <w:t xml:space="preserve"> </w:t>
            </w:r>
            <w:proofErr w:type="spellStart"/>
            <w:r w:rsidRPr="00F751A7">
              <w:rPr>
                <w:rFonts w:cstheme="minorHAnsi"/>
              </w:rPr>
              <w:t>requirements</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Sum of credit, market and operational risks:</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XXX</w:t>
            </w:r>
            <w:r w:rsidRPr="00F751A7">
              <w:rPr>
                <w:rFonts w:cstheme="minorHAnsi"/>
                <w:lang w:val="en-US"/>
              </w:rPr>
              <w:t xml:space="preserve"> = </w:t>
            </w:r>
            <w:r w:rsidRPr="00F751A7">
              <w:rPr>
                <w:rFonts w:cstheme="minorHAnsi"/>
                <w:color w:val="00B050"/>
                <w:lang w:val="en-US"/>
              </w:rPr>
              <w:t>XXX</w:t>
            </w:r>
            <w:r w:rsidRPr="00F751A7">
              <w:rPr>
                <w:rFonts w:cstheme="minorHAnsi"/>
                <w:lang w:val="en-US"/>
              </w:rPr>
              <w:t xml:space="preserve">, </w:t>
            </w:r>
            <w:r w:rsidRPr="00F751A7">
              <w:rPr>
                <w:rFonts w:cstheme="minorHAnsi"/>
                <w:color w:val="00B050"/>
                <w:lang w:val="en-US"/>
              </w:rPr>
              <w:t xml:space="preserve">XXX </w:t>
            </w:r>
            <w:r w:rsidRPr="00F751A7">
              <w:rPr>
                <w:rFonts w:cstheme="minorHAnsi"/>
                <w:lang w:val="en-US"/>
              </w:rPr>
              <w:t>and XXX (12/31/N)</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XXX</w:t>
            </w:r>
            <w:r w:rsidRPr="00F751A7">
              <w:rPr>
                <w:rFonts w:cstheme="minorHAnsi"/>
              </w:rPr>
              <w:t xml:space="preserve"> = </w:t>
            </w:r>
            <w:r w:rsidRPr="00F751A7">
              <w:rPr>
                <w:rFonts w:cstheme="minorHAnsi"/>
                <w:color w:val="00B050"/>
              </w:rPr>
              <w:t>XXX</w:t>
            </w:r>
            <w:r w:rsidRPr="00F751A7">
              <w:rPr>
                <w:rFonts w:cstheme="minorHAnsi"/>
              </w:rPr>
              <w:t xml:space="preserve">, </w:t>
            </w:r>
            <w:r w:rsidRPr="00F751A7">
              <w:rPr>
                <w:rFonts w:cstheme="minorHAnsi"/>
                <w:color w:val="00B050"/>
              </w:rPr>
              <w:t xml:space="preserve">XXX </w:t>
            </w:r>
            <w:r w:rsidRPr="00F751A7">
              <w:rPr>
                <w:rFonts w:cstheme="minorHAnsi"/>
              </w:rPr>
              <w:t>(12/31/N + 1)</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 xml:space="preserve">= </w:t>
            </w:r>
            <w:r w:rsidRPr="00F751A7">
              <w:rPr>
                <w:rFonts w:cstheme="minorHAnsi"/>
                <w:color w:val="00B050"/>
              </w:rPr>
              <w:t>XXX</w:t>
            </w:r>
            <w:r w:rsidRPr="00F751A7">
              <w:rPr>
                <w:rFonts w:cstheme="minorHAnsi"/>
              </w:rPr>
              <w:t xml:space="preserve">, </w:t>
            </w:r>
            <w:r w:rsidRPr="00F751A7">
              <w:rPr>
                <w:rFonts w:cstheme="minorHAnsi"/>
                <w:color w:val="00B050"/>
              </w:rPr>
              <w:t xml:space="preserve">XXX </w:t>
            </w:r>
            <w:r w:rsidRPr="00F751A7">
              <w:rPr>
                <w:rFonts w:cstheme="minorHAnsi"/>
              </w:rPr>
              <w:t>(12/31/N + 2)</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XXX </w:t>
            </w:r>
            <w:r w:rsidRPr="00F751A7">
              <w:rPr>
                <w:rFonts w:cstheme="minorHAnsi"/>
                <w:lang w:val="en-US"/>
              </w:rPr>
              <w:t xml:space="preserve">= </w:t>
            </w:r>
            <w:r w:rsidRPr="00F751A7">
              <w:rPr>
                <w:rFonts w:cstheme="minorHAnsi"/>
                <w:color w:val="00B050"/>
                <w:lang w:val="en-US"/>
              </w:rPr>
              <w:t>XXX</w:t>
            </w:r>
            <w:r w:rsidRPr="00F751A7">
              <w:rPr>
                <w:rFonts w:cstheme="minorHAnsi"/>
                <w:lang w:val="en-US"/>
              </w:rPr>
              <w:t xml:space="preserve">, </w:t>
            </w:r>
            <w:r w:rsidRPr="00F751A7">
              <w:rPr>
                <w:rFonts w:cstheme="minorHAnsi"/>
                <w:color w:val="00B050"/>
                <w:lang w:val="en-US"/>
              </w:rPr>
              <w:t xml:space="preserve">XXX </w:t>
            </w:r>
            <w:r w:rsidRPr="00F751A7">
              <w:rPr>
                <w:rFonts w:cstheme="minorHAnsi"/>
                <w:lang w:val="en-US"/>
              </w:rPr>
              <w:t>and XXX (12/31/N + 3)</w:t>
            </w:r>
          </w:p>
          <w:p w:rsidR="0094537D" w:rsidRPr="00F751A7" w:rsidRDefault="006165E5">
            <w:pPr>
              <w:pStyle w:val="Texte"/>
              <w:spacing w:before="120"/>
              <w:rPr>
                <w:rFonts w:cstheme="minorHAnsi"/>
                <w:lang w:val="en-GB" w:eastAsia="fr-FR"/>
              </w:rPr>
            </w:pPr>
            <w:proofErr w:type="spellStart"/>
            <w:r w:rsidRPr="00F751A7">
              <w:rPr>
                <w:rFonts w:cstheme="minorHAnsi"/>
              </w:rPr>
              <w:t>Own</w:t>
            </w:r>
            <w:proofErr w:type="spellEnd"/>
            <w:r w:rsidRPr="00F751A7">
              <w:rPr>
                <w:rFonts w:cstheme="minorHAnsi"/>
              </w:rPr>
              <w:t xml:space="preserve"> </w:t>
            </w:r>
            <w:proofErr w:type="spellStart"/>
            <w:r w:rsidRPr="00F751A7">
              <w:rPr>
                <w:rFonts w:cstheme="minorHAnsi"/>
              </w:rPr>
              <w:t>funds</w:t>
            </w:r>
            <w:proofErr w:type="spellEnd"/>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 </w:t>
            </w:r>
            <w:r w:rsidRPr="00F751A7">
              <w:rPr>
                <w:rFonts w:cstheme="minorHAnsi"/>
                <w:lang w:val="en-US"/>
              </w:rPr>
              <w:t>euro at the time of authorization</w:t>
            </w:r>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 xml:space="preserve">XX </w:t>
            </w:r>
            <w:r w:rsidRPr="00F751A7">
              <w:rPr>
                <w:rFonts w:cstheme="minorHAnsi"/>
                <w:lang w:val="en-US"/>
              </w:rPr>
              <w:t xml:space="preserve">EUR (31/12/N) at the time of authorization </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+ 1)</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+ 2)</w:t>
            </w:r>
          </w:p>
          <w:p w:rsidR="0094537D" w:rsidRPr="00F751A7" w:rsidRDefault="006165E5">
            <w:pPr>
              <w:pStyle w:val="Texte"/>
              <w:numPr>
                <w:ilvl w:val="0"/>
                <w:numId w:val="1"/>
              </w:numPr>
              <w:spacing w:before="120"/>
              <w:rPr>
                <w:rFonts w:cstheme="minorHAnsi"/>
                <w:lang w:val="en-GB" w:eastAsia="fr-FR"/>
              </w:rPr>
            </w:pPr>
            <w:r w:rsidRPr="00F751A7">
              <w:rPr>
                <w:rFonts w:cstheme="minorHAnsi"/>
              </w:rPr>
              <w:t xml:space="preserve">Euros </w:t>
            </w:r>
            <w:r w:rsidRPr="00F751A7">
              <w:rPr>
                <w:rFonts w:cstheme="minorHAnsi"/>
                <w:color w:val="00B050"/>
              </w:rPr>
              <w:t>XX</w:t>
            </w:r>
            <w:r w:rsidRPr="00F751A7">
              <w:rPr>
                <w:rFonts w:cstheme="minorHAnsi"/>
              </w:rPr>
              <w:t xml:space="preserve"> (12/31/N + 3)</w:t>
            </w:r>
          </w:p>
          <w:p w:rsidR="0094537D" w:rsidRPr="00F751A7" w:rsidRDefault="006165E5">
            <w:pPr>
              <w:pStyle w:val="Texte"/>
              <w:spacing w:before="120"/>
              <w:rPr>
                <w:rFonts w:cstheme="minorHAnsi"/>
                <w:lang w:val="en-US" w:eastAsia="fr-FR"/>
              </w:rPr>
            </w:pPr>
            <w:r w:rsidRPr="00F751A7">
              <w:rPr>
                <w:rFonts w:cstheme="minorHAnsi"/>
                <w:lang w:val="en-US"/>
              </w:rPr>
              <w:t>CET1 ratio and solvency ratio:</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 xml:space="preserve">and </w:t>
            </w:r>
            <w:r w:rsidRPr="00F751A7">
              <w:rPr>
                <w:rFonts w:cstheme="minorHAnsi"/>
                <w:color w:val="00B050"/>
              </w:rPr>
              <w:t xml:space="preserve">XXX </w:t>
            </w:r>
            <w:r w:rsidRPr="00F751A7">
              <w:rPr>
                <w:rFonts w:cstheme="minorHAnsi"/>
              </w:rPr>
              <w:t>(12/31/N)</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 xml:space="preserve">and </w:t>
            </w:r>
            <w:r w:rsidRPr="00F751A7">
              <w:rPr>
                <w:rFonts w:cstheme="minorHAnsi"/>
                <w:color w:val="00B050"/>
              </w:rPr>
              <w:t xml:space="preserve">XXX </w:t>
            </w:r>
            <w:r w:rsidRPr="00F751A7">
              <w:rPr>
                <w:rFonts w:cstheme="minorHAnsi"/>
              </w:rPr>
              <w:t>(12/31/N + 1)</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 xml:space="preserve">and </w:t>
            </w:r>
            <w:r w:rsidRPr="00F751A7">
              <w:rPr>
                <w:rFonts w:cstheme="minorHAnsi"/>
                <w:color w:val="00B050"/>
              </w:rPr>
              <w:t xml:space="preserve">XXX </w:t>
            </w:r>
            <w:r w:rsidRPr="00F751A7">
              <w:rPr>
                <w:rFonts w:cstheme="minorHAnsi"/>
              </w:rPr>
              <w:t>(12/31/N + 2)</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 xml:space="preserve">and </w:t>
            </w:r>
            <w:r w:rsidRPr="00F751A7">
              <w:rPr>
                <w:rFonts w:cstheme="minorHAnsi"/>
                <w:color w:val="00B050"/>
              </w:rPr>
              <w:t xml:space="preserve">XXX </w:t>
            </w:r>
            <w:r w:rsidRPr="00F751A7">
              <w:rPr>
                <w:rFonts w:cstheme="minorHAnsi"/>
              </w:rPr>
              <w:t>(12/31/N + 3)</w:t>
            </w:r>
          </w:p>
          <w:p w:rsidR="00FB12F0" w:rsidRPr="00F751A7" w:rsidRDefault="00FB12F0" w:rsidP="00FB12F0">
            <w:pPr>
              <w:pStyle w:val="Texte"/>
              <w:numPr>
                <w:ilvl w:val="0"/>
                <w:numId w:val="1"/>
              </w:numPr>
              <w:spacing w:before="120"/>
              <w:rPr>
                <w:rFonts w:cstheme="minorHAnsi"/>
                <w:lang w:val="en-GB" w:eastAsia="fr-FR"/>
              </w:rPr>
            </w:pP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Prudential requirements: liquidity requirements (if any)</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r w:rsidRPr="00F751A7">
              <w:rPr>
                <w:rFonts w:cstheme="minorHAnsi"/>
              </w:rPr>
              <w:t xml:space="preserve">LCR: </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(12/31/N+1)</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(12/31/N+2)</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(12/31/N+3)</w:t>
            </w:r>
          </w:p>
          <w:p w:rsidR="0094537D" w:rsidRPr="00F751A7" w:rsidRDefault="006165E5">
            <w:pPr>
              <w:pStyle w:val="Texte"/>
              <w:spacing w:before="120"/>
              <w:rPr>
                <w:rFonts w:cstheme="minorHAnsi"/>
                <w:lang w:val="en-GB" w:eastAsia="fr-FR"/>
              </w:rPr>
            </w:pPr>
            <w:r w:rsidRPr="00F751A7">
              <w:rPr>
                <w:rFonts w:cstheme="minorHAnsi"/>
              </w:rPr>
              <w:lastRenderedPageBreak/>
              <w:t>NSFR:</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(12/31/N+1)</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(12/31/N+2)</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(12/31/N+3)</w:t>
            </w:r>
          </w:p>
          <w:p w:rsidR="0094537D" w:rsidRPr="00F751A7" w:rsidRDefault="006165E5">
            <w:pPr>
              <w:pStyle w:val="Texte"/>
              <w:spacing w:before="120"/>
              <w:rPr>
                <w:rFonts w:cstheme="minorHAnsi"/>
                <w:lang w:val="en-GB" w:eastAsia="fr-FR"/>
              </w:rPr>
            </w:pPr>
            <w:proofErr w:type="spellStart"/>
            <w:r w:rsidRPr="00F751A7">
              <w:rPr>
                <w:rFonts w:cstheme="minorHAnsi"/>
              </w:rPr>
              <w:t>Refinancing</w:t>
            </w:r>
            <w:proofErr w:type="spellEnd"/>
            <w:r w:rsidRPr="00F751A7">
              <w:rPr>
                <w:rFonts w:cstheme="minorHAnsi"/>
              </w:rPr>
              <w:t xml:space="preserve"> </w:t>
            </w:r>
            <w:proofErr w:type="spellStart"/>
            <w:r w:rsidRPr="00F751A7">
              <w:rPr>
                <w:rFonts w:cstheme="minorHAnsi"/>
              </w:rPr>
              <w:t>policy</w:t>
            </w:r>
            <w:proofErr w:type="spellEnd"/>
          </w:p>
          <w:p w:rsidR="0094537D" w:rsidRPr="00F751A7" w:rsidRDefault="006165E5">
            <w:pPr>
              <w:pStyle w:val="Texte"/>
              <w:numPr>
                <w:ilvl w:val="0"/>
                <w:numId w:val="1"/>
              </w:numPr>
              <w:spacing w:before="120"/>
              <w:rPr>
                <w:rFonts w:cstheme="minorHAnsi"/>
                <w:lang w:val="en-US" w:eastAsia="fr-FR"/>
              </w:rPr>
            </w:pPr>
            <w:r w:rsidRPr="00F751A7">
              <w:rPr>
                <w:rFonts w:cstheme="minorHAnsi"/>
                <w:color w:val="00B050"/>
                <w:lang w:val="en-US"/>
              </w:rPr>
              <w:t>[Description of refinancing sources and their percentage in the blended refinancing]</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Prudential requirements: leverage ratio (if any)</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 + 1)</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(12/31/N + 2)</w:t>
            </w:r>
          </w:p>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rPr>
              <w:t xml:space="preserve">XXX </w:t>
            </w:r>
            <w:r w:rsidRPr="00F751A7">
              <w:rPr>
                <w:rFonts w:cstheme="minorHAnsi"/>
              </w:rPr>
              <w:t>(31/12/N + 3)</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336"/>
              <w:rPr>
                <w:rFonts w:cstheme="minorHAnsi"/>
                <w:lang w:val="en-GB" w:eastAsia="fr-FR"/>
              </w:rPr>
            </w:pP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Prudential requirements: large exposures (if any)</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lang w:val="en-US"/>
              </w:rPr>
              <w:t>Is there a risk of client concentration?</w:t>
            </w:r>
            <w:r w:rsidRPr="00F751A7">
              <w:rPr>
                <w:rFonts w:cstheme="minorHAnsi"/>
                <w:color w:val="00B050"/>
                <w:lang w:val="en-US"/>
              </w:rPr>
              <w:t xml:space="preserve"> </w:t>
            </w:r>
            <w:proofErr w:type="spellStart"/>
            <w:r w:rsidRPr="00F751A7">
              <w:rPr>
                <w:rFonts w:cstheme="minorHAnsi"/>
                <w:color w:val="00B050"/>
              </w:rPr>
              <w:t>Yes</w:t>
            </w:r>
            <w:proofErr w:type="spellEnd"/>
            <w:r w:rsidRPr="00F751A7">
              <w:rPr>
                <w:rFonts w:cstheme="minorHAnsi"/>
                <w:color w:val="00B050"/>
              </w:rPr>
              <w:t xml:space="preserve"> [Description] / No</w:t>
            </w:r>
          </w:p>
          <w:p w:rsidR="0094537D" w:rsidRPr="00F751A7" w:rsidRDefault="006165E5">
            <w:pPr>
              <w:pStyle w:val="Texte"/>
              <w:numPr>
                <w:ilvl w:val="0"/>
                <w:numId w:val="1"/>
              </w:numPr>
              <w:spacing w:before="120"/>
              <w:rPr>
                <w:rFonts w:cstheme="minorHAnsi"/>
                <w:lang w:val="en-US" w:eastAsia="fr-FR"/>
              </w:rPr>
            </w:pPr>
            <w:r w:rsidRPr="00F751A7">
              <w:rPr>
                <w:rFonts w:cstheme="minorHAnsi"/>
                <w:vertAlign w:val="superscript"/>
                <w:lang w:val="en-US"/>
              </w:rPr>
              <w:t xml:space="preserve">If the intragroup exposure exemption is to be applied on the basis of the Order of 23 December </w:t>
            </w:r>
            <w:r w:rsidRPr="00F751A7">
              <w:rPr>
                <w:rFonts w:cstheme="minorHAnsi"/>
                <w:lang w:val="en-US"/>
              </w:rPr>
              <w:t>2013, the type of intragroup exposures shall be specified</w:t>
            </w:r>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Statement of case showing that the conditions for the waiver are met.</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US" w:eastAsia="fr-FR"/>
              </w:rPr>
            </w:pPr>
            <w:r w:rsidRPr="00F751A7">
              <w:rPr>
                <w:rFonts w:cstheme="minorHAnsi"/>
                <w:lang w:val="en-US"/>
              </w:rPr>
              <w:t>Request for exemptions from prudential requirements (Article L. 511-41-II of the French Monetary and Financial Code)</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color w:val="00B050"/>
                <w:lang w:val="en-US"/>
              </w:rPr>
              <w:t xml:space="preserve"> </w:t>
            </w:r>
            <w:proofErr w:type="spellStart"/>
            <w:r w:rsidRPr="00F751A7">
              <w:rPr>
                <w:rFonts w:cstheme="minorHAnsi"/>
                <w:color w:val="00B050"/>
              </w:rPr>
              <w:t>Yes</w:t>
            </w:r>
            <w:proofErr w:type="spellEnd"/>
            <w:r w:rsidRPr="00F751A7">
              <w:rPr>
                <w:rFonts w:cstheme="minorHAnsi"/>
                <w:color w:val="00B050"/>
              </w:rPr>
              <w:t xml:space="preserve"> / No</w:t>
            </w:r>
          </w:p>
          <w:p w:rsidR="0094537D" w:rsidRPr="00F751A7" w:rsidRDefault="006165E5">
            <w:pPr>
              <w:pStyle w:val="Texte"/>
              <w:numPr>
                <w:ilvl w:val="0"/>
                <w:numId w:val="1"/>
              </w:numPr>
              <w:spacing w:before="120"/>
              <w:rPr>
                <w:rFonts w:cstheme="minorHAnsi"/>
                <w:lang w:eastAsia="fr-FR"/>
              </w:rPr>
            </w:pPr>
            <w:r w:rsidRPr="00F751A7">
              <w:rPr>
                <w:rFonts w:cstheme="minorHAnsi"/>
                <w:color w:val="00B050"/>
              </w:rPr>
              <w:t xml:space="preserve">Scope: </w:t>
            </w:r>
            <w:proofErr w:type="spellStart"/>
            <w:r w:rsidRPr="00F751A7">
              <w:rPr>
                <w:rFonts w:cstheme="minorHAnsi"/>
                <w:color w:val="00B050"/>
              </w:rPr>
              <w:t>Solvency</w:t>
            </w:r>
            <w:proofErr w:type="spellEnd"/>
            <w:r w:rsidRPr="00F751A7">
              <w:rPr>
                <w:rFonts w:cstheme="minorHAnsi"/>
                <w:color w:val="00B050"/>
              </w:rPr>
              <w:t>/</w:t>
            </w:r>
            <w:proofErr w:type="spellStart"/>
            <w:r w:rsidRPr="00F751A7">
              <w:rPr>
                <w:rFonts w:cstheme="minorHAnsi"/>
                <w:color w:val="00B050"/>
              </w:rPr>
              <w:t>liquidity</w:t>
            </w:r>
            <w:proofErr w:type="spellEnd"/>
            <w:r w:rsidRPr="00F751A7">
              <w:rPr>
                <w:rFonts w:cstheme="minorHAnsi"/>
                <w:color w:val="00B050"/>
              </w:rPr>
              <w:t xml:space="preserve"> </w:t>
            </w:r>
            <w:proofErr w:type="spellStart"/>
            <w:r w:rsidRPr="00F751A7">
              <w:rPr>
                <w:rFonts w:cstheme="minorHAnsi"/>
                <w:color w:val="00B050"/>
              </w:rPr>
              <w:t>requirements</w:t>
            </w:r>
            <w:proofErr w:type="spellEnd"/>
            <w:r w:rsidRPr="00F751A7">
              <w:rPr>
                <w:rFonts w:cstheme="minorHAnsi"/>
                <w:color w:val="00B050"/>
              </w:rPr>
              <w:t>/</w:t>
            </w:r>
            <w:proofErr w:type="spellStart"/>
            <w:r w:rsidRPr="00F751A7">
              <w:rPr>
                <w:rFonts w:cstheme="minorHAnsi"/>
                <w:color w:val="00B050"/>
              </w:rPr>
              <w:t>leverage</w:t>
            </w:r>
            <w:proofErr w:type="spellEnd"/>
            <w:r w:rsidRPr="00F751A7">
              <w:rPr>
                <w:rFonts w:cstheme="minorHAnsi"/>
                <w:color w:val="00B050"/>
              </w:rPr>
              <w:t xml:space="preserve"> ratio/large </w:t>
            </w:r>
            <w:proofErr w:type="spellStart"/>
            <w:r w:rsidRPr="00F751A7">
              <w:rPr>
                <w:rFonts w:cstheme="minorHAnsi"/>
                <w:color w:val="00B050"/>
              </w:rPr>
              <w:t>exposures</w:t>
            </w:r>
            <w:proofErr w:type="spellEnd"/>
          </w:p>
        </w:tc>
        <w:tc>
          <w:tcPr>
            <w:tcW w:w="1897"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GB" w:eastAsia="fr-FR"/>
              </w:rPr>
            </w:pPr>
            <w:r w:rsidRPr="00F751A7">
              <w:rPr>
                <w:rFonts w:cstheme="minorHAnsi"/>
                <w:lang w:val="en-US"/>
              </w:rPr>
              <w:t>Provide an official letter requesting such waivers, specifying the scope of the exemption requested (partial or total), the applicable legal basis and the corresponding commitment of the head office (</w:t>
            </w:r>
            <w:proofErr w:type="spellStart"/>
            <w:r w:rsidRPr="00F751A7">
              <w:rPr>
                <w:rFonts w:cstheme="minorHAnsi"/>
                <w:lang w:val="en-US"/>
              </w:rPr>
              <w:t>i</w:t>
            </w:r>
            <w:proofErr w:type="spellEnd"/>
            <w:r w:rsidRPr="00F751A7">
              <w:rPr>
                <w:rFonts w:cstheme="minorHAnsi"/>
                <w:lang w:val="en-US"/>
              </w:rPr>
              <w:t xml:space="preserve">) that it will itself supervise the operations of the branch in France in accordance with the regulatory framework applicable in its country and under the supervision of the competent </w:t>
            </w:r>
            <w:r w:rsidRPr="00F751A7">
              <w:rPr>
                <w:rFonts w:cstheme="minorHAnsi"/>
                <w:lang w:val="en-US"/>
              </w:rPr>
              <w:lastRenderedPageBreak/>
              <w:t>authority in that country (Article L511-4-II, 2° 2) and monetary code), (ii) to confirm that it will ensure that its branch in France has sufficient resources to cover its commitments, in particular to meet its liquidity requirements in the short term (Article L.511-41-II, French Monetary and Financial Code) and (iii) to inform the ACPR of any developments that enable the ACPR to ensure that the required conditions remain fulfilled on a permanent basis (Article L. 511-41-II, point 4 of the French Monetary and Financial Code).</w:t>
            </w:r>
          </w:p>
        </w:tc>
      </w:tr>
      <w:tr w:rsidR="00FB12F0"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lang w:val="en-GB" w:eastAsia="fr-FR"/>
              </w:rPr>
            </w:pPr>
            <w:proofErr w:type="spellStart"/>
            <w:r w:rsidRPr="00F751A7">
              <w:rPr>
                <w:rFonts w:cstheme="minorHAnsi"/>
              </w:rPr>
              <w:t>Regulatory</w:t>
            </w:r>
            <w:proofErr w:type="spellEnd"/>
            <w:r w:rsidRPr="00F751A7">
              <w:rPr>
                <w:rFonts w:cstheme="minorHAnsi"/>
              </w:rPr>
              <w:t xml:space="preserve"> </w:t>
            </w:r>
            <w:proofErr w:type="spellStart"/>
            <w:r w:rsidRPr="00F751A7">
              <w:rPr>
                <w:rFonts w:cstheme="minorHAnsi"/>
              </w:rPr>
              <w:t>reporting</w:t>
            </w:r>
            <w:proofErr w:type="spellEnd"/>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1"/>
              </w:numPr>
              <w:spacing w:before="120"/>
              <w:rPr>
                <w:rFonts w:cstheme="minorHAnsi"/>
                <w:lang w:val="en-US" w:eastAsia="fr-FR"/>
              </w:rPr>
            </w:pPr>
            <w:r w:rsidRPr="00F751A7">
              <w:rPr>
                <w:rFonts w:cstheme="minorHAnsi"/>
                <w:lang w:val="en-US"/>
              </w:rPr>
              <w:t>Explanation: the entity is adequately prepared for the regulatory reporting requirements that would apply to it if it were licensed as a credit institution.</w:t>
            </w:r>
          </w:p>
        </w:tc>
        <w:tc>
          <w:tcPr>
            <w:tcW w:w="1897" w:type="pct"/>
            <w:tcBorders>
              <w:top w:val="single" w:sz="4" w:space="0" w:color="auto"/>
              <w:left w:val="single" w:sz="4" w:space="0" w:color="auto"/>
              <w:bottom w:val="single" w:sz="4" w:space="0" w:color="auto"/>
              <w:right w:val="single" w:sz="4" w:space="0" w:color="auto"/>
            </w:tcBorders>
          </w:tcPr>
          <w:p w:rsidR="00FB12F0" w:rsidRPr="00F751A7" w:rsidRDefault="00FB12F0" w:rsidP="00FB12F0">
            <w:pPr>
              <w:pStyle w:val="Texte"/>
              <w:spacing w:before="120"/>
              <w:ind w:left="720"/>
              <w:rPr>
                <w:rFonts w:cstheme="minorHAnsi"/>
                <w:lang w:val="en-US" w:eastAsia="fr-FR"/>
              </w:rPr>
            </w:pPr>
          </w:p>
        </w:tc>
      </w:tr>
      <w:tr w:rsidR="00E0592E" w:rsidRPr="00F751A7" w:rsidTr="00FB12F0">
        <w:tc>
          <w:tcPr>
            <w:tcW w:w="1530"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spacing w:before="120"/>
              <w:rPr>
                <w:rFonts w:cstheme="minorHAnsi"/>
              </w:rPr>
            </w:pPr>
            <w:proofErr w:type="spellStart"/>
            <w:r w:rsidRPr="00F751A7">
              <w:rPr>
                <w:rFonts w:cstheme="minorHAnsi"/>
              </w:rPr>
              <w:t>Reporting</w:t>
            </w:r>
            <w:proofErr w:type="spellEnd"/>
            <w:r w:rsidRPr="00F751A7">
              <w:rPr>
                <w:rFonts w:cstheme="minorHAnsi"/>
              </w:rPr>
              <w:t xml:space="preserve"> at parent</w:t>
            </w:r>
          </w:p>
        </w:tc>
        <w:tc>
          <w:tcPr>
            <w:tcW w:w="1573" w:type="pct"/>
            <w:tcBorders>
              <w:top w:val="single" w:sz="4" w:space="0" w:color="auto"/>
              <w:left w:val="single" w:sz="4" w:space="0" w:color="auto"/>
              <w:bottom w:val="single" w:sz="4" w:space="0" w:color="auto"/>
              <w:right w:val="single" w:sz="4" w:space="0" w:color="auto"/>
            </w:tcBorders>
          </w:tcPr>
          <w:p w:rsidR="0094537D" w:rsidRPr="00F751A7" w:rsidRDefault="006165E5">
            <w:pPr>
              <w:pStyle w:val="Texte"/>
              <w:numPr>
                <w:ilvl w:val="0"/>
                <w:numId w:val="49"/>
              </w:numPr>
              <w:spacing w:before="120"/>
              <w:rPr>
                <w:rFonts w:cstheme="minorHAnsi"/>
                <w:lang w:val="en-US"/>
              </w:rPr>
            </w:pPr>
            <w:r w:rsidRPr="00F751A7">
              <w:rPr>
                <w:rFonts w:cstheme="minorHAnsi"/>
                <w:lang w:val="en-US"/>
              </w:rPr>
              <w:t>Escalation reporting lines to parent company</w:t>
            </w:r>
          </w:p>
          <w:p w:rsidR="0094537D" w:rsidRPr="00F751A7" w:rsidRDefault="006165E5">
            <w:pPr>
              <w:pStyle w:val="Texte"/>
              <w:numPr>
                <w:ilvl w:val="0"/>
                <w:numId w:val="1"/>
              </w:numPr>
              <w:spacing w:before="120"/>
              <w:rPr>
                <w:rFonts w:cstheme="minorHAnsi"/>
                <w:lang w:val="en-US"/>
              </w:rPr>
            </w:pPr>
            <w:r w:rsidRPr="00F751A7">
              <w:rPr>
                <w:rFonts w:cstheme="minorHAnsi"/>
                <w:lang w:val="en-US"/>
              </w:rPr>
              <w:t>Description of reporting functional lines at the parent company</w:t>
            </w:r>
          </w:p>
        </w:tc>
        <w:tc>
          <w:tcPr>
            <w:tcW w:w="1897" w:type="pct"/>
            <w:tcBorders>
              <w:top w:val="single" w:sz="4" w:space="0" w:color="auto"/>
              <w:left w:val="single" w:sz="4" w:space="0" w:color="auto"/>
              <w:bottom w:val="single" w:sz="4" w:space="0" w:color="auto"/>
              <w:right w:val="single" w:sz="4" w:space="0" w:color="auto"/>
            </w:tcBorders>
          </w:tcPr>
          <w:p w:rsidR="00E0592E" w:rsidRPr="00F751A7" w:rsidRDefault="00E0592E" w:rsidP="00E0592E">
            <w:pPr>
              <w:pStyle w:val="Texte"/>
              <w:spacing w:before="120"/>
              <w:ind w:left="720"/>
              <w:rPr>
                <w:rFonts w:cstheme="minorHAnsi"/>
                <w:lang w:val="en-US" w:eastAsia="fr-FR"/>
              </w:rPr>
            </w:pPr>
          </w:p>
        </w:tc>
      </w:tr>
    </w:tbl>
    <w:p w:rsidR="008D1EF4" w:rsidRDefault="008D1EF4">
      <w:r>
        <w:br w:type="page"/>
      </w:r>
    </w:p>
    <w:tbl>
      <w:tblPr>
        <w:tblStyle w:val="Grilledutableau"/>
        <w:tblW w:w="0" w:type="auto"/>
        <w:tblLook w:val="04A0" w:firstRow="1" w:lastRow="0" w:firstColumn="1" w:lastColumn="0" w:noHBand="0" w:noVBand="1"/>
      </w:tblPr>
      <w:tblGrid>
        <w:gridCol w:w="9329"/>
        <w:gridCol w:w="4665"/>
      </w:tblGrid>
      <w:tr w:rsidR="003A660D" w:rsidRPr="00F751A7" w:rsidTr="00FB12F0">
        <w:tc>
          <w:tcPr>
            <w:tcW w:w="13994" w:type="dxa"/>
            <w:gridSpan w:val="2"/>
            <w:shd w:val="clear" w:color="auto" w:fill="F2F2F2" w:themeFill="background1" w:themeFillShade="F2"/>
          </w:tcPr>
          <w:p w:rsidR="0094537D" w:rsidRPr="00F751A7" w:rsidRDefault="006165E5">
            <w:pPr>
              <w:pStyle w:val="Texte"/>
              <w:numPr>
                <w:ilvl w:val="0"/>
                <w:numId w:val="26"/>
              </w:numPr>
              <w:spacing w:before="120"/>
              <w:jc w:val="center"/>
              <w:rPr>
                <w:rFonts w:eastAsia="Times New Roman" w:cstheme="minorHAnsi"/>
                <w:b/>
                <w:sz w:val="36"/>
                <w:szCs w:val="24"/>
                <w:u w:val="single"/>
                <w:lang w:val="en-US"/>
              </w:rPr>
            </w:pPr>
            <w:r w:rsidRPr="00F751A7">
              <w:rPr>
                <w:rFonts w:cstheme="minorHAnsi"/>
                <w:b/>
                <w:sz w:val="36"/>
                <w:szCs w:val="36"/>
                <w:lang w:val="en-US"/>
              </w:rPr>
              <w:lastRenderedPageBreak/>
              <w:t>Obligations of the third-country branch in relation to customers and business practices</w:t>
            </w:r>
          </w:p>
        </w:tc>
      </w:tr>
      <w:tr w:rsidR="00932625" w:rsidRPr="00F751A7" w:rsidTr="00857B49">
        <w:tc>
          <w:tcPr>
            <w:tcW w:w="13994" w:type="dxa"/>
            <w:gridSpan w:val="2"/>
            <w:shd w:val="clear" w:color="auto" w:fill="F2F2F2" w:themeFill="background1" w:themeFillShade="F2"/>
          </w:tcPr>
          <w:p w:rsidR="0094537D" w:rsidRPr="00F751A7" w:rsidRDefault="006165E5">
            <w:pPr>
              <w:jc w:val="center"/>
              <w:rPr>
                <w:rFonts w:eastAsia="Times New Roman" w:cstheme="minorHAnsi"/>
                <w:b/>
                <w:sz w:val="24"/>
                <w:szCs w:val="24"/>
                <w:u w:val="single"/>
                <w:lang w:val="en-US" w:eastAsia="fr-FR"/>
              </w:rPr>
            </w:pPr>
            <w:r w:rsidRPr="00F751A7">
              <w:rPr>
                <w:rFonts w:eastAsia="Times New Roman" w:cstheme="minorHAnsi"/>
                <w:b/>
                <w:sz w:val="24"/>
                <w:szCs w:val="24"/>
                <w:u w:val="single"/>
                <w:lang w:val="en-US"/>
              </w:rPr>
              <w:t xml:space="preserve">V.A. </w:t>
            </w:r>
            <w:r w:rsidRPr="00F751A7">
              <w:rPr>
                <w:rFonts w:cstheme="minorHAnsi"/>
                <w:b/>
                <w:sz w:val="24"/>
                <w:szCs w:val="24"/>
                <w:u w:val="single"/>
                <w:lang w:val="en-US"/>
              </w:rPr>
              <w:t>Retail banking product governance policy in line with EBA Guidelines/GL/2015/18 on product governance and oversight arrangements for retail banking products</w:t>
            </w: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 xml:space="preserve">Existence of a product governance policy </w:t>
            </w:r>
          </w:p>
          <w:p w:rsidR="00932625" w:rsidRPr="00F751A7" w:rsidRDefault="00932625">
            <w:pPr>
              <w:rPr>
                <w:rFonts w:eastAsia="Times New Roman" w:cstheme="minorHAnsi"/>
                <w:sz w:val="24"/>
                <w:szCs w:val="24"/>
                <w:lang w:val="en-US" w:eastAsia="fr-FR"/>
              </w:rPr>
            </w:pPr>
          </w:p>
        </w:tc>
        <w:tc>
          <w:tcPr>
            <w:tcW w:w="4665" w:type="dxa"/>
          </w:tcPr>
          <w:p w:rsidR="00932625" w:rsidRPr="00F751A7" w:rsidRDefault="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Cartridge or paragraph identifying regulatory provisions that the policy declines</w:t>
            </w:r>
          </w:p>
          <w:p w:rsidR="00932625" w:rsidRPr="00F751A7" w:rsidRDefault="00932625">
            <w:pPr>
              <w:rPr>
                <w:rFonts w:eastAsia="Times New Roman" w:cstheme="minorHAnsi"/>
                <w:sz w:val="24"/>
                <w:szCs w:val="24"/>
                <w:lang w:val="en-US" w:eastAsia="fr-FR"/>
              </w:rPr>
            </w:pPr>
          </w:p>
        </w:tc>
        <w:tc>
          <w:tcPr>
            <w:tcW w:w="4665" w:type="dxa"/>
          </w:tcPr>
          <w:p w:rsidR="00932625" w:rsidRPr="00F751A7" w:rsidRDefault="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Setting a frequency for policy reviews</w:t>
            </w:r>
          </w:p>
          <w:p w:rsidR="00932625" w:rsidRPr="00F751A7" w:rsidRDefault="00932625">
            <w:pPr>
              <w:rPr>
                <w:rFonts w:eastAsia="Times New Roman" w:cstheme="minorHAnsi"/>
                <w:sz w:val="24"/>
                <w:szCs w:val="24"/>
                <w:lang w:val="en-US" w:eastAsia="fr-FR"/>
              </w:rPr>
            </w:pPr>
          </w:p>
        </w:tc>
        <w:tc>
          <w:tcPr>
            <w:tcW w:w="4665" w:type="dxa"/>
          </w:tcPr>
          <w:p w:rsidR="00932625" w:rsidRPr="00F751A7" w:rsidRDefault="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Definition of comitology in which the process is part (Guideline 2)</w:t>
            </w:r>
          </w:p>
          <w:p w:rsidR="00932625" w:rsidRPr="00F751A7" w:rsidRDefault="00932625">
            <w:pPr>
              <w:rPr>
                <w:rFonts w:eastAsia="Times New Roman" w:cstheme="minorHAnsi"/>
                <w:sz w:val="24"/>
                <w:szCs w:val="24"/>
                <w:lang w:val="en-US" w:eastAsia="fr-FR"/>
              </w:rPr>
            </w:pPr>
          </w:p>
        </w:tc>
        <w:tc>
          <w:tcPr>
            <w:tcW w:w="4665" w:type="dxa"/>
          </w:tcPr>
          <w:p w:rsidR="00932625" w:rsidRPr="00F751A7" w:rsidRDefault="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Incorporation of the policy in the internal control and/or compliance framework (Guideline 2)</w:t>
            </w:r>
          </w:p>
          <w:p w:rsidR="00932625" w:rsidRPr="00F751A7" w:rsidRDefault="00932625">
            <w:pPr>
              <w:rPr>
                <w:rFonts w:eastAsia="Times New Roman" w:cstheme="minorHAnsi"/>
                <w:sz w:val="24"/>
                <w:szCs w:val="24"/>
                <w:lang w:val="en-US" w:eastAsia="fr-FR"/>
              </w:rPr>
            </w:pPr>
          </w:p>
        </w:tc>
        <w:tc>
          <w:tcPr>
            <w:tcW w:w="4665" w:type="dxa"/>
          </w:tcPr>
          <w:p w:rsidR="00932625" w:rsidRPr="00F751A7" w:rsidRDefault="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Definition of a product governance process (Guideline 1)</w:t>
            </w:r>
          </w:p>
          <w:p w:rsidR="00932625" w:rsidRPr="00F751A7" w:rsidRDefault="00932625" w:rsidP="00932625">
            <w:pPr>
              <w:rPr>
                <w:rFonts w:eastAsia="Times New Roman" w:cstheme="minorHAnsi"/>
                <w:sz w:val="24"/>
                <w:szCs w:val="24"/>
                <w:lang w:val="en-US" w:eastAsia="fr-FR"/>
              </w:rPr>
            </w:pPr>
          </w:p>
        </w:tc>
        <w:tc>
          <w:tcPr>
            <w:tcW w:w="4665" w:type="dxa"/>
          </w:tcPr>
          <w:p w:rsidR="00932625" w:rsidRPr="00F751A7" w:rsidRDefault="00932625"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Method of defining a target market (Guideline 3)</w:t>
            </w:r>
          </w:p>
          <w:p w:rsidR="00E524A7" w:rsidRPr="00F751A7" w:rsidRDefault="00E524A7" w:rsidP="00C77626">
            <w:pPr>
              <w:pStyle w:val="Paragraphedeliste"/>
              <w:spacing w:after="160" w:line="259" w:lineRule="auto"/>
              <w:rPr>
                <w:rFonts w:asciiTheme="minorHAnsi" w:eastAsia="Times New Roman" w:hAnsiTheme="minorHAnsi" w:cstheme="minorHAnsi"/>
                <w:sz w:val="24"/>
                <w:szCs w:val="24"/>
                <w:lang w:val="en-US"/>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Process for approving new products and initiating product testing (Guidelines 1 and 4)</w:t>
            </w: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Definition of a process for monitoring products during their life cycle (Guideline 5)</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Consideration in the governance process of the possibility to identify remedial actions, if challenges are identified (Guideline 6)</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Definition of a framework process organizing the selection and facilitation of distribution channels and the means of information exchange between distributors and product designers (guidelines 7, 8, 9, 10, 11 and 12)</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4"/>
              </w:numPr>
              <w:spacing w:after="160" w:line="259" w:lineRule="auto"/>
              <w:rPr>
                <w:rFonts w:asciiTheme="minorHAnsi" w:hAnsiTheme="minorHAnsi" w:cstheme="minorHAnsi"/>
                <w:lang w:val="en-US"/>
              </w:rPr>
            </w:pPr>
            <w:r w:rsidRPr="00F751A7">
              <w:rPr>
                <w:rFonts w:asciiTheme="minorHAnsi" w:hAnsiTheme="minorHAnsi" w:cstheme="minorHAnsi"/>
                <w:lang w:val="en-US"/>
              </w:rPr>
              <w:t>Mention of the possibility of outsourcing all or part of the process and references to the outsourcing policies and the framework organizing this</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932625" w:rsidRPr="00F751A7" w:rsidTr="00857B49">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0"/>
                <w:u w:val="single"/>
              </w:rPr>
            </w:pPr>
            <w:r w:rsidRPr="00F751A7">
              <w:rPr>
                <w:rFonts w:asciiTheme="minorHAnsi" w:hAnsiTheme="minorHAnsi" w:cstheme="minorHAnsi"/>
                <w:b/>
                <w:sz w:val="24"/>
                <w:szCs w:val="20"/>
                <w:u w:val="single"/>
              </w:rPr>
              <w:t xml:space="preserve">V.B. Consumer protection </w:t>
            </w:r>
            <w:proofErr w:type="spellStart"/>
            <w:r w:rsidRPr="00F751A7">
              <w:rPr>
                <w:rFonts w:asciiTheme="minorHAnsi" w:hAnsiTheme="minorHAnsi" w:cstheme="minorHAnsi"/>
                <w:b/>
                <w:sz w:val="24"/>
                <w:szCs w:val="20"/>
                <w:u w:val="single"/>
              </w:rPr>
              <w:t>policy</w:t>
            </w:r>
            <w:proofErr w:type="spellEnd"/>
          </w:p>
        </w:tc>
      </w:tr>
      <w:tr w:rsidR="00E524A7" w:rsidRPr="00F751A7" w:rsidTr="00C77626">
        <w:tc>
          <w:tcPr>
            <w:tcW w:w="9329" w:type="dxa"/>
          </w:tcPr>
          <w:p w:rsidR="0094537D" w:rsidRPr="00F751A7" w:rsidRDefault="006165E5">
            <w:pPr>
              <w:pStyle w:val="Paragraphedeliste"/>
              <w:numPr>
                <w:ilvl w:val="0"/>
                <w:numId w:val="55"/>
              </w:numPr>
              <w:spacing w:after="160" w:line="259" w:lineRule="auto"/>
              <w:rPr>
                <w:rFonts w:asciiTheme="minorHAnsi" w:hAnsiTheme="minorHAnsi" w:cstheme="minorHAnsi"/>
                <w:lang w:val="en-US"/>
              </w:rPr>
            </w:pPr>
            <w:r w:rsidRPr="00F751A7">
              <w:rPr>
                <w:rFonts w:asciiTheme="minorHAnsi" w:hAnsiTheme="minorHAnsi" w:cstheme="minorHAnsi"/>
                <w:lang w:val="en-US"/>
              </w:rPr>
              <w:t>Existence of a policy describing how the applicant will protect the consumer</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5"/>
              </w:numPr>
              <w:spacing w:after="160" w:line="259" w:lineRule="auto"/>
              <w:rPr>
                <w:rFonts w:asciiTheme="minorHAnsi" w:hAnsiTheme="minorHAnsi" w:cstheme="minorHAnsi"/>
                <w:lang w:val="en-US"/>
              </w:rPr>
            </w:pPr>
            <w:r w:rsidRPr="00F751A7">
              <w:rPr>
                <w:rFonts w:asciiTheme="minorHAnsi" w:hAnsiTheme="minorHAnsi" w:cstheme="minorHAnsi"/>
                <w:lang w:val="en-US"/>
              </w:rPr>
              <w:t>Cartridge or paragraph identifying the regulatory framework that the policy sets down</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5"/>
              </w:numPr>
              <w:spacing w:after="160" w:line="259" w:lineRule="auto"/>
              <w:rPr>
                <w:rFonts w:asciiTheme="minorHAnsi" w:hAnsiTheme="minorHAnsi" w:cstheme="minorHAnsi"/>
                <w:lang w:val="en-US"/>
              </w:rPr>
            </w:pPr>
            <w:r w:rsidRPr="00F751A7">
              <w:rPr>
                <w:rFonts w:asciiTheme="minorHAnsi" w:hAnsiTheme="minorHAnsi" w:cstheme="minorHAnsi"/>
                <w:lang w:val="en-US"/>
              </w:rPr>
              <w:t>Integration of the policy into the internal control and/or compliance framework</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E524A7" w:rsidRPr="00F751A7" w:rsidTr="00C77626">
        <w:tc>
          <w:tcPr>
            <w:tcW w:w="9329" w:type="dxa"/>
          </w:tcPr>
          <w:p w:rsidR="0094537D" w:rsidRPr="00F751A7" w:rsidRDefault="006165E5">
            <w:pPr>
              <w:pStyle w:val="Paragraphedeliste"/>
              <w:numPr>
                <w:ilvl w:val="0"/>
                <w:numId w:val="55"/>
              </w:numPr>
              <w:spacing w:after="160" w:line="259" w:lineRule="auto"/>
              <w:rPr>
                <w:rFonts w:asciiTheme="minorHAnsi" w:hAnsiTheme="minorHAnsi" w:cstheme="minorHAnsi"/>
                <w:lang w:val="en-US"/>
              </w:rPr>
            </w:pPr>
            <w:r w:rsidRPr="00F751A7">
              <w:rPr>
                <w:rFonts w:asciiTheme="minorHAnsi" w:hAnsiTheme="minorHAnsi" w:cstheme="minorHAnsi"/>
                <w:lang w:val="en-US"/>
              </w:rPr>
              <w:t>Description of the process for regular training of employees in consumer protection</w:t>
            </w:r>
          </w:p>
          <w:p w:rsidR="00E524A7" w:rsidRPr="00F751A7" w:rsidRDefault="00E524A7" w:rsidP="00932625">
            <w:pPr>
              <w:rPr>
                <w:rFonts w:eastAsia="Times New Roman" w:cstheme="minorHAnsi"/>
                <w:sz w:val="24"/>
                <w:szCs w:val="24"/>
                <w:lang w:val="en-US" w:eastAsia="fr-FR"/>
              </w:rPr>
            </w:pPr>
          </w:p>
        </w:tc>
        <w:tc>
          <w:tcPr>
            <w:tcW w:w="4665" w:type="dxa"/>
          </w:tcPr>
          <w:p w:rsidR="00E524A7" w:rsidRPr="00F751A7" w:rsidRDefault="00E524A7" w:rsidP="00932625">
            <w:pPr>
              <w:rPr>
                <w:rFonts w:eastAsia="Times New Roman" w:cstheme="minorHAnsi"/>
                <w:sz w:val="24"/>
                <w:szCs w:val="24"/>
                <w:lang w:val="en-US" w:eastAsia="fr-FR"/>
              </w:rPr>
            </w:pPr>
          </w:p>
        </w:tc>
      </w:tr>
      <w:tr w:rsidR="00932625"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8"/>
                <w:u w:val="single"/>
                <w:lang w:val="en-US"/>
              </w:rPr>
            </w:pPr>
            <w:r w:rsidRPr="00F751A7">
              <w:rPr>
                <w:rFonts w:asciiTheme="minorHAnsi" w:eastAsia="Times New Roman" w:hAnsiTheme="minorHAnsi" w:cstheme="minorHAnsi"/>
                <w:b/>
                <w:sz w:val="24"/>
                <w:szCs w:val="28"/>
                <w:u w:val="single"/>
                <w:lang w:val="en-US"/>
              </w:rPr>
              <w:t>V.C.</w:t>
            </w:r>
            <w:r w:rsidRPr="00F751A7">
              <w:rPr>
                <w:rFonts w:asciiTheme="minorHAnsi" w:hAnsiTheme="minorHAnsi" w:cstheme="minorHAnsi"/>
                <w:b/>
                <w:sz w:val="24"/>
                <w:szCs w:val="28"/>
                <w:u w:val="single"/>
                <w:lang w:val="en-US"/>
              </w:rPr>
              <w:t xml:space="preserve"> Complaints handling policy</w:t>
            </w:r>
          </w:p>
        </w:tc>
      </w:tr>
      <w:tr w:rsidR="00932625" w:rsidRPr="00F751A7" w:rsidTr="00C77626">
        <w:tc>
          <w:tcPr>
            <w:tcW w:w="9329" w:type="dxa"/>
          </w:tcPr>
          <w:p w:rsidR="0094537D" w:rsidRPr="00F751A7" w:rsidRDefault="006165E5">
            <w:pPr>
              <w:pStyle w:val="Paragraphedeliste"/>
              <w:numPr>
                <w:ilvl w:val="0"/>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t>Existence of a policy describing complaints handling</w:t>
            </w:r>
          </w:p>
          <w:p w:rsidR="00932625" w:rsidRPr="00F751A7" w:rsidRDefault="00932625" w:rsidP="00932625">
            <w:pPr>
              <w:rPr>
                <w:rFonts w:eastAsia="Times New Roman" w:cstheme="minorHAnsi"/>
                <w:sz w:val="24"/>
                <w:szCs w:val="24"/>
                <w:lang w:val="en-US" w:eastAsia="fr-FR"/>
              </w:rPr>
            </w:pPr>
          </w:p>
        </w:tc>
        <w:tc>
          <w:tcPr>
            <w:tcW w:w="4665" w:type="dxa"/>
          </w:tcPr>
          <w:p w:rsidR="00932625" w:rsidRPr="00F751A7" w:rsidRDefault="00932625" w:rsidP="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t>Cartridge or paragraph identifying the regulatory framework that the policy sets down</w:t>
            </w:r>
          </w:p>
          <w:p w:rsidR="00932625" w:rsidRPr="00F751A7" w:rsidRDefault="00932625" w:rsidP="00932625">
            <w:pPr>
              <w:rPr>
                <w:rFonts w:eastAsia="Times New Roman" w:cstheme="minorHAnsi"/>
                <w:sz w:val="24"/>
                <w:szCs w:val="24"/>
                <w:lang w:val="en-US" w:eastAsia="fr-FR"/>
              </w:rPr>
            </w:pPr>
          </w:p>
        </w:tc>
        <w:tc>
          <w:tcPr>
            <w:tcW w:w="4665" w:type="dxa"/>
          </w:tcPr>
          <w:p w:rsidR="00932625" w:rsidRPr="00F751A7" w:rsidRDefault="00932625" w:rsidP="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t xml:space="preserve">A reminder on how to access complaint-handling and mediation facilities </w:t>
            </w:r>
          </w:p>
          <w:p w:rsidR="0094537D" w:rsidRPr="00F751A7" w:rsidRDefault="006165E5">
            <w:pPr>
              <w:pStyle w:val="Paragraphedeliste"/>
              <w:numPr>
                <w:ilvl w:val="0"/>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t xml:space="preserve">Description of the complaints-handling process. It should include the following steps: </w:t>
            </w:r>
          </w:p>
          <w:p w:rsidR="0094537D" w:rsidRPr="00F751A7" w:rsidRDefault="006165E5">
            <w:pPr>
              <w:pStyle w:val="Paragraphedeliste"/>
              <w:numPr>
                <w:ilvl w:val="1"/>
                <w:numId w:val="56"/>
              </w:numPr>
              <w:spacing w:after="160" w:line="259" w:lineRule="auto"/>
              <w:rPr>
                <w:rFonts w:asciiTheme="minorHAnsi" w:hAnsiTheme="minorHAnsi" w:cstheme="minorHAnsi"/>
              </w:rPr>
            </w:pPr>
            <w:proofErr w:type="spellStart"/>
            <w:r w:rsidRPr="00F751A7">
              <w:rPr>
                <w:rFonts w:asciiTheme="minorHAnsi" w:hAnsiTheme="minorHAnsi" w:cstheme="minorHAnsi"/>
              </w:rPr>
              <w:t>Receipt</w:t>
            </w:r>
            <w:proofErr w:type="spellEnd"/>
            <w:r w:rsidRPr="00F751A7">
              <w:rPr>
                <w:rFonts w:asciiTheme="minorHAnsi" w:hAnsiTheme="minorHAnsi" w:cstheme="minorHAnsi"/>
              </w:rPr>
              <w:t xml:space="preserve"> of complaint</w:t>
            </w:r>
          </w:p>
          <w:p w:rsidR="0094537D" w:rsidRPr="00F751A7" w:rsidRDefault="006165E5">
            <w:pPr>
              <w:pStyle w:val="Paragraphedeliste"/>
              <w:numPr>
                <w:ilvl w:val="1"/>
                <w:numId w:val="56"/>
              </w:numPr>
              <w:spacing w:after="160" w:line="259" w:lineRule="auto"/>
              <w:rPr>
                <w:rFonts w:asciiTheme="minorHAnsi" w:hAnsiTheme="minorHAnsi" w:cstheme="minorHAnsi"/>
              </w:rPr>
            </w:pPr>
            <w:r w:rsidRPr="00F751A7">
              <w:rPr>
                <w:rFonts w:asciiTheme="minorHAnsi" w:hAnsiTheme="minorHAnsi" w:cstheme="minorHAnsi"/>
              </w:rPr>
              <w:t xml:space="preserve">The </w:t>
            </w:r>
            <w:proofErr w:type="spellStart"/>
            <w:r w:rsidRPr="00F751A7">
              <w:rPr>
                <w:rFonts w:asciiTheme="minorHAnsi" w:hAnsiTheme="minorHAnsi" w:cstheme="minorHAnsi"/>
              </w:rPr>
              <w:t>assessment</w:t>
            </w:r>
            <w:proofErr w:type="spellEnd"/>
            <w:r w:rsidRPr="00F751A7">
              <w:rPr>
                <w:rFonts w:asciiTheme="minorHAnsi" w:hAnsiTheme="minorHAnsi" w:cstheme="minorHAnsi"/>
              </w:rPr>
              <w:t xml:space="preserve"> of the complaint</w:t>
            </w:r>
          </w:p>
          <w:p w:rsidR="0094537D" w:rsidRPr="00F751A7" w:rsidRDefault="006165E5">
            <w:pPr>
              <w:pStyle w:val="Paragraphedeliste"/>
              <w:numPr>
                <w:ilvl w:val="1"/>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lastRenderedPageBreak/>
              <w:t>The reply to the complaint within two months of the first written expression of dissatisfaction</w:t>
            </w:r>
          </w:p>
          <w:p w:rsidR="00932625" w:rsidRPr="00F751A7" w:rsidRDefault="00932625" w:rsidP="00932625">
            <w:pPr>
              <w:rPr>
                <w:rFonts w:eastAsia="Times New Roman" w:cstheme="minorHAnsi"/>
                <w:sz w:val="24"/>
                <w:szCs w:val="24"/>
                <w:lang w:val="en-US" w:eastAsia="fr-FR"/>
              </w:rPr>
            </w:pPr>
          </w:p>
        </w:tc>
        <w:tc>
          <w:tcPr>
            <w:tcW w:w="4665" w:type="dxa"/>
          </w:tcPr>
          <w:p w:rsidR="00932625" w:rsidRPr="00F751A7" w:rsidRDefault="00932625" w:rsidP="00932625">
            <w:pPr>
              <w:rPr>
                <w:rFonts w:eastAsia="Times New Roman" w:cstheme="minorHAnsi"/>
                <w:sz w:val="24"/>
                <w:szCs w:val="24"/>
                <w:lang w:val="en-US" w:eastAsia="fr-FR"/>
              </w:rPr>
            </w:pPr>
          </w:p>
        </w:tc>
      </w:tr>
      <w:tr w:rsidR="00932625" w:rsidRPr="00F751A7" w:rsidTr="00C77626">
        <w:tc>
          <w:tcPr>
            <w:tcW w:w="9329" w:type="dxa"/>
          </w:tcPr>
          <w:p w:rsidR="0094537D" w:rsidRPr="00F751A7" w:rsidRDefault="006165E5">
            <w:pPr>
              <w:pStyle w:val="Paragraphedeliste"/>
              <w:numPr>
                <w:ilvl w:val="0"/>
                <w:numId w:val="56"/>
              </w:numPr>
              <w:spacing w:after="160" w:line="259" w:lineRule="auto"/>
              <w:rPr>
                <w:rFonts w:asciiTheme="minorHAnsi" w:hAnsiTheme="minorHAnsi" w:cstheme="minorHAnsi"/>
                <w:lang w:val="en-US"/>
              </w:rPr>
            </w:pPr>
            <w:r w:rsidRPr="00F751A7">
              <w:rPr>
                <w:rFonts w:asciiTheme="minorHAnsi" w:hAnsiTheme="minorHAnsi" w:cstheme="minorHAnsi"/>
                <w:lang w:val="en-US"/>
              </w:rPr>
              <w:t>The procedures for taking corrective action based on the malfunctions identified through the complaints</w:t>
            </w:r>
          </w:p>
          <w:p w:rsidR="00932625" w:rsidRPr="00F751A7" w:rsidRDefault="00932625" w:rsidP="00932625">
            <w:pPr>
              <w:rPr>
                <w:rFonts w:eastAsia="Times New Roman" w:cstheme="minorHAnsi"/>
                <w:sz w:val="24"/>
                <w:szCs w:val="24"/>
                <w:lang w:val="en-US" w:eastAsia="fr-FR"/>
              </w:rPr>
            </w:pPr>
          </w:p>
        </w:tc>
        <w:tc>
          <w:tcPr>
            <w:tcW w:w="4665" w:type="dxa"/>
          </w:tcPr>
          <w:p w:rsidR="00932625" w:rsidRPr="00F751A7" w:rsidRDefault="00932625" w:rsidP="00932625">
            <w:pPr>
              <w:rPr>
                <w:rFonts w:eastAsia="Times New Roman" w:cstheme="minorHAnsi"/>
                <w:sz w:val="24"/>
                <w:szCs w:val="24"/>
                <w:lang w:val="en-US" w:eastAsia="fr-FR"/>
              </w:rPr>
            </w:pPr>
          </w:p>
        </w:tc>
      </w:tr>
    </w:tbl>
    <w:p w:rsidR="00932625" w:rsidRPr="00F751A7" w:rsidRDefault="00932625">
      <w:pPr>
        <w:rPr>
          <w:rFonts w:eastAsia="Times New Roman" w:cstheme="minorHAnsi"/>
          <w:sz w:val="24"/>
          <w:szCs w:val="24"/>
          <w:lang w:val="en-US" w:eastAsia="fr-FR"/>
        </w:rPr>
      </w:pPr>
    </w:p>
    <w:p w:rsidR="0094537D" w:rsidRPr="00F751A7" w:rsidRDefault="006165E5">
      <w:pPr>
        <w:rPr>
          <w:rFonts w:cstheme="minorHAnsi"/>
          <w:lang w:val="en-US"/>
        </w:rPr>
      </w:pPr>
      <w:r w:rsidRPr="00F751A7">
        <w:rPr>
          <w:rFonts w:cstheme="minorHAnsi"/>
          <w:lang w:val="en-US"/>
        </w:rPr>
        <w:br w:type="page"/>
      </w:r>
    </w:p>
    <w:tbl>
      <w:tblPr>
        <w:tblStyle w:val="Grilledutableau"/>
        <w:tblW w:w="0" w:type="auto"/>
        <w:tblLook w:val="04A0" w:firstRow="1" w:lastRow="0" w:firstColumn="1" w:lastColumn="0" w:noHBand="0" w:noVBand="1"/>
      </w:tblPr>
      <w:tblGrid>
        <w:gridCol w:w="6997"/>
        <w:gridCol w:w="6997"/>
      </w:tblGrid>
      <w:tr w:rsidR="00E524A7" w:rsidRPr="00F751A7" w:rsidTr="00D5332A">
        <w:tc>
          <w:tcPr>
            <w:tcW w:w="13994" w:type="dxa"/>
            <w:gridSpan w:val="2"/>
            <w:shd w:val="clear" w:color="auto" w:fill="F2F2F2" w:themeFill="background1" w:themeFillShade="F2"/>
          </w:tcPr>
          <w:p w:rsidR="0094537D" w:rsidRPr="00F751A7" w:rsidRDefault="006165E5" w:rsidP="001332F3">
            <w:pPr>
              <w:pStyle w:val="Texte"/>
              <w:numPr>
                <w:ilvl w:val="0"/>
                <w:numId w:val="26"/>
              </w:numPr>
              <w:spacing w:before="120"/>
              <w:jc w:val="center"/>
              <w:rPr>
                <w:rFonts w:eastAsia="Times New Roman" w:cstheme="minorHAnsi"/>
                <w:sz w:val="36"/>
                <w:szCs w:val="24"/>
                <w:lang w:val="en-US"/>
              </w:rPr>
            </w:pPr>
            <w:r w:rsidRPr="00F751A7">
              <w:rPr>
                <w:rFonts w:cstheme="minorHAnsi"/>
                <w:b/>
                <w:sz w:val="36"/>
                <w:szCs w:val="36"/>
                <w:lang w:val="en-US"/>
              </w:rPr>
              <w:lastRenderedPageBreak/>
              <w:t xml:space="preserve">Obligations in the field of combating money laundering and the financing of terrorism applicable to third-country branches (Articles L. 561-2 et seq. of the </w:t>
            </w:r>
            <w:r w:rsidR="001332F3" w:rsidRPr="00F751A7">
              <w:rPr>
                <w:rFonts w:cstheme="minorHAnsi"/>
                <w:b/>
                <w:sz w:val="36"/>
                <w:szCs w:val="36"/>
                <w:lang w:val="en-US"/>
              </w:rPr>
              <w:t>French monetary and financial code</w:t>
            </w:r>
            <w:r w:rsidRPr="00F751A7">
              <w:rPr>
                <w:rFonts w:cstheme="minorHAnsi"/>
                <w:b/>
                <w:sz w:val="36"/>
                <w:szCs w:val="36"/>
                <w:lang w:val="en-US"/>
              </w:rPr>
              <w:t>)</w:t>
            </w:r>
          </w:p>
        </w:tc>
      </w:tr>
      <w:tr w:rsidR="00D14ED0" w:rsidRPr="00F751A7" w:rsidTr="00406638">
        <w:trPr>
          <w:trHeight w:val="388"/>
        </w:trPr>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0"/>
                <w:u w:val="single"/>
                <w:lang w:val="en-US"/>
              </w:rPr>
            </w:pPr>
            <w:r w:rsidRPr="00F751A7">
              <w:rPr>
                <w:rFonts w:asciiTheme="minorHAnsi" w:hAnsiTheme="minorHAnsi" w:cstheme="minorHAnsi"/>
                <w:b/>
                <w:sz w:val="24"/>
                <w:szCs w:val="20"/>
                <w:u w:val="single"/>
                <w:lang w:val="en-US"/>
              </w:rPr>
              <w:t>VI.A. Organization and internal control</w:t>
            </w:r>
          </w:p>
        </w:tc>
      </w:tr>
      <w:tr w:rsidR="00E524A7" w:rsidRPr="00F751A7" w:rsidTr="00C77626">
        <w:tc>
          <w:tcPr>
            <w:tcW w:w="6997" w:type="dxa"/>
          </w:tcPr>
          <w:p w:rsidR="0094537D" w:rsidRPr="00F751A7" w:rsidRDefault="006165E5">
            <w:pPr>
              <w:pStyle w:val="Paragraphedeliste"/>
              <w:numPr>
                <w:ilvl w:val="0"/>
                <w:numId w:val="57"/>
              </w:numPr>
              <w:spacing w:after="160" w:line="259" w:lineRule="auto"/>
              <w:rPr>
                <w:rFonts w:asciiTheme="minorHAnsi" w:hAnsiTheme="minorHAnsi" w:cstheme="minorHAnsi"/>
                <w:lang w:val="en-US"/>
              </w:rPr>
            </w:pPr>
            <w:r w:rsidRPr="00F751A7">
              <w:rPr>
                <w:rFonts w:asciiTheme="minorHAnsi" w:hAnsiTheme="minorHAnsi" w:cstheme="minorHAnsi"/>
                <w:lang w:val="en-US"/>
              </w:rPr>
              <w:t>The names of those responsible for (</w:t>
            </w:r>
            <w:proofErr w:type="spellStart"/>
            <w:r w:rsidRPr="00F751A7">
              <w:rPr>
                <w:rFonts w:asciiTheme="minorHAnsi" w:hAnsiTheme="minorHAnsi" w:cstheme="minorHAnsi"/>
                <w:lang w:val="en-US"/>
              </w:rPr>
              <w:t>i</w:t>
            </w:r>
            <w:proofErr w:type="spellEnd"/>
            <w:r w:rsidRPr="00F751A7">
              <w:rPr>
                <w:rFonts w:asciiTheme="minorHAnsi" w:hAnsiTheme="minorHAnsi" w:cstheme="minorHAnsi"/>
                <w:lang w:val="en-US"/>
              </w:rPr>
              <w:t xml:space="preserve">) the AML/CTF system mentioned in Article L. 561-32 of the </w:t>
            </w:r>
            <w:r w:rsidR="007606FC" w:rsidRPr="00F751A7">
              <w:rPr>
                <w:rFonts w:asciiTheme="minorHAnsi" w:hAnsiTheme="minorHAnsi" w:cstheme="minorHAnsi"/>
                <w:color w:val="000000" w:themeColor="text1"/>
                <w:lang w:val="en-US"/>
              </w:rPr>
              <w:t>French Monetary and Financial Code</w:t>
            </w:r>
            <w:r w:rsidRPr="00F751A7">
              <w:rPr>
                <w:rFonts w:asciiTheme="minorHAnsi" w:hAnsiTheme="minorHAnsi" w:cstheme="minorHAnsi"/>
                <w:lang w:val="en-US"/>
              </w:rPr>
              <w:t>, (ii) permanent control, (iii) periodic control as well as the TRACFIN reporting agent(s) and/or correspondent(s).</w:t>
            </w:r>
          </w:p>
          <w:p w:rsidR="00E524A7" w:rsidRPr="00F751A7" w:rsidRDefault="00E524A7" w:rsidP="00E524A7">
            <w:pPr>
              <w:rPr>
                <w:rFonts w:eastAsia="Times New Roman" w:cstheme="minorHAnsi"/>
                <w:lang w:val="en-US" w:eastAsia="fr-FR"/>
              </w:rPr>
            </w:pPr>
          </w:p>
        </w:tc>
        <w:tc>
          <w:tcPr>
            <w:tcW w:w="6997" w:type="dxa"/>
          </w:tcPr>
          <w:p w:rsidR="0094537D" w:rsidRPr="00F751A7" w:rsidRDefault="006165E5">
            <w:pPr>
              <w:rPr>
                <w:rFonts w:eastAsia="Times New Roman" w:cstheme="minorHAnsi"/>
                <w:lang w:eastAsia="fr-FR"/>
              </w:rPr>
            </w:pPr>
            <w:r w:rsidRPr="00F751A7">
              <w:rPr>
                <w:rFonts w:eastAsia="Times New Roman" w:cstheme="minorHAnsi"/>
              </w:rPr>
              <w:t>Provide AML/CTF manager's CV</w:t>
            </w:r>
          </w:p>
          <w:p w:rsidR="006224D0" w:rsidRPr="00F751A7" w:rsidRDefault="006224D0" w:rsidP="006224D0">
            <w:pPr>
              <w:rPr>
                <w:rFonts w:eastAsia="Times New Roman" w:cstheme="minorHAnsi"/>
                <w:lang w:eastAsia="fr-FR"/>
              </w:rPr>
            </w:pPr>
          </w:p>
          <w:p w:rsidR="006224D0" w:rsidRPr="00F751A7" w:rsidRDefault="006224D0" w:rsidP="006224D0">
            <w:pPr>
              <w:rPr>
                <w:rFonts w:eastAsia="Times New Roman" w:cstheme="minorHAnsi"/>
                <w:lang w:eastAsia="fr-FR"/>
              </w:rPr>
            </w:pPr>
          </w:p>
        </w:tc>
      </w:tr>
      <w:tr w:rsidR="00E524A7" w:rsidRPr="00F751A7" w:rsidTr="00C77626">
        <w:tc>
          <w:tcPr>
            <w:tcW w:w="6997" w:type="dxa"/>
          </w:tcPr>
          <w:p w:rsidR="0094537D" w:rsidRPr="00F751A7" w:rsidRDefault="006165E5">
            <w:pPr>
              <w:pStyle w:val="Paragraphedeliste"/>
              <w:numPr>
                <w:ilvl w:val="0"/>
                <w:numId w:val="57"/>
              </w:numPr>
              <w:spacing w:after="160" w:line="259" w:lineRule="auto"/>
              <w:rPr>
                <w:rFonts w:asciiTheme="minorHAnsi" w:hAnsiTheme="minorHAnsi" w:cstheme="minorHAnsi"/>
                <w:lang w:val="en-US"/>
              </w:rPr>
            </w:pPr>
            <w:r w:rsidRPr="00F751A7">
              <w:rPr>
                <w:rFonts w:asciiTheme="minorHAnsi" w:hAnsiTheme="minorHAnsi" w:cstheme="minorHAnsi"/>
                <w:lang w:val="en-US"/>
              </w:rPr>
              <w:t>Specify the number of employees assigned to these missions in terms of FTE.</w:t>
            </w:r>
          </w:p>
          <w:p w:rsidR="00E524A7" w:rsidRPr="00F751A7" w:rsidRDefault="00E524A7" w:rsidP="00C77626">
            <w:pPr>
              <w:ind w:firstLine="708"/>
              <w:rPr>
                <w:rFonts w:eastAsia="Times New Roman" w:cstheme="minorHAnsi"/>
                <w:lang w:val="en-US" w:eastAsia="fr-FR"/>
              </w:rPr>
            </w:pPr>
          </w:p>
          <w:p w:rsidR="00AD4D1E" w:rsidRPr="00F751A7" w:rsidRDefault="00AD4D1E" w:rsidP="00C77626">
            <w:pPr>
              <w:ind w:firstLine="708"/>
              <w:rPr>
                <w:rFonts w:eastAsia="Times New Roman" w:cstheme="minorHAnsi"/>
                <w:lang w:val="en-US" w:eastAsia="fr-FR"/>
              </w:rPr>
            </w:pPr>
          </w:p>
        </w:tc>
        <w:tc>
          <w:tcPr>
            <w:tcW w:w="6997" w:type="dxa"/>
          </w:tcPr>
          <w:p w:rsidR="00E524A7" w:rsidRPr="00F751A7" w:rsidRDefault="00E524A7" w:rsidP="00E524A7">
            <w:pPr>
              <w:rPr>
                <w:rFonts w:eastAsia="Times New Roman" w:cstheme="minorHAnsi"/>
                <w:lang w:val="en-US" w:eastAsia="fr-FR"/>
              </w:rPr>
            </w:pPr>
          </w:p>
        </w:tc>
      </w:tr>
      <w:tr w:rsidR="00E524A7" w:rsidRPr="00F751A7" w:rsidTr="00C77626">
        <w:tc>
          <w:tcPr>
            <w:tcW w:w="6997" w:type="dxa"/>
          </w:tcPr>
          <w:p w:rsidR="0094537D" w:rsidRPr="00F751A7" w:rsidRDefault="006165E5">
            <w:pPr>
              <w:pStyle w:val="Paragraphedeliste"/>
              <w:numPr>
                <w:ilvl w:val="0"/>
                <w:numId w:val="57"/>
              </w:numPr>
              <w:spacing w:after="160" w:line="259" w:lineRule="auto"/>
              <w:rPr>
                <w:rFonts w:asciiTheme="minorHAnsi" w:hAnsiTheme="minorHAnsi" w:cstheme="minorHAnsi"/>
                <w:lang w:val="en-US"/>
              </w:rPr>
            </w:pPr>
            <w:r w:rsidRPr="00F751A7">
              <w:rPr>
                <w:rFonts w:asciiTheme="minorHAnsi" w:hAnsiTheme="minorHAnsi" w:cstheme="minorHAnsi"/>
                <w:lang w:val="en-US"/>
              </w:rPr>
              <w:t xml:space="preserve">Indicate the existence of a permanent control plan, a periodic control plan and the procedures for following up on the findings and recommendations resulting from the periodic control. </w:t>
            </w:r>
          </w:p>
          <w:p w:rsidR="00E524A7" w:rsidRPr="00F751A7" w:rsidRDefault="00E524A7" w:rsidP="00E524A7">
            <w:pPr>
              <w:rPr>
                <w:rFonts w:eastAsia="Times New Roman" w:cstheme="minorHAnsi"/>
                <w:lang w:val="en-US" w:eastAsia="fr-FR"/>
              </w:rPr>
            </w:pPr>
          </w:p>
        </w:tc>
        <w:tc>
          <w:tcPr>
            <w:tcW w:w="6997" w:type="dxa"/>
          </w:tcPr>
          <w:p w:rsidR="00E524A7" w:rsidRPr="00F751A7" w:rsidRDefault="00E524A7" w:rsidP="00E524A7">
            <w:pPr>
              <w:rPr>
                <w:rFonts w:eastAsia="Times New Roman" w:cstheme="minorHAnsi"/>
                <w:lang w:val="en-US" w:eastAsia="fr-FR"/>
              </w:rPr>
            </w:pPr>
          </w:p>
        </w:tc>
      </w:tr>
      <w:tr w:rsidR="00E524A7" w:rsidRPr="00F751A7" w:rsidTr="00C77626">
        <w:tc>
          <w:tcPr>
            <w:tcW w:w="6997" w:type="dxa"/>
          </w:tcPr>
          <w:p w:rsidR="0094537D" w:rsidRPr="00F751A7" w:rsidRDefault="006165E5">
            <w:pPr>
              <w:pStyle w:val="Paragraphedeliste"/>
              <w:numPr>
                <w:ilvl w:val="0"/>
                <w:numId w:val="57"/>
              </w:numPr>
              <w:spacing w:after="160" w:line="259" w:lineRule="auto"/>
              <w:rPr>
                <w:rFonts w:asciiTheme="minorHAnsi" w:hAnsiTheme="minorHAnsi" w:cstheme="minorHAnsi"/>
                <w:lang w:val="en-US"/>
              </w:rPr>
            </w:pPr>
            <w:r w:rsidRPr="00F751A7">
              <w:rPr>
                <w:rFonts w:asciiTheme="minorHAnsi" w:hAnsiTheme="minorHAnsi" w:cstheme="minorHAnsi"/>
                <w:lang w:val="en-US"/>
              </w:rPr>
              <w:t>Specify the existence of an AML/CTF training plan.</w:t>
            </w:r>
          </w:p>
          <w:p w:rsidR="00E524A7" w:rsidRPr="00F751A7" w:rsidRDefault="00E524A7" w:rsidP="00C77626">
            <w:pPr>
              <w:tabs>
                <w:tab w:val="left" w:pos="965"/>
              </w:tabs>
              <w:rPr>
                <w:rFonts w:eastAsia="Times New Roman" w:cstheme="minorHAnsi"/>
                <w:lang w:val="en-US" w:eastAsia="fr-FR"/>
              </w:rPr>
            </w:pPr>
          </w:p>
        </w:tc>
        <w:tc>
          <w:tcPr>
            <w:tcW w:w="6997" w:type="dxa"/>
          </w:tcPr>
          <w:p w:rsidR="00E524A7" w:rsidRPr="00F751A7" w:rsidRDefault="00E524A7" w:rsidP="00E524A7">
            <w:pPr>
              <w:rPr>
                <w:rFonts w:eastAsia="Times New Roman" w:cstheme="minorHAnsi"/>
                <w:lang w:val="en-US" w:eastAsia="fr-FR"/>
              </w:rPr>
            </w:pPr>
          </w:p>
        </w:tc>
      </w:tr>
      <w:tr w:rsidR="00406638" w:rsidRPr="00F751A7" w:rsidTr="00C77626">
        <w:tc>
          <w:tcPr>
            <w:tcW w:w="6997" w:type="dxa"/>
          </w:tcPr>
          <w:p w:rsidR="0094537D" w:rsidRPr="00F751A7" w:rsidRDefault="006165E5">
            <w:pPr>
              <w:pStyle w:val="Paragraphedeliste"/>
              <w:numPr>
                <w:ilvl w:val="0"/>
                <w:numId w:val="57"/>
              </w:numPr>
              <w:spacing w:after="160" w:line="259" w:lineRule="auto"/>
              <w:rPr>
                <w:rFonts w:asciiTheme="minorHAnsi" w:hAnsiTheme="minorHAnsi" w:cstheme="minorHAnsi"/>
                <w:lang w:val="en-US"/>
              </w:rPr>
            </w:pPr>
            <w:r w:rsidRPr="00F751A7">
              <w:rPr>
                <w:rFonts w:asciiTheme="minorHAnsi" w:hAnsiTheme="minorHAnsi" w:cstheme="minorHAnsi"/>
                <w:lang w:val="en-US"/>
              </w:rPr>
              <w:t>Indicate whether the branch’s AML/CTF/asset freeze obligations are entrusted to third parties (including the head office CA to which the branch belongs) and specify each of these obligations (e.g.: customer identity verification, periodic control, alert processing, etc.).</w:t>
            </w:r>
          </w:p>
        </w:tc>
        <w:tc>
          <w:tcPr>
            <w:tcW w:w="6997" w:type="dxa"/>
          </w:tcPr>
          <w:p w:rsidR="00406638" w:rsidRPr="00F751A7" w:rsidRDefault="00406638" w:rsidP="00E524A7">
            <w:pPr>
              <w:rPr>
                <w:rFonts w:eastAsia="Times New Roman" w:cstheme="minorHAnsi"/>
                <w:lang w:val="en-US" w:eastAsia="fr-FR"/>
              </w:rPr>
            </w:pPr>
          </w:p>
        </w:tc>
      </w:tr>
      <w:tr w:rsidR="00D14ED0"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0"/>
                <w:u w:val="single"/>
                <w:lang w:val="en-US"/>
              </w:rPr>
            </w:pPr>
            <w:r w:rsidRPr="00F751A7">
              <w:rPr>
                <w:rFonts w:asciiTheme="minorHAnsi" w:hAnsiTheme="minorHAnsi" w:cstheme="minorHAnsi"/>
                <w:b/>
                <w:sz w:val="24"/>
                <w:szCs w:val="20"/>
                <w:u w:val="single"/>
                <w:lang w:val="en-US"/>
              </w:rPr>
              <w:t>VI.B. Classification of risks</w:t>
            </w:r>
          </w:p>
        </w:tc>
      </w:tr>
      <w:tr w:rsidR="00E524A7" w:rsidRPr="00F751A7" w:rsidTr="00C77626">
        <w:tc>
          <w:tcPr>
            <w:tcW w:w="6997" w:type="dxa"/>
          </w:tcPr>
          <w:p w:rsidR="0094537D" w:rsidRPr="00F751A7" w:rsidRDefault="006165E5">
            <w:pPr>
              <w:jc w:val="both"/>
              <w:rPr>
                <w:rFonts w:cstheme="minorHAnsi"/>
                <w:sz w:val="20"/>
                <w:szCs w:val="20"/>
                <w:lang w:val="en-US"/>
              </w:rPr>
            </w:pPr>
            <w:r w:rsidRPr="00F751A7">
              <w:rPr>
                <w:rFonts w:cstheme="minorHAnsi"/>
                <w:sz w:val="20"/>
                <w:szCs w:val="20"/>
                <w:lang w:val="en-US"/>
              </w:rPr>
              <w:t>Does the risk classification consider:</w:t>
            </w:r>
          </w:p>
          <w:p w:rsidR="0094537D" w:rsidRPr="00F751A7" w:rsidRDefault="006165E5">
            <w:pPr>
              <w:pStyle w:val="Paragraphedeliste"/>
              <w:numPr>
                <w:ilvl w:val="0"/>
                <w:numId w:val="58"/>
              </w:numPr>
              <w:spacing w:after="160" w:line="259" w:lineRule="auto"/>
              <w:rPr>
                <w:rFonts w:asciiTheme="minorHAnsi" w:hAnsiTheme="minorHAnsi" w:cstheme="minorHAnsi"/>
                <w:sz w:val="20"/>
                <w:szCs w:val="20"/>
                <w:lang w:val="en-US"/>
              </w:rPr>
            </w:pPr>
            <w:r w:rsidRPr="00F751A7">
              <w:rPr>
                <w:rFonts w:asciiTheme="minorHAnsi" w:hAnsiTheme="minorHAnsi" w:cstheme="minorHAnsi"/>
                <w:sz w:val="20"/>
                <w:szCs w:val="20"/>
                <w:lang w:val="en-US"/>
              </w:rPr>
              <w:t>The particular risks of the institution?</w:t>
            </w:r>
          </w:p>
          <w:p w:rsidR="0094537D" w:rsidRPr="00F751A7" w:rsidRDefault="006165E5">
            <w:pPr>
              <w:pStyle w:val="Paragraphedeliste"/>
              <w:numPr>
                <w:ilvl w:val="0"/>
                <w:numId w:val="58"/>
              </w:numPr>
              <w:spacing w:after="160" w:line="259" w:lineRule="auto"/>
              <w:rPr>
                <w:rFonts w:asciiTheme="minorHAnsi" w:hAnsiTheme="minorHAnsi" w:cstheme="minorHAnsi"/>
                <w:sz w:val="20"/>
                <w:szCs w:val="20"/>
                <w:lang w:val="en-US"/>
              </w:rPr>
            </w:pPr>
            <w:r w:rsidRPr="00F751A7">
              <w:rPr>
                <w:rFonts w:asciiTheme="minorHAnsi" w:hAnsiTheme="minorHAnsi" w:cstheme="minorHAnsi"/>
                <w:sz w:val="20"/>
                <w:szCs w:val="20"/>
                <w:lang w:val="en-US"/>
              </w:rPr>
              <w:lastRenderedPageBreak/>
              <w:t>The 5 axes mentioned in Article L. 561-4-1 of the French Monetary and Financial Code?</w:t>
            </w:r>
          </w:p>
          <w:p w:rsidR="00E524A7" w:rsidRPr="00F751A7" w:rsidRDefault="00E524A7" w:rsidP="00E524A7">
            <w:pPr>
              <w:rPr>
                <w:rFonts w:eastAsia="Times New Roman" w:cstheme="minorHAnsi"/>
                <w:sz w:val="24"/>
                <w:szCs w:val="24"/>
                <w:lang w:val="en-US" w:eastAsia="fr-FR"/>
              </w:rPr>
            </w:pPr>
          </w:p>
        </w:tc>
        <w:tc>
          <w:tcPr>
            <w:tcW w:w="6997" w:type="dxa"/>
          </w:tcPr>
          <w:p w:rsidR="0094537D" w:rsidRPr="00F751A7" w:rsidRDefault="006165E5">
            <w:pPr>
              <w:rPr>
                <w:rFonts w:eastAsia="Times New Roman" w:cstheme="minorHAnsi"/>
                <w:sz w:val="24"/>
                <w:szCs w:val="24"/>
                <w:lang w:eastAsia="fr-FR"/>
              </w:rPr>
            </w:pPr>
            <w:r w:rsidRPr="00F751A7">
              <w:rPr>
                <w:rFonts w:eastAsia="Times New Roman" w:cstheme="minorHAnsi"/>
                <w:sz w:val="24"/>
                <w:szCs w:val="24"/>
              </w:rPr>
              <w:lastRenderedPageBreak/>
              <w:t>Provide Risk Classification</w:t>
            </w:r>
          </w:p>
        </w:tc>
      </w:tr>
      <w:tr w:rsidR="00D14ED0"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0"/>
                <w:u w:val="single"/>
                <w:lang w:val="en-US"/>
              </w:rPr>
            </w:pPr>
            <w:r w:rsidRPr="00F751A7">
              <w:rPr>
                <w:rFonts w:asciiTheme="minorHAnsi" w:hAnsiTheme="minorHAnsi" w:cstheme="minorHAnsi"/>
                <w:b/>
                <w:sz w:val="24"/>
                <w:szCs w:val="20"/>
                <w:u w:val="single"/>
                <w:lang w:val="en-US"/>
              </w:rPr>
              <w:t>VI.C. Identification, verification of identity and customer due diligence</w:t>
            </w:r>
          </w:p>
        </w:tc>
      </w:tr>
      <w:tr w:rsidR="00E524A7" w:rsidRPr="00F751A7" w:rsidTr="00C77626">
        <w:tc>
          <w:tcPr>
            <w:tcW w:w="6997" w:type="dxa"/>
          </w:tcPr>
          <w:p w:rsidR="0094537D" w:rsidRPr="00F751A7" w:rsidRDefault="006165E5">
            <w:pPr>
              <w:pStyle w:val="Paragraphedeliste"/>
              <w:numPr>
                <w:ilvl w:val="0"/>
                <w:numId w:val="59"/>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Do the internal procedures provide, before entering into a business relationship or carrying out occasional transactions, for the collection of the information and identity documents necessary to identify/verify the identity of the customer and, where applicable, the person acting on his behalf, in accordance with Articles L. 561-5, R. 561-5 to R. 561-5-4, R. 561-10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w:t>
            </w:r>
          </w:p>
          <w:p w:rsidR="00E524A7" w:rsidRPr="00F751A7" w:rsidRDefault="00E524A7" w:rsidP="00483E18">
            <w:pPr>
              <w:pStyle w:val="Paragraphedeliste"/>
              <w:spacing w:after="160" w:line="259" w:lineRule="auto"/>
              <w:rPr>
                <w:rFonts w:asciiTheme="minorHAnsi" w:eastAsia="Times New Roman" w:hAnsiTheme="minorHAnsi" w:cstheme="minorHAnsi"/>
                <w:szCs w:val="24"/>
                <w:lang w:val="en-US"/>
              </w:rPr>
            </w:pPr>
          </w:p>
        </w:tc>
        <w:tc>
          <w:tcPr>
            <w:tcW w:w="6997" w:type="dxa"/>
          </w:tcPr>
          <w:p w:rsidR="0094537D" w:rsidRPr="00F751A7" w:rsidRDefault="006165E5">
            <w:pPr>
              <w:rPr>
                <w:rFonts w:eastAsia="Times New Roman" w:cstheme="minorHAnsi"/>
                <w:szCs w:val="24"/>
                <w:lang w:eastAsia="fr-FR"/>
              </w:rPr>
            </w:pPr>
            <w:r w:rsidRPr="00F751A7">
              <w:rPr>
                <w:rFonts w:eastAsia="Times New Roman" w:cstheme="minorHAnsi"/>
                <w:szCs w:val="24"/>
              </w:rPr>
              <w:t>Provide procedures</w:t>
            </w:r>
          </w:p>
        </w:tc>
      </w:tr>
      <w:tr w:rsidR="00E524A7" w:rsidRPr="00F751A7" w:rsidTr="00C77626">
        <w:tc>
          <w:tcPr>
            <w:tcW w:w="6997" w:type="dxa"/>
          </w:tcPr>
          <w:p w:rsidR="0094537D" w:rsidRPr="00F751A7" w:rsidRDefault="006165E5">
            <w:pPr>
              <w:pStyle w:val="Paragraphedeliste"/>
              <w:numPr>
                <w:ilvl w:val="0"/>
                <w:numId w:val="59"/>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When identifying and verifying the identity of beneficial owners, do the procedures comply with the requirements of Article R. 561-7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 which in principle require mandatory consultation of the beneficial ownership register?</w:t>
            </w:r>
          </w:p>
          <w:p w:rsidR="00E524A7" w:rsidRPr="00F751A7" w:rsidRDefault="00E524A7" w:rsidP="00E524A7">
            <w:pPr>
              <w:rPr>
                <w:rFonts w:eastAsia="Times New Roman" w:cstheme="minorHAnsi"/>
                <w:szCs w:val="24"/>
                <w:lang w:val="en-US" w:eastAsia="fr-FR"/>
              </w:rPr>
            </w:pPr>
          </w:p>
        </w:tc>
        <w:tc>
          <w:tcPr>
            <w:tcW w:w="6997" w:type="dxa"/>
          </w:tcPr>
          <w:p w:rsidR="0094537D" w:rsidRPr="00F751A7" w:rsidRDefault="006165E5">
            <w:pPr>
              <w:rPr>
                <w:rFonts w:eastAsia="Times New Roman" w:cstheme="minorHAnsi"/>
                <w:szCs w:val="24"/>
                <w:lang w:eastAsia="fr-FR"/>
              </w:rPr>
            </w:pPr>
            <w:r w:rsidRPr="00F751A7">
              <w:rPr>
                <w:rFonts w:eastAsia="Times New Roman" w:cstheme="minorHAnsi"/>
                <w:szCs w:val="24"/>
              </w:rPr>
              <w:t>Provide procedures</w:t>
            </w:r>
          </w:p>
        </w:tc>
      </w:tr>
      <w:tr w:rsidR="00E524A7" w:rsidRPr="00F751A7" w:rsidTr="00C77626">
        <w:tc>
          <w:tcPr>
            <w:tcW w:w="6997" w:type="dxa"/>
          </w:tcPr>
          <w:p w:rsidR="0094537D" w:rsidRPr="00F751A7" w:rsidRDefault="006165E5">
            <w:pPr>
              <w:pStyle w:val="Paragraphedeliste"/>
              <w:numPr>
                <w:ilvl w:val="0"/>
                <w:numId w:val="59"/>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Do the procedures require information on knowledge of the business relationship to be collected on a risk-based approach, in accordance with Article L. 561-5-1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w:t>
            </w:r>
          </w:p>
          <w:p w:rsidR="00E524A7" w:rsidRPr="00F751A7" w:rsidRDefault="00E524A7" w:rsidP="00E524A7">
            <w:pPr>
              <w:rPr>
                <w:rFonts w:eastAsia="Times New Roman" w:cstheme="minorHAnsi"/>
                <w:szCs w:val="24"/>
                <w:lang w:val="en-US" w:eastAsia="fr-FR"/>
              </w:rPr>
            </w:pPr>
          </w:p>
        </w:tc>
        <w:tc>
          <w:tcPr>
            <w:tcW w:w="6997" w:type="dxa"/>
          </w:tcPr>
          <w:p w:rsidR="0094537D" w:rsidRPr="00F751A7" w:rsidRDefault="006165E5">
            <w:pPr>
              <w:rPr>
                <w:rFonts w:eastAsia="Times New Roman" w:cstheme="minorHAnsi"/>
                <w:szCs w:val="24"/>
                <w:lang w:eastAsia="fr-FR"/>
              </w:rPr>
            </w:pPr>
            <w:r w:rsidRPr="00F751A7">
              <w:rPr>
                <w:rFonts w:eastAsia="Times New Roman" w:cstheme="minorHAnsi"/>
                <w:szCs w:val="24"/>
              </w:rPr>
              <w:t>Provide procedures</w:t>
            </w:r>
          </w:p>
        </w:tc>
      </w:tr>
      <w:tr w:rsidR="00E524A7" w:rsidRPr="00F751A7" w:rsidTr="00C77626">
        <w:tc>
          <w:tcPr>
            <w:tcW w:w="6997" w:type="dxa"/>
          </w:tcPr>
          <w:p w:rsidR="0094537D" w:rsidRPr="00F751A7" w:rsidRDefault="006165E5">
            <w:pPr>
              <w:pStyle w:val="Paragraphedeliste"/>
              <w:numPr>
                <w:ilvl w:val="0"/>
                <w:numId w:val="59"/>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What is/is the evidence collected, on a risk-based approach, from knowledge of the business relationship?</w:t>
            </w:r>
          </w:p>
          <w:p w:rsidR="00E524A7" w:rsidRPr="00F751A7" w:rsidRDefault="00E524A7" w:rsidP="00CB4F97">
            <w:pPr>
              <w:pStyle w:val="Paragraphedeliste"/>
              <w:spacing w:after="160" w:line="259" w:lineRule="auto"/>
              <w:rPr>
                <w:rFonts w:asciiTheme="minorHAnsi" w:eastAsia="Times New Roman" w:hAnsiTheme="minorHAnsi" w:cstheme="minorHAnsi"/>
                <w:szCs w:val="24"/>
                <w:lang w:val="en-US"/>
              </w:rPr>
            </w:pPr>
          </w:p>
        </w:tc>
        <w:tc>
          <w:tcPr>
            <w:tcW w:w="6997" w:type="dxa"/>
          </w:tcPr>
          <w:p w:rsidR="0094537D" w:rsidRPr="00F751A7" w:rsidRDefault="006165E5">
            <w:pPr>
              <w:rPr>
                <w:rFonts w:eastAsia="Times New Roman" w:cstheme="minorHAnsi"/>
                <w:szCs w:val="24"/>
                <w:lang w:eastAsia="fr-FR"/>
              </w:rPr>
            </w:pPr>
            <w:r w:rsidRPr="00F751A7">
              <w:rPr>
                <w:rFonts w:eastAsia="Times New Roman" w:cstheme="minorHAnsi"/>
                <w:szCs w:val="24"/>
              </w:rPr>
              <w:t>Provide procedures</w:t>
            </w:r>
          </w:p>
        </w:tc>
      </w:tr>
      <w:tr w:rsidR="00E524A7" w:rsidRPr="00F751A7" w:rsidTr="00C77626">
        <w:tc>
          <w:tcPr>
            <w:tcW w:w="6997" w:type="dxa"/>
          </w:tcPr>
          <w:p w:rsidR="00E524A7" w:rsidRPr="00F751A7" w:rsidRDefault="001332F3" w:rsidP="005C0A82">
            <w:pPr>
              <w:spacing w:after="160" w:line="259" w:lineRule="auto"/>
              <w:ind w:left="360"/>
              <w:rPr>
                <w:rFonts w:eastAsia="Times New Roman" w:cstheme="minorHAnsi"/>
                <w:szCs w:val="24"/>
                <w:lang w:val="en-US"/>
              </w:rPr>
            </w:pPr>
            <w:r w:rsidRPr="00F751A7">
              <w:rPr>
                <w:rFonts w:cstheme="minorHAnsi"/>
                <w:szCs w:val="20"/>
                <w:lang w:val="en-US" w:eastAsia="fr-FR"/>
              </w:rPr>
              <w:t xml:space="preserve">How often is information relating to knowledge of the business relationship updated, depending on the customer’s risk profile? </w:t>
            </w:r>
          </w:p>
        </w:tc>
        <w:tc>
          <w:tcPr>
            <w:tcW w:w="6997" w:type="dxa"/>
          </w:tcPr>
          <w:p w:rsidR="0094537D" w:rsidRPr="00F751A7" w:rsidRDefault="006165E5">
            <w:pPr>
              <w:rPr>
                <w:rFonts w:eastAsia="Times New Roman" w:cstheme="minorHAnsi"/>
                <w:szCs w:val="24"/>
                <w:lang w:eastAsia="fr-FR"/>
              </w:rPr>
            </w:pPr>
            <w:proofErr w:type="spellStart"/>
            <w:r w:rsidRPr="00F751A7">
              <w:rPr>
                <w:rFonts w:eastAsia="Times New Roman" w:cstheme="minorHAnsi"/>
                <w:szCs w:val="24"/>
              </w:rPr>
              <w:t>Provide</w:t>
            </w:r>
            <w:proofErr w:type="spellEnd"/>
            <w:r w:rsidRPr="00F751A7">
              <w:rPr>
                <w:rFonts w:eastAsia="Times New Roman" w:cstheme="minorHAnsi"/>
                <w:szCs w:val="24"/>
              </w:rPr>
              <w:t xml:space="preserve"> </w:t>
            </w:r>
            <w:proofErr w:type="spellStart"/>
            <w:r w:rsidRPr="00F751A7">
              <w:rPr>
                <w:rFonts w:eastAsia="Times New Roman" w:cstheme="minorHAnsi"/>
                <w:szCs w:val="24"/>
              </w:rPr>
              <w:t>procedures</w:t>
            </w:r>
            <w:proofErr w:type="spellEnd"/>
          </w:p>
        </w:tc>
      </w:tr>
      <w:tr w:rsidR="00D14ED0"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0"/>
                <w:u w:val="single"/>
                <w:lang w:val="en-US"/>
              </w:rPr>
            </w:pPr>
            <w:r w:rsidRPr="00F751A7">
              <w:rPr>
                <w:rFonts w:asciiTheme="minorHAnsi" w:hAnsiTheme="minorHAnsi" w:cstheme="minorHAnsi"/>
                <w:lang w:val="en-US"/>
              </w:rPr>
              <w:lastRenderedPageBreak/>
              <w:br w:type="page"/>
            </w:r>
            <w:r w:rsidRPr="00F751A7">
              <w:rPr>
                <w:rFonts w:asciiTheme="minorHAnsi" w:hAnsiTheme="minorHAnsi" w:cstheme="minorHAnsi"/>
                <w:b/>
                <w:sz w:val="24"/>
                <w:szCs w:val="20"/>
                <w:u w:val="single"/>
                <w:lang w:val="en-US"/>
              </w:rPr>
              <w:t>VI.D. Additional due diligence, including on politically exposed persons</w:t>
            </w:r>
          </w:p>
        </w:tc>
      </w:tr>
      <w:tr w:rsidR="00E524A7" w:rsidRPr="00F751A7" w:rsidTr="00C77626">
        <w:tc>
          <w:tcPr>
            <w:tcW w:w="6997" w:type="dxa"/>
          </w:tcPr>
          <w:p w:rsidR="0094537D" w:rsidRPr="00F751A7" w:rsidRDefault="006165E5">
            <w:pPr>
              <w:jc w:val="both"/>
              <w:rPr>
                <w:rFonts w:cstheme="minorHAnsi"/>
                <w:szCs w:val="20"/>
                <w:lang w:val="en-US"/>
              </w:rPr>
            </w:pPr>
            <w:r w:rsidRPr="00F751A7">
              <w:rPr>
                <w:rFonts w:cstheme="minorHAnsi"/>
                <w:szCs w:val="20"/>
                <w:lang w:val="en-US"/>
              </w:rPr>
              <w:t xml:space="preserve">Describe how the institution complies with the requirements set out in Article L. 561-10 of the </w:t>
            </w:r>
            <w:r w:rsidR="001332F3" w:rsidRPr="00F751A7">
              <w:rPr>
                <w:rFonts w:cstheme="minorHAnsi"/>
                <w:lang w:val="en-US"/>
              </w:rPr>
              <w:t>French monetary and financial code</w:t>
            </w:r>
            <w:r w:rsidRPr="00F751A7">
              <w:rPr>
                <w:rFonts w:cstheme="minorHAnsi"/>
                <w:szCs w:val="20"/>
                <w:lang w:val="en-US"/>
              </w:rPr>
              <w:t>.</w:t>
            </w:r>
          </w:p>
          <w:p w:rsidR="00E524A7" w:rsidRPr="00F751A7" w:rsidRDefault="00E524A7" w:rsidP="00C77626">
            <w:pPr>
              <w:ind w:firstLine="708"/>
              <w:rPr>
                <w:rFonts w:eastAsia="Times New Roman" w:cstheme="minorHAnsi"/>
                <w:szCs w:val="24"/>
                <w:lang w:val="en-US" w:eastAsia="fr-FR"/>
              </w:rPr>
            </w:pPr>
          </w:p>
        </w:tc>
        <w:tc>
          <w:tcPr>
            <w:tcW w:w="6997" w:type="dxa"/>
          </w:tcPr>
          <w:p w:rsidR="00E524A7" w:rsidRPr="00F751A7" w:rsidRDefault="00E524A7" w:rsidP="00E524A7">
            <w:pPr>
              <w:rPr>
                <w:rFonts w:eastAsia="Times New Roman" w:cstheme="minorHAnsi"/>
                <w:sz w:val="24"/>
                <w:szCs w:val="24"/>
                <w:lang w:val="en-US" w:eastAsia="fr-FR"/>
              </w:rPr>
            </w:pPr>
          </w:p>
        </w:tc>
      </w:tr>
      <w:tr w:rsidR="00D14ED0"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8"/>
                <w:u w:val="single"/>
              </w:rPr>
            </w:pPr>
            <w:r w:rsidRPr="00F751A7">
              <w:rPr>
                <w:rFonts w:asciiTheme="minorHAnsi" w:hAnsiTheme="minorHAnsi" w:cstheme="minorHAnsi"/>
                <w:b/>
                <w:sz w:val="24"/>
                <w:szCs w:val="28"/>
                <w:u w:val="single"/>
              </w:rPr>
              <w:t xml:space="preserve">VI.E. </w:t>
            </w:r>
            <w:proofErr w:type="spellStart"/>
            <w:r w:rsidRPr="00F751A7">
              <w:rPr>
                <w:rFonts w:asciiTheme="minorHAnsi" w:hAnsiTheme="minorHAnsi" w:cstheme="minorHAnsi"/>
                <w:b/>
                <w:sz w:val="24"/>
                <w:szCs w:val="28"/>
                <w:u w:val="single"/>
              </w:rPr>
              <w:t>Enhanced</w:t>
            </w:r>
            <w:proofErr w:type="spellEnd"/>
            <w:r w:rsidRPr="00F751A7">
              <w:rPr>
                <w:rFonts w:asciiTheme="minorHAnsi" w:hAnsiTheme="minorHAnsi" w:cstheme="minorHAnsi"/>
                <w:b/>
                <w:sz w:val="24"/>
                <w:szCs w:val="28"/>
                <w:u w:val="single"/>
              </w:rPr>
              <w:t xml:space="preserve"> </w:t>
            </w:r>
            <w:proofErr w:type="spellStart"/>
            <w:r w:rsidRPr="00F751A7">
              <w:rPr>
                <w:rFonts w:asciiTheme="minorHAnsi" w:hAnsiTheme="minorHAnsi" w:cstheme="minorHAnsi"/>
                <w:b/>
                <w:sz w:val="24"/>
                <w:szCs w:val="28"/>
                <w:u w:val="single"/>
              </w:rPr>
              <w:t>reviews</w:t>
            </w:r>
            <w:proofErr w:type="spellEnd"/>
          </w:p>
        </w:tc>
      </w:tr>
      <w:tr w:rsidR="00E524A7" w:rsidRPr="00F751A7" w:rsidTr="00C77626">
        <w:tc>
          <w:tcPr>
            <w:tcW w:w="6997" w:type="dxa"/>
          </w:tcPr>
          <w:p w:rsidR="0094537D" w:rsidRPr="00F751A7" w:rsidRDefault="006165E5">
            <w:pPr>
              <w:jc w:val="both"/>
              <w:rPr>
                <w:rFonts w:cstheme="minorHAnsi"/>
                <w:szCs w:val="20"/>
                <w:lang w:val="en-US"/>
              </w:rPr>
            </w:pPr>
            <w:r w:rsidRPr="00F751A7">
              <w:rPr>
                <w:rFonts w:cstheme="minorHAnsi"/>
                <w:szCs w:val="20"/>
                <w:lang w:val="en-US"/>
              </w:rPr>
              <w:t xml:space="preserve">Indicate the criteria and scenarios for triggering an enhanced due diligence exercise within the meaning of Article L. 561-10-2 of the </w:t>
            </w:r>
            <w:r w:rsidR="001332F3" w:rsidRPr="00F751A7">
              <w:rPr>
                <w:rFonts w:cstheme="minorHAnsi"/>
                <w:lang w:val="en-US"/>
              </w:rPr>
              <w:t>French monetary and financial code</w:t>
            </w:r>
            <w:r w:rsidRPr="00F751A7">
              <w:rPr>
                <w:rFonts w:cstheme="minorHAnsi"/>
                <w:szCs w:val="20"/>
                <w:lang w:val="en-US"/>
              </w:rPr>
              <w:t xml:space="preserve">, and taking into account the specificity of the branch's activity. </w:t>
            </w:r>
          </w:p>
          <w:p w:rsidR="00E524A7" w:rsidRPr="00F751A7" w:rsidRDefault="00E524A7" w:rsidP="00C77626">
            <w:pPr>
              <w:tabs>
                <w:tab w:val="left" w:pos="1617"/>
              </w:tabs>
              <w:rPr>
                <w:rFonts w:eastAsia="Times New Roman" w:cstheme="minorHAnsi"/>
                <w:sz w:val="24"/>
                <w:szCs w:val="24"/>
                <w:lang w:val="en-US" w:eastAsia="fr-FR"/>
              </w:rPr>
            </w:pPr>
          </w:p>
        </w:tc>
        <w:tc>
          <w:tcPr>
            <w:tcW w:w="6997" w:type="dxa"/>
          </w:tcPr>
          <w:p w:rsidR="00E524A7" w:rsidRPr="00F751A7" w:rsidRDefault="00E524A7" w:rsidP="00E524A7">
            <w:pPr>
              <w:rPr>
                <w:rFonts w:eastAsia="Times New Roman" w:cstheme="minorHAnsi"/>
                <w:sz w:val="24"/>
                <w:szCs w:val="24"/>
                <w:lang w:val="en-US" w:eastAsia="fr-FR"/>
              </w:rPr>
            </w:pPr>
          </w:p>
        </w:tc>
      </w:tr>
      <w:tr w:rsidR="00D14ED0"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8"/>
                <w:u w:val="single"/>
              </w:rPr>
            </w:pPr>
            <w:r w:rsidRPr="00F751A7">
              <w:rPr>
                <w:rFonts w:asciiTheme="minorHAnsi" w:hAnsiTheme="minorHAnsi" w:cstheme="minorHAnsi"/>
                <w:b/>
                <w:sz w:val="24"/>
                <w:szCs w:val="28"/>
                <w:u w:val="single"/>
              </w:rPr>
              <w:t xml:space="preserve">VI.F. </w:t>
            </w:r>
            <w:proofErr w:type="spellStart"/>
            <w:r w:rsidRPr="00F751A7">
              <w:rPr>
                <w:rFonts w:asciiTheme="minorHAnsi" w:hAnsiTheme="minorHAnsi" w:cstheme="minorHAnsi"/>
                <w:b/>
                <w:sz w:val="24"/>
                <w:szCs w:val="28"/>
                <w:u w:val="single"/>
              </w:rPr>
              <w:t>Reporting</w:t>
            </w:r>
            <w:proofErr w:type="spellEnd"/>
            <w:r w:rsidRPr="00F751A7">
              <w:rPr>
                <w:rFonts w:asciiTheme="minorHAnsi" w:hAnsiTheme="minorHAnsi" w:cstheme="minorHAnsi"/>
                <w:b/>
                <w:sz w:val="24"/>
                <w:szCs w:val="28"/>
                <w:u w:val="single"/>
              </w:rPr>
              <w:t xml:space="preserve"> obligations</w:t>
            </w:r>
          </w:p>
        </w:tc>
      </w:tr>
      <w:tr w:rsidR="00E524A7" w:rsidRPr="00F751A7" w:rsidTr="00C77626">
        <w:tc>
          <w:tcPr>
            <w:tcW w:w="6997" w:type="dxa"/>
          </w:tcPr>
          <w:p w:rsidR="0094537D" w:rsidRPr="00F751A7" w:rsidRDefault="006165E5">
            <w:pPr>
              <w:pStyle w:val="Paragraphedeliste"/>
              <w:numPr>
                <w:ilvl w:val="2"/>
                <w:numId w:val="1"/>
              </w:numPr>
              <w:tabs>
                <w:tab w:val="clear" w:pos="2160"/>
              </w:tabs>
              <w:spacing w:after="160" w:line="259" w:lineRule="auto"/>
              <w:ind w:left="742" w:hanging="284"/>
              <w:rPr>
                <w:rFonts w:asciiTheme="minorHAnsi" w:eastAsia="Times New Roman" w:hAnsiTheme="minorHAnsi" w:cstheme="minorHAnsi"/>
                <w:szCs w:val="24"/>
                <w:lang w:val="en-US"/>
              </w:rPr>
            </w:pPr>
            <w:r w:rsidRPr="00F751A7">
              <w:rPr>
                <w:rFonts w:asciiTheme="minorHAnsi" w:hAnsiTheme="minorHAnsi" w:cstheme="minorHAnsi"/>
                <w:szCs w:val="20"/>
                <w:lang w:val="en-US"/>
              </w:rPr>
              <w:t xml:space="preserve">Describe how the institution complies with its reporting obligations, pursuant to Article L. 561-15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w:t>
            </w:r>
          </w:p>
        </w:tc>
        <w:tc>
          <w:tcPr>
            <w:tcW w:w="6997" w:type="dxa"/>
          </w:tcPr>
          <w:p w:rsidR="00E524A7" w:rsidRPr="00F751A7" w:rsidRDefault="00E524A7" w:rsidP="00E524A7">
            <w:pPr>
              <w:rPr>
                <w:rFonts w:eastAsia="Times New Roman" w:cstheme="minorHAnsi"/>
                <w:szCs w:val="24"/>
                <w:lang w:val="en-US" w:eastAsia="fr-FR"/>
              </w:rPr>
            </w:pPr>
          </w:p>
        </w:tc>
      </w:tr>
      <w:tr w:rsidR="00CC1AD5" w:rsidRPr="00F751A7" w:rsidTr="00C31941">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8"/>
                <w:u w:val="single"/>
              </w:rPr>
            </w:pPr>
            <w:r w:rsidRPr="00F751A7">
              <w:rPr>
                <w:rFonts w:asciiTheme="minorHAnsi" w:hAnsiTheme="minorHAnsi" w:cstheme="minorHAnsi"/>
                <w:b/>
                <w:sz w:val="24"/>
                <w:szCs w:val="28"/>
                <w:u w:val="single"/>
              </w:rPr>
              <w:t xml:space="preserve">VI.G. </w:t>
            </w:r>
            <w:proofErr w:type="spellStart"/>
            <w:r w:rsidRPr="00F751A7">
              <w:rPr>
                <w:rFonts w:asciiTheme="minorHAnsi" w:hAnsiTheme="minorHAnsi" w:cstheme="minorHAnsi"/>
                <w:b/>
                <w:sz w:val="24"/>
                <w:szCs w:val="28"/>
                <w:u w:val="single"/>
              </w:rPr>
              <w:t>Asset</w:t>
            </w:r>
            <w:proofErr w:type="spellEnd"/>
            <w:r w:rsidRPr="00F751A7">
              <w:rPr>
                <w:rFonts w:asciiTheme="minorHAnsi" w:hAnsiTheme="minorHAnsi" w:cstheme="minorHAnsi"/>
                <w:b/>
                <w:sz w:val="24"/>
                <w:szCs w:val="28"/>
                <w:u w:val="single"/>
              </w:rPr>
              <w:t xml:space="preserve"> </w:t>
            </w:r>
            <w:proofErr w:type="spellStart"/>
            <w:r w:rsidRPr="00F751A7">
              <w:rPr>
                <w:rFonts w:asciiTheme="minorHAnsi" w:hAnsiTheme="minorHAnsi" w:cstheme="minorHAnsi"/>
                <w:b/>
                <w:sz w:val="24"/>
                <w:szCs w:val="28"/>
                <w:u w:val="single"/>
              </w:rPr>
              <w:t>freeze</w:t>
            </w:r>
            <w:proofErr w:type="spellEnd"/>
          </w:p>
        </w:tc>
      </w:tr>
      <w:tr w:rsidR="00E524A7" w:rsidRPr="00F751A7" w:rsidTr="00C77626">
        <w:tc>
          <w:tcPr>
            <w:tcW w:w="6997" w:type="dxa"/>
          </w:tcPr>
          <w:p w:rsidR="0094537D" w:rsidRPr="00F751A7" w:rsidRDefault="006165E5">
            <w:pPr>
              <w:pStyle w:val="Paragraphedeliste"/>
              <w:numPr>
                <w:ilvl w:val="0"/>
                <w:numId w:val="61"/>
              </w:numPr>
              <w:spacing w:after="160" w:line="259" w:lineRule="auto"/>
              <w:rPr>
                <w:rFonts w:asciiTheme="minorHAnsi" w:eastAsia="Times New Roman" w:hAnsiTheme="minorHAnsi" w:cstheme="minorHAnsi"/>
                <w:szCs w:val="24"/>
                <w:lang w:val="en-US"/>
              </w:rPr>
            </w:pPr>
            <w:r w:rsidRPr="00F751A7">
              <w:rPr>
                <w:rFonts w:asciiTheme="minorHAnsi" w:eastAsia="Times New Roman" w:hAnsiTheme="minorHAnsi" w:cstheme="minorHAnsi"/>
                <w:szCs w:val="24"/>
                <w:lang w:val="en-US"/>
              </w:rPr>
              <w:t xml:space="preserve">Describe the organization of the system implemented to comply with the asset freeze requirements and the ban on making funds and economic resources available provided for in Chapter II of Title VI of Book V of the </w:t>
            </w:r>
            <w:r w:rsidR="001332F3" w:rsidRPr="00F751A7">
              <w:rPr>
                <w:rFonts w:asciiTheme="minorHAnsi" w:hAnsiTheme="minorHAnsi" w:cstheme="minorHAnsi"/>
                <w:lang w:val="en-US"/>
              </w:rPr>
              <w:t>French monetary and financial code</w:t>
            </w:r>
            <w:r w:rsidR="001332F3" w:rsidRPr="00F751A7" w:rsidDel="001332F3">
              <w:rPr>
                <w:rFonts w:asciiTheme="minorHAnsi" w:eastAsia="Times New Roman" w:hAnsiTheme="minorHAnsi" w:cstheme="minorHAnsi"/>
                <w:szCs w:val="24"/>
                <w:lang w:val="en-US"/>
              </w:rPr>
              <w:t xml:space="preserve"> </w:t>
            </w:r>
            <w:r w:rsidRPr="00F751A7">
              <w:rPr>
                <w:rFonts w:asciiTheme="minorHAnsi" w:eastAsia="Times New Roman" w:hAnsiTheme="minorHAnsi" w:cstheme="minorHAnsi"/>
                <w:szCs w:val="24"/>
                <w:lang w:val="en-US"/>
              </w:rPr>
              <w:t>(presentation of the detection system, method used to deal with alerts, number of FTEs dedicated to this task, etc.)</w:t>
            </w:r>
          </w:p>
        </w:tc>
        <w:tc>
          <w:tcPr>
            <w:tcW w:w="6997" w:type="dxa"/>
          </w:tcPr>
          <w:p w:rsidR="0094537D" w:rsidRPr="00F751A7" w:rsidRDefault="006165E5">
            <w:pPr>
              <w:rPr>
                <w:rFonts w:eastAsia="Times New Roman" w:cstheme="minorHAnsi"/>
                <w:szCs w:val="24"/>
                <w:lang w:eastAsia="fr-FR"/>
              </w:rPr>
            </w:pPr>
            <w:proofErr w:type="spellStart"/>
            <w:r w:rsidRPr="00F751A7">
              <w:rPr>
                <w:rFonts w:cstheme="minorHAnsi"/>
                <w:szCs w:val="20"/>
              </w:rPr>
              <w:t>Provide</w:t>
            </w:r>
            <w:proofErr w:type="spellEnd"/>
            <w:r w:rsidRPr="00F751A7">
              <w:rPr>
                <w:rFonts w:cstheme="minorHAnsi"/>
                <w:szCs w:val="20"/>
              </w:rPr>
              <w:t xml:space="preserve"> </w:t>
            </w:r>
            <w:proofErr w:type="spellStart"/>
            <w:r w:rsidRPr="00F751A7">
              <w:rPr>
                <w:rFonts w:cstheme="minorHAnsi"/>
                <w:szCs w:val="20"/>
              </w:rPr>
              <w:t>procedures</w:t>
            </w:r>
            <w:proofErr w:type="spellEnd"/>
          </w:p>
        </w:tc>
      </w:tr>
      <w:tr w:rsidR="00E524A7" w:rsidRPr="00F751A7" w:rsidTr="00C77626">
        <w:tc>
          <w:tcPr>
            <w:tcW w:w="6997" w:type="dxa"/>
          </w:tcPr>
          <w:p w:rsidR="0094537D" w:rsidRPr="00F751A7" w:rsidRDefault="006165E5">
            <w:pPr>
              <w:pStyle w:val="Paragraphedeliste"/>
              <w:numPr>
                <w:ilvl w:val="0"/>
                <w:numId w:val="61"/>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Specify the scope of filtering, its frequency and the lists of frozen persons/entities used. </w:t>
            </w:r>
          </w:p>
          <w:p w:rsidR="00E524A7" w:rsidRPr="00F751A7" w:rsidRDefault="00E524A7" w:rsidP="00E524A7">
            <w:pPr>
              <w:rPr>
                <w:rFonts w:eastAsia="Times New Roman" w:cstheme="minorHAnsi"/>
                <w:szCs w:val="24"/>
                <w:lang w:val="en-US" w:eastAsia="fr-FR"/>
              </w:rPr>
            </w:pPr>
          </w:p>
        </w:tc>
        <w:tc>
          <w:tcPr>
            <w:tcW w:w="6997" w:type="dxa"/>
          </w:tcPr>
          <w:p w:rsidR="00E524A7" w:rsidRPr="00F751A7" w:rsidRDefault="00E524A7" w:rsidP="00E524A7">
            <w:pPr>
              <w:rPr>
                <w:rFonts w:eastAsia="Times New Roman" w:cstheme="minorHAnsi"/>
                <w:szCs w:val="24"/>
                <w:lang w:val="en-US" w:eastAsia="fr-FR"/>
              </w:rPr>
            </w:pPr>
          </w:p>
        </w:tc>
      </w:tr>
      <w:tr w:rsidR="00E524A7" w:rsidRPr="00F751A7" w:rsidTr="00C77626">
        <w:tc>
          <w:tcPr>
            <w:tcW w:w="6997" w:type="dxa"/>
          </w:tcPr>
          <w:p w:rsidR="0094537D" w:rsidRPr="00F751A7" w:rsidRDefault="006165E5">
            <w:pPr>
              <w:pStyle w:val="Paragraphedeliste"/>
              <w:numPr>
                <w:ilvl w:val="0"/>
                <w:numId w:val="61"/>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Specify the setting of the automated detection device used, in particular in terms of orthographic reconciliation between lists of frozen persons/entities and information contained in the branch information systems.</w:t>
            </w:r>
          </w:p>
          <w:p w:rsidR="00E524A7" w:rsidRPr="00F751A7" w:rsidRDefault="00E524A7" w:rsidP="005C0A82">
            <w:pPr>
              <w:spacing w:after="160" w:line="259" w:lineRule="auto"/>
              <w:rPr>
                <w:rFonts w:eastAsia="Times New Roman" w:cstheme="minorHAnsi"/>
                <w:szCs w:val="24"/>
                <w:lang w:val="en-US"/>
              </w:rPr>
            </w:pPr>
          </w:p>
        </w:tc>
        <w:tc>
          <w:tcPr>
            <w:tcW w:w="6997" w:type="dxa"/>
          </w:tcPr>
          <w:p w:rsidR="00E524A7" w:rsidRPr="00F751A7" w:rsidRDefault="00E524A7" w:rsidP="00E524A7">
            <w:pPr>
              <w:rPr>
                <w:rFonts w:eastAsia="Times New Roman" w:cstheme="minorHAnsi"/>
                <w:szCs w:val="24"/>
                <w:lang w:val="en-US" w:eastAsia="fr-FR"/>
              </w:rPr>
            </w:pPr>
          </w:p>
        </w:tc>
      </w:tr>
      <w:tr w:rsidR="00E524A7" w:rsidRPr="00F751A7" w:rsidTr="00C77626">
        <w:tc>
          <w:tcPr>
            <w:tcW w:w="6997" w:type="dxa"/>
          </w:tcPr>
          <w:p w:rsidR="0094537D" w:rsidRPr="00F751A7" w:rsidRDefault="006165E5">
            <w:pPr>
              <w:pStyle w:val="Paragraphedeliste"/>
              <w:numPr>
                <w:ilvl w:val="0"/>
                <w:numId w:val="61"/>
              </w:numPr>
              <w:spacing w:after="160" w:line="259" w:lineRule="auto"/>
              <w:rPr>
                <w:rFonts w:asciiTheme="minorHAnsi" w:eastAsia="Times New Roman" w:hAnsiTheme="minorHAnsi" w:cstheme="minorHAnsi"/>
                <w:szCs w:val="24"/>
                <w:lang w:val="en-US"/>
              </w:rPr>
            </w:pPr>
            <w:r w:rsidRPr="00F751A7">
              <w:rPr>
                <w:rFonts w:asciiTheme="minorHAnsi" w:eastAsia="Times New Roman" w:hAnsiTheme="minorHAnsi" w:cstheme="minorHAnsi"/>
                <w:szCs w:val="24"/>
                <w:lang w:val="en-US"/>
              </w:rPr>
              <w:t>Describe the operational arrangements for implementing (and lifting) an asset freeze measure?</w:t>
            </w:r>
          </w:p>
        </w:tc>
        <w:tc>
          <w:tcPr>
            <w:tcW w:w="6997" w:type="dxa"/>
          </w:tcPr>
          <w:p w:rsidR="00E524A7" w:rsidRPr="00F751A7" w:rsidRDefault="00E524A7" w:rsidP="00E524A7">
            <w:pPr>
              <w:rPr>
                <w:rFonts w:eastAsia="Times New Roman" w:cstheme="minorHAnsi"/>
                <w:szCs w:val="24"/>
                <w:lang w:val="en-US" w:eastAsia="fr-FR"/>
              </w:rPr>
            </w:pPr>
          </w:p>
        </w:tc>
      </w:tr>
      <w:tr w:rsidR="00E524A7" w:rsidRPr="00F751A7" w:rsidTr="00C77626">
        <w:tc>
          <w:tcPr>
            <w:tcW w:w="6997" w:type="dxa"/>
          </w:tcPr>
          <w:p w:rsidR="0094537D" w:rsidRPr="00F751A7" w:rsidRDefault="006165E5">
            <w:pPr>
              <w:pStyle w:val="Paragraphedeliste"/>
              <w:numPr>
                <w:ilvl w:val="0"/>
                <w:numId w:val="61"/>
              </w:numPr>
              <w:spacing w:after="160" w:line="259" w:lineRule="auto"/>
              <w:rPr>
                <w:rFonts w:asciiTheme="minorHAnsi" w:hAnsiTheme="minorHAnsi" w:cstheme="minorHAnsi"/>
                <w:szCs w:val="20"/>
              </w:rPr>
            </w:pPr>
            <w:r w:rsidRPr="00F751A7">
              <w:rPr>
                <w:rFonts w:asciiTheme="minorHAnsi" w:hAnsiTheme="minorHAnsi" w:cstheme="minorHAnsi"/>
                <w:szCs w:val="20"/>
              </w:rPr>
              <w:t xml:space="preserve">Do the </w:t>
            </w:r>
            <w:proofErr w:type="spellStart"/>
            <w:r w:rsidRPr="00F751A7">
              <w:rPr>
                <w:rFonts w:asciiTheme="minorHAnsi" w:hAnsiTheme="minorHAnsi" w:cstheme="minorHAnsi"/>
                <w:szCs w:val="20"/>
              </w:rPr>
              <w:t>procedures</w:t>
            </w:r>
            <w:proofErr w:type="spellEnd"/>
            <w:r w:rsidRPr="00F751A7">
              <w:rPr>
                <w:rFonts w:asciiTheme="minorHAnsi" w:hAnsiTheme="minorHAnsi" w:cstheme="minorHAnsi"/>
                <w:szCs w:val="20"/>
              </w:rPr>
              <w:t xml:space="preserve"> </w:t>
            </w:r>
            <w:proofErr w:type="spellStart"/>
            <w:r w:rsidRPr="00F751A7">
              <w:rPr>
                <w:rFonts w:asciiTheme="minorHAnsi" w:hAnsiTheme="minorHAnsi" w:cstheme="minorHAnsi"/>
                <w:szCs w:val="20"/>
              </w:rPr>
              <w:t>specify</w:t>
            </w:r>
            <w:proofErr w:type="spellEnd"/>
            <w:r w:rsidRPr="00F751A7">
              <w:rPr>
                <w:rFonts w:asciiTheme="minorHAnsi" w:hAnsiTheme="minorHAnsi" w:cstheme="minorHAnsi"/>
                <w:szCs w:val="20"/>
              </w:rPr>
              <w:t>:</w:t>
            </w:r>
          </w:p>
          <w:p w:rsidR="0094537D" w:rsidRPr="00F751A7" w:rsidRDefault="006165E5">
            <w:pPr>
              <w:pStyle w:val="Paragraphedeliste"/>
              <w:numPr>
                <w:ilvl w:val="0"/>
                <w:numId w:val="62"/>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The information to be provided to the customer whose assets have been frozen?</w:t>
            </w:r>
          </w:p>
          <w:p w:rsidR="0094537D" w:rsidRPr="00F751A7" w:rsidRDefault="006165E5">
            <w:pPr>
              <w:pStyle w:val="Paragraphedeliste"/>
              <w:numPr>
                <w:ilvl w:val="0"/>
                <w:numId w:val="62"/>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The procedures for reporting the implementation of a freezing measure within the meaning of Article R. 562-3 of the </w:t>
            </w:r>
            <w:r w:rsidR="007606FC" w:rsidRPr="00F751A7">
              <w:rPr>
                <w:rFonts w:asciiTheme="minorHAnsi" w:hAnsiTheme="minorHAnsi" w:cstheme="minorHAnsi"/>
                <w:color w:val="000000" w:themeColor="text1"/>
                <w:lang w:val="en-US"/>
              </w:rPr>
              <w:t>French Monetary and Financial Code</w:t>
            </w:r>
            <w:r w:rsidRPr="00F751A7">
              <w:rPr>
                <w:rFonts w:asciiTheme="minorHAnsi" w:hAnsiTheme="minorHAnsi" w:cstheme="minorHAnsi"/>
                <w:szCs w:val="20"/>
                <w:lang w:val="en-US"/>
              </w:rPr>
              <w:t>?</w:t>
            </w:r>
          </w:p>
          <w:p w:rsidR="0094537D" w:rsidRPr="00F751A7" w:rsidRDefault="006165E5">
            <w:pPr>
              <w:pStyle w:val="Paragraphedeliste"/>
              <w:numPr>
                <w:ilvl w:val="0"/>
                <w:numId w:val="62"/>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Implementation of the lifting of the freezing measure?</w:t>
            </w:r>
          </w:p>
          <w:p w:rsidR="00E524A7" w:rsidRPr="00F751A7" w:rsidRDefault="00E524A7" w:rsidP="00E524A7">
            <w:pPr>
              <w:rPr>
                <w:rFonts w:eastAsia="Times New Roman" w:cstheme="minorHAnsi"/>
                <w:szCs w:val="24"/>
                <w:lang w:val="en-US" w:eastAsia="fr-FR"/>
              </w:rPr>
            </w:pPr>
          </w:p>
        </w:tc>
        <w:tc>
          <w:tcPr>
            <w:tcW w:w="6997" w:type="dxa"/>
          </w:tcPr>
          <w:p w:rsidR="00E524A7" w:rsidRPr="00F751A7" w:rsidRDefault="00E524A7" w:rsidP="00E524A7">
            <w:pPr>
              <w:rPr>
                <w:rFonts w:eastAsia="Times New Roman" w:cstheme="minorHAnsi"/>
                <w:szCs w:val="24"/>
                <w:lang w:val="en-US" w:eastAsia="fr-FR"/>
              </w:rPr>
            </w:pPr>
          </w:p>
        </w:tc>
      </w:tr>
      <w:tr w:rsidR="00CC1AD5" w:rsidRPr="00F751A7" w:rsidTr="00F606B5">
        <w:tc>
          <w:tcPr>
            <w:tcW w:w="13994" w:type="dxa"/>
            <w:gridSpan w:val="2"/>
            <w:shd w:val="clear" w:color="auto" w:fill="F2F2F2" w:themeFill="background1" w:themeFillShade="F2"/>
          </w:tcPr>
          <w:p w:rsidR="0094537D" w:rsidRPr="00F751A7" w:rsidRDefault="006165E5">
            <w:pPr>
              <w:pStyle w:val="Paragraphedeliste"/>
              <w:jc w:val="center"/>
              <w:rPr>
                <w:rFonts w:asciiTheme="minorHAnsi" w:hAnsiTheme="minorHAnsi" w:cstheme="minorHAnsi"/>
                <w:b/>
                <w:sz w:val="24"/>
                <w:szCs w:val="28"/>
                <w:u w:val="single"/>
              </w:rPr>
            </w:pPr>
            <w:r w:rsidRPr="00F751A7">
              <w:rPr>
                <w:rFonts w:asciiTheme="minorHAnsi" w:hAnsiTheme="minorHAnsi" w:cstheme="minorHAnsi"/>
                <w:b/>
                <w:sz w:val="24"/>
                <w:szCs w:val="28"/>
                <w:u w:val="single"/>
              </w:rPr>
              <w:t xml:space="preserve">VI.H. </w:t>
            </w:r>
            <w:proofErr w:type="spellStart"/>
            <w:r w:rsidRPr="00F751A7">
              <w:rPr>
                <w:rFonts w:asciiTheme="minorHAnsi" w:hAnsiTheme="minorHAnsi" w:cstheme="minorHAnsi"/>
                <w:b/>
                <w:sz w:val="24"/>
                <w:szCs w:val="28"/>
                <w:u w:val="single"/>
              </w:rPr>
              <w:t>Custody</w:t>
            </w:r>
            <w:proofErr w:type="spellEnd"/>
            <w:r w:rsidRPr="00F751A7">
              <w:rPr>
                <w:rFonts w:asciiTheme="minorHAnsi" w:hAnsiTheme="minorHAnsi" w:cstheme="minorHAnsi"/>
                <w:b/>
                <w:sz w:val="24"/>
                <w:szCs w:val="28"/>
                <w:u w:val="single"/>
              </w:rPr>
              <w:t xml:space="preserve"> obligations</w:t>
            </w:r>
          </w:p>
        </w:tc>
      </w:tr>
      <w:tr w:rsidR="00E524A7" w:rsidRPr="00F751A7" w:rsidTr="00C77626">
        <w:tc>
          <w:tcPr>
            <w:tcW w:w="6997" w:type="dxa"/>
          </w:tcPr>
          <w:p w:rsidR="0094537D" w:rsidRPr="00F751A7" w:rsidRDefault="006165E5">
            <w:pPr>
              <w:pStyle w:val="Paragraphedeliste"/>
              <w:numPr>
                <w:ilvl w:val="0"/>
                <w:numId w:val="63"/>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Do the procedures provide for at least five years after the end of the business relationship to be retained for customer identification, verification and knowledge, in accordance with Article L. 561-12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w:t>
            </w:r>
          </w:p>
          <w:p w:rsidR="00E524A7" w:rsidRPr="00F751A7" w:rsidRDefault="00E524A7" w:rsidP="00E524A7">
            <w:pPr>
              <w:rPr>
                <w:rFonts w:eastAsia="Times New Roman" w:cstheme="minorHAnsi"/>
                <w:szCs w:val="24"/>
                <w:lang w:val="en-US" w:eastAsia="fr-FR"/>
              </w:rPr>
            </w:pPr>
          </w:p>
        </w:tc>
        <w:tc>
          <w:tcPr>
            <w:tcW w:w="6997" w:type="dxa"/>
          </w:tcPr>
          <w:p w:rsidR="00E524A7" w:rsidRPr="00F751A7" w:rsidRDefault="00E524A7" w:rsidP="00E524A7">
            <w:pPr>
              <w:rPr>
                <w:rFonts w:eastAsia="Times New Roman" w:cstheme="minorHAnsi"/>
                <w:szCs w:val="24"/>
                <w:lang w:val="en-US" w:eastAsia="fr-FR"/>
              </w:rPr>
            </w:pPr>
          </w:p>
        </w:tc>
      </w:tr>
      <w:tr w:rsidR="00E524A7" w:rsidRPr="00F751A7" w:rsidTr="00C77626">
        <w:tc>
          <w:tcPr>
            <w:tcW w:w="6997" w:type="dxa"/>
          </w:tcPr>
          <w:p w:rsidR="0094537D" w:rsidRPr="00F751A7" w:rsidRDefault="006165E5">
            <w:pPr>
              <w:pStyle w:val="Paragraphedeliste"/>
              <w:numPr>
                <w:ilvl w:val="0"/>
                <w:numId w:val="63"/>
              </w:numPr>
              <w:spacing w:after="160" w:line="259" w:lineRule="auto"/>
              <w:rPr>
                <w:rFonts w:asciiTheme="minorHAnsi" w:hAnsiTheme="minorHAnsi" w:cstheme="minorHAnsi"/>
                <w:szCs w:val="20"/>
                <w:lang w:val="en-US"/>
              </w:rPr>
            </w:pPr>
            <w:r w:rsidRPr="00F751A7">
              <w:rPr>
                <w:rFonts w:asciiTheme="minorHAnsi" w:hAnsiTheme="minorHAnsi" w:cstheme="minorHAnsi"/>
                <w:szCs w:val="20"/>
                <w:lang w:val="en-US"/>
              </w:rPr>
              <w:t xml:space="preserve">Do the procedures provide for at least five years after the date of the transaction to be retained for records relating to transactions, in accordance with Article L. 561-12 of the </w:t>
            </w:r>
            <w:r w:rsidR="001332F3" w:rsidRPr="00F751A7">
              <w:rPr>
                <w:rFonts w:asciiTheme="minorHAnsi" w:hAnsiTheme="minorHAnsi" w:cstheme="minorHAnsi"/>
                <w:lang w:val="en-US"/>
              </w:rPr>
              <w:t>French monetary and financial code</w:t>
            </w:r>
            <w:r w:rsidRPr="00F751A7">
              <w:rPr>
                <w:rFonts w:asciiTheme="minorHAnsi" w:hAnsiTheme="minorHAnsi" w:cstheme="minorHAnsi"/>
                <w:szCs w:val="20"/>
                <w:lang w:val="en-US"/>
              </w:rPr>
              <w:t>?</w:t>
            </w:r>
          </w:p>
          <w:p w:rsidR="00E524A7" w:rsidRPr="00F751A7" w:rsidRDefault="00E524A7" w:rsidP="00E524A7">
            <w:pPr>
              <w:rPr>
                <w:rFonts w:eastAsia="Times New Roman" w:cstheme="minorHAnsi"/>
                <w:szCs w:val="24"/>
                <w:lang w:val="en-US" w:eastAsia="fr-FR"/>
              </w:rPr>
            </w:pPr>
          </w:p>
        </w:tc>
        <w:tc>
          <w:tcPr>
            <w:tcW w:w="6997" w:type="dxa"/>
          </w:tcPr>
          <w:p w:rsidR="00E524A7" w:rsidRPr="00F751A7" w:rsidRDefault="00E524A7" w:rsidP="00E524A7">
            <w:pPr>
              <w:rPr>
                <w:rFonts w:eastAsia="Times New Roman" w:cstheme="minorHAnsi"/>
                <w:szCs w:val="24"/>
                <w:lang w:val="en-US" w:eastAsia="fr-FR"/>
              </w:rPr>
            </w:pPr>
          </w:p>
        </w:tc>
      </w:tr>
    </w:tbl>
    <w:p w:rsidR="00E524A7" w:rsidRPr="00F751A7" w:rsidRDefault="00E524A7">
      <w:pPr>
        <w:rPr>
          <w:rFonts w:eastAsia="Times New Roman" w:cstheme="minorHAnsi"/>
          <w:sz w:val="24"/>
          <w:szCs w:val="24"/>
          <w:lang w:val="en-US" w:eastAsia="fr-FR"/>
        </w:rPr>
      </w:pPr>
    </w:p>
    <w:p w:rsidR="0094537D" w:rsidRPr="00F751A7" w:rsidRDefault="006165E5">
      <w:pPr>
        <w:rPr>
          <w:rFonts w:eastAsia="Times New Roman" w:cstheme="minorHAnsi"/>
          <w:b/>
          <w:sz w:val="36"/>
          <w:szCs w:val="24"/>
          <w:u w:val="single"/>
          <w:lang w:val="en-US" w:eastAsia="fr-FR"/>
        </w:rPr>
      </w:pPr>
      <w:r w:rsidRPr="00F751A7">
        <w:rPr>
          <w:rFonts w:eastAsia="Times New Roman" w:cstheme="minorHAnsi"/>
          <w:b/>
          <w:sz w:val="36"/>
          <w:szCs w:val="24"/>
          <w:u w:val="single"/>
          <w:lang w:val="en-US" w:eastAsia="fr-FR"/>
        </w:rPr>
        <w:br w:type="page"/>
      </w:r>
    </w:p>
    <w:p w:rsidR="0094537D" w:rsidRPr="00F751A7" w:rsidRDefault="006165E5">
      <w:pPr>
        <w:jc w:val="center"/>
        <w:rPr>
          <w:rFonts w:eastAsia="Times New Roman" w:cstheme="minorHAnsi"/>
          <w:b/>
          <w:sz w:val="36"/>
          <w:szCs w:val="24"/>
          <w:u w:val="single"/>
          <w:lang w:eastAsia="fr-FR"/>
        </w:rPr>
      </w:pPr>
      <w:r w:rsidRPr="00F751A7">
        <w:rPr>
          <w:rFonts w:eastAsia="Times New Roman" w:cstheme="minorHAnsi"/>
          <w:b/>
          <w:sz w:val="36"/>
          <w:szCs w:val="24"/>
          <w:u w:val="single"/>
        </w:rPr>
        <w:lastRenderedPageBreak/>
        <w:t>ANNEX I</w:t>
      </w:r>
    </w:p>
    <w:p w:rsidR="008D009D" w:rsidRPr="00F751A7" w:rsidRDefault="008D009D">
      <w:pPr>
        <w:rPr>
          <w:rFonts w:eastAsia="Times New Roman" w:cstheme="minorHAnsi"/>
          <w:sz w:val="24"/>
          <w:szCs w:val="24"/>
          <w:lang w:eastAsia="fr-FR"/>
        </w:rPr>
      </w:pPr>
    </w:p>
    <w:p w:rsidR="0094537D" w:rsidRPr="00F751A7" w:rsidRDefault="006165E5">
      <w:pPr>
        <w:pStyle w:val="Paragraphedeliste"/>
        <w:ind w:left="1080"/>
        <w:rPr>
          <w:rFonts w:asciiTheme="minorHAnsi" w:hAnsiTheme="minorHAnsi" w:cstheme="minorHAnsi"/>
          <w:b/>
          <w:color w:val="0070C0"/>
          <w:sz w:val="28"/>
          <w:szCs w:val="28"/>
        </w:rPr>
      </w:pPr>
      <w:proofErr w:type="spellStart"/>
      <w:r w:rsidRPr="00F751A7">
        <w:rPr>
          <w:rFonts w:asciiTheme="minorHAnsi" w:hAnsiTheme="minorHAnsi" w:cstheme="minorHAnsi"/>
          <w:b/>
          <w:color w:val="0070C0"/>
          <w:sz w:val="28"/>
          <w:szCs w:val="28"/>
        </w:rPr>
        <w:t>Activities</w:t>
      </w:r>
      <w:proofErr w:type="spellEnd"/>
      <w:r w:rsidRPr="00F751A7">
        <w:rPr>
          <w:rFonts w:asciiTheme="minorHAnsi" w:hAnsiTheme="minorHAnsi" w:cstheme="minorHAnsi"/>
          <w:b/>
          <w:color w:val="0070C0"/>
          <w:sz w:val="28"/>
          <w:szCs w:val="28"/>
        </w:rPr>
        <w:t xml:space="preserve"> - Investment services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87"/>
        <w:gridCol w:w="1676"/>
        <w:gridCol w:w="756"/>
        <w:gridCol w:w="1151"/>
        <w:gridCol w:w="1276"/>
        <w:gridCol w:w="1072"/>
        <w:gridCol w:w="1013"/>
        <w:gridCol w:w="1013"/>
        <w:gridCol w:w="1013"/>
        <w:gridCol w:w="1151"/>
        <w:gridCol w:w="1092"/>
        <w:gridCol w:w="1132"/>
        <w:gridCol w:w="1062"/>
      </w:tblGrid>
      <w:tr w:rsidR="008D009D" w:rsidRPr="00F751A7" w:rsidTr="00C77626">
        <w:trPr>
          <w:trHeight w:val="441"/>
          <w:jc w:val="center"/>
        </w:trPr>
        <w:tc>
          <w:tcPr>
            <w:tcW w:w="2263" w:type="dxa"/>
            <w:gridSpan w:val="2"/>
            <w:vMerge w:val="restart"/>
          </w:tcPr>
          <w:p w:rsidR="008D009D" w:rsidRPr="00F751A7" w:rsidRDefault="008D009D" w:rsidP="00C77626">
            <w:pPr>
              <w:jc w:val="both"/>
              <w:rPr>
                <w:rFonts w:cstheme="minorHAnsi"/>
                <w:sz w:val="20"/>
                <w:szCs w:val="20"/>
              </w:rPr>
            </w:pPr>
          </w:p>
        </w:tc>
        <w:tc>
          <w:tcPr>
            <w:tcW w:w="11731" w:type="dxa"/>
            <w:gridSpan w:val="11"/>
            <w:vAlign w:val="center"/>
          </w:tcPr>
          <w:p w:rsidR="0094537D" w:rsidRPr="00F751A7" w:rsidRDefault="006165E5">
            <w:pPr>
              <w:jc w:val="center"/>
              <w:rPr>
                <w:rFonts w:cstheme="minorHAnsi"/>
                <w:b/>
                <w:sz w:val="20"/>
                <w:szCs w:val="20"/>
              </w:rPr>
            </w:pPr>
            <w:r w:rsidRPr="00F751A7">
              <w:rPr>
                <w:rFonts w:cstheme="minorHAnsi"/>
                <w:b/>
                <w:sz w:val="20"/>
                <w:szCs w:val="20"/>
              </w:rPr>
              <w:t xml:space="preserve">Financial instruments </w:t>
            </w:r>
            <w:proofErr w:type="spellStart"/>
            <w:r w:rsidRPr="00F751A7">
              <w:rPr>
                <w:rFonts w:cstheme="minorHAnsi"/>
                <w:b/>
                <w:sz w:val="20"/>
                <w:szCs w:val="20"/>
              </w:rPr>
              <w:t>processed</w:t>
            </w:r>
            <w:proofErr w:type="spellEnd"/>
          </w:p>
        </w:tc>
      </w:tr>
      <w:tr w:rsidR="008D009D" w:rsidRPr="00F751A7" w:rsidTr="00C77626">
        <w:trPr>
          <w:jc w:val="center"/>
        </w:trPr>
        <w:tc>
          <w:tcPr>
            <w:tcW w:w="2263" w:type="dxa"/>
            <w:gridSpan w:val="2"/>
            <w:vMerge/>
          </w:tcPr>
          <w:p w:rsidR="008D009D" w:rsidRPr="00F751A7" w:rsidRDefault="008D009D" w:rsidP="00C77626">
            <w:pPr>
              <w:jc w:val="both"/>
              <w:rPr>
                <w:rFonts w:cstheme="minorHAnsi"/>
                <w:sz w:val="20"/>
                <w:szCs w:val="20"/>
              </w:rPr>
            </w:pPr>
          </w:p>
        </w:tc>
        <w:tc>
          <w:tcPr>
            <w:tcW w:w="756" w:type="dxa"/>
            <w:vAlign w:val="center"/>
          </w:tcPr>
          <w:p w:rsidR="0094537D" w:rsidRPr="00F751A7" w:rsidRDefault="006165E5">
            <w:pPr>
              <w:jc w:val="center"/>
              <w:rPr>
                <w:rFonts w:cstheme="minorHAnsi"/>
                <w:sz w:val="20"/>
                <w:szCs w:val="16"/>
              </w:rPr>
            </w:pPr>
            <w:r w:rsidRPr="00F751A7">
              <w:rPr>
                <w:rFonts w:cstheme="minorHAnsi"/>
                <w:sz w:val="20"/>
                <w:szCs w:val="16"/>
              </w:rPr>
              <w:t>C1 - Securities</w:t>
            </w:r>
          </w:p>
        </w:tc>
        <w:tc>
          <w:tcPr>
            <w:tcW w:w="1151" w:type="dxa"/>
            <w:vAlign w:val="center"/>
          </w:tcPr>
          <w:p w:rsidR="0094537D" w:rsidRPr="00F751A7" w:rsidRDefault="006165E5">
            <w:pPr>
              <w:jc w:val="center"/>
              <w:rPr>
                <w:rFonts w:cstheme="minorHAnsi"/>
                <w:sz w:val="20"/>
                <w:szCs w:val="16"/>
              </w:rPr>
            </w:pPr>
            <w:r w:rsidRPr="00F751A7">
              <w:rPr>
                <w:rFonts w:cstheme="minorHAnsi"/>
                <w:sz w:val="20"/>
                <w:szCs w:val="16"/>
              </w:rPr>
              <w:t xml:space="preserve">C2 - Money </w:t>
            </w:r>
            <w:proofErr w:type="spellStart"/>
            <w:r w:rsidRPr="00F751A7">
              <w:rPr>
                <w:rFonts w:cstheme="minorHAnsi"/>
                <w:sz w:val="20"/>
                <w:szCs w:val="16"/>
              </w:rPr>
              <w:t>market</w:t>
            </w:r>
            <w:proofErr w:type="spellEnd"/>
            <w:r w:rsidRPr="00F751A7">
              <w:rPr>
                <w:rFonts w:cstheme="minorHAnsi"/>
                <w:sz w:val="20"/>
                <w:szCs w:val="16"/>
              </w:rPr>
              <w:t xml:space="preserve"> instruments</w:t>
            </w:r>
          </w:p>
        </w:tc>
        <w:tc>
          <w:tcPr>
            <w:tcW w:w="12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C3 - </w:t>
            </w:r>
            <w:proofErr w:type="spellStart"/>
            <w:r w:rsidRPr="00F751A7">
              <w:rPr>
                <w:rFonts w:cstheme="minorHAnsi"/>
                <w:sz w:val="20"/>
                <w:szCs w:val="16"/>
              </w:rPr>
              <w:t>Mutual</w:t>
            </w:r>
            <w:proofErr w:type="spellEnd"/>
            <w:r w:rsidRPr="00F751A7">
              <w:rPr>
                <w:rFonts w:cstheme="minorHAnsi"/>
                <w:sz w:val="20"/>
                <w:szCs w:val="16"/>
              </w:rPr>
              <w:t xml:space="preserve"> </w:t>
            </w:r>
            <w:proofErr w:type="spellStart"/>
            <w:r w:rsidRPr="00F751A7">
              <w:rPr>
                <w:rFonts w:cstheme="minorHAnsi"/>
                <w:sz w:val="20"/>
                <w:szCs w:val="16"/>
              </w:rPr>
              <w:t>funds</w:t>
            </w:r>
            <w:proofErr w:type="spellEnd"/>
            <w:r w:rsidRPr="00F751A7">
              <w:rPr>
                <w:rFonts w:cstheme="minorHAnsi"/>
                <w:sz w:val="20"/>
                <w:szCs w:val="16"/>
              </w:rPr>
              <w:t xml:space="preserve"> </w:t>
            </w:r>
            <w:proofErr w:type="spellStart"/>
            <w:r w:rsidRPr="00F751A7">
              <w:rPr>
                <w:rFonts w:cstheme="minorHAnsi"/>
                <w:sz w:val="20"/>
                <w:szCs w:val="16"/>
              </w:rPr>
              <w:t>shares</w:t>
            </w:r>
            <w:proofErr w:type="spellEnd"/>
          </w:p>
        </w:tc>
        <w:tc>
          <w:tcPr>
            <w:tcW w:w="1072"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C4 - Financial contracts with financial underlying settled physically or in cash(*)</w:t>
            </w:r>
          </w:p>
        </w:tc>
        <w:tc>
          <w:tcPr>
            <w:tcW w:w="1013"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C5 - Cash-settled commodity financial contracts</w:t>
            </w:r>
          </w:p>
          <w:p w:rsidR="0094537D" w:rsidRPr="00F751A7" w:rsidRDefault="006165E5">
            <w:pPr>
              <w:jc w:val="center"/>
              <w:rPr>
                <w:rFonts w:cstheme="minorHAnsi"/>
                <w:sz w:val="20"/>
                <w:szCs w:val="16"/>
              </w:rPr>
            </w:pPr>
            <w:r w:rsidRPr="00F751A7">
              <w:rPr>
                <w:rFonts w:cstheme="minorHAnsi"/>
                <w:sz w:val="20"/>
                <w:szCs w:val="16"/>
              </w:rPr>
              <w:t>(*)</w:t>
            </w:r>
          </w:p>
        </w:tc>
        <w:tc>
          <w:tcPr>
            <w:tcW w:w="1013"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C6 - physically settled commodity financial contracts</w:t>
            </w:r>
          </w:p>
          <w:p w:rsidR="0094537D" w:rsidRPr="00F751A7" w:rsidRDefault="006165E5">
            <w:pPr>
              <w:jc w:val="center"/>
              <w:rPr>
                <w:rFonts w:cstheme="minorHAnsi"/>
                <w:sz w:val="20"/>
                <w:szCs w:val="16"/>
              </w:rPr>
            </w:pPr>
            <w:r w:rsidRPr="00F751A7">
              <w:rPr>
                <w:rFonts w:cstheme="minorHAnsi"/>
                <w:sz w:val="20"/>
                <w:szCs w:val="16"/>
              </w:rPr>
              <w:t>(*)</w:t>
            </w:r>
          </w:p>
        </w:tc>
        <w:tc>
          <w:tcPr>
            <w:tcW w:w="1013"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C7 - physically settled commodity financial contracts other than C6</w:t>
            </w:r>
          </w:p>
          <w:p w:rsidR="0094537D" w:rsidRPr="00F751A7" w:rsidRDefault="006165E5">
            <w:pPr>
              <w:jc w:val="center"/>
              <w:rPr>
                <w:rFonts w:cstheme="minorHAnsi"/>
                <w:sz w:val="20"/>
                <w:szCs w:val="16"/>
              </w:rPr>
            </w:pPr>
            <w:r w:rsidRPr="00F751A7">
              <w:rPr>
                <w:rFonts w:cstheme="minorHAnsi"/>
                <w:sz w:val="20"/>
                <w:szCs w:val="16"/>
              </w:rPr>
              <w:t>(*)</w:t>
            </w:r>
          </w:p>
        </w:tc>
        <w:tc>
          <w:tcPr>
            <w:tcW w:w="1151"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C8 - Derivatives for credit risk transfer</w:t>
            </w:r>
          </w:p>
          <w:p w:rsidR="0094537D" w:rsidRPr="00F751A7" w:rsidRDefault="006165E5">
            <w:pPr>
              <w:jc w:val="center"/>
              <w:rPr>
                <w:rFonts w:cstheme="minorHAnsi"/>
                <w:sz w:val="20"/>
                <w:szCs w:val="16"/>
              </w:rPr>
            </w:pPr>
            <w:r w:rsidRPr="00F751A7">
              <w:rPr>
                <w:rFonts w:cstheme="minorHAnsi"/>
                <w:sz w:val="20"/>
                <w:szCs w:val="16"/>
              </w:rPr>
              <w:t>(*)</w:t>
            </w:r>
          </w:p>
        </w:tc>
        <w:tc>
          <w:tcPr>
            <w:tcW w:w="1092"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C9 - Financial contracts for differences</w:t>
            </w:r>
          </w:p>
        </w:tc>
        <w:tc>
          <w:tcPr>
            <w:tcW w:w="1132"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C10 - Financial contracts with intangible underlying assets or other than those listed in items C4 to C9</w:t>
            </w:r>
          </w:p>
        </w:tc>
        <w:tc>
          <w:tcPr>
            <w:tcW w:w="1062" w:type="dxa"/>
            <w:vAlign w:val="center"/>
          </w:tcPr>
          <w:p w:rsidR="008D009D" w:rsidRPr="00F751A7" w:rsidRDefault="008D009D" w:rsidP="00C77626">
            <w:pPr>
              <w:jc w:val="center"/>
              <w:rPr>
                <w:rFonts w:cstheme="minorHAnsi"/>
                <w:sz w:val="20"/>
                <w:szCs w:val="16"/>
                <w:lang w:val="en-US"/>
              </w:rPr>
            </w:pPr>
          </w:p>
          <w:p w:rsidR="008D009D" w:rsidRPr="00F751A7" w:rsidRDefault="008D009D" w:rsidP="00C77626">
            <w:pPr>
              <w:jc w:val="center"/>
              <w:rPr>
                <w:rFonts w:cstheme="minorHAnsi"/>
                <w:sz w:val="20"/>
                <w:szCs w:val="16"/>
                <w:lang w:val="en-US"/>
              </w:rPr>
            </w:pPr>
          </w:p>
          <w:p w:rsidR="008D009D" w:rsidRPr="00F751A7" w:rsidRDefault="008D009D" w:rsidP="00C77626">
            <w:pPr>
              <w:jc w:val="center"/>
              <w:rPr>
                <w:rFonts w:cstheme="minorHAnsi"/>
                <w:sz w:val="20"/>
                <w:szCs w:val="16"/>
                <w:lang w:val="en-US"/>
              </w:rPr>
            </w:pPr>
          </w:p>
          <w:p w:rsidR="008D009D" w:rsidRPr="00F751A7" w:rsidRDefault="008D009D" w:rsidP="00C77626">
            <w:pPr>
              <w:jc w:val="center"/>
              <w:rPr>
                <w:rFonts w:cstheme="minorHAnsi"/>
                <w:sz w:val="20"/>
                <w:szCs w:val="16"/>
                <w:lang w:val="en-US"/>
              </w:rPr>
            </w:pPr>
          </w:p>
          <w:p w:rsidR="0094537D" w:rsidRPr="00F751A7" w:rsidRDefault="006165E5">
            <w:pPr>
              <w:jc w:val="center"/>
              <w:rPr>
                <w:rFonts w:cstheme="minorHAnsi"/>
                <w:sz w:val="20"/>
                <w:szCs w:val="16"/>
              </w:rPr>
            </w:pPr>
            <w:r w:rsidRPr="00F751A7">
              <w:rPr>
                <w:rFonts w:cstheme="minorHAnsi"/>
                <w:sz w:val="20"/>
                <w:szCs w:val="16"/>
              </w:rPr>
              <w:t xml:space="preserve">C11 - </w:t>
            </w:r>
            <w:proofErr w:type="spellStart"/>
            <w:r w:rsidRPr="00F751A7">
              <w:rPr>
                <w:rFonts w:cstheme="minorHAnsi"/>
                <w:sz w:val="20"/>
                <w:szCs w:val="16"/>
              </w:rPr>
              <w:t>Emissions</w:t>
            </w:r>
            <w:proofErr w:type="spellEnd"/>
            <w:r w:rsidRPr="00F751A7">
              <w:rPr>
                <w:rFonts w:cstheme="minorHAnsi"/>
                <w:sz w:val="20"/>
                <w:szCs w:val="16"/>
              </w:rPr>
              <w:t xml:space="preserve"> </w:t>
            </w:r>
            <w:proofErr w:type="spellStart"/>
            <w:r w:rsidRPr="00F751A7">
              <w:rPr>
                <w:rFonts w:cstheme="minorHAnsi"/>
                <w:sz w:val="20"/>
                <w:szCs w:val="16"/>
              </w:rPr>
              <w:t>allowances</w:t>
            </w:r>
            <w:proofErr w:type="spellEnd"/>
          </w:p>
        </w:tc>
      </w:tr>
      <w:tr w:rsidR="008D009D" w:rsidRPr="00F751A7" w:rsidTr="00C77626">
        <w:trPr>
          <w:trHeight w:val="567"/>
          <w:jc w:val="center"/>
        </w:trPr>
        <w:tc>
          <w:tcPr>
            <w:tcW w:w="587" w:type="dxa"/>
            <w:vMerge w:val="restart"/>
            <w:textDirection w:val="btLr"/>
            <w:vAlign w:val="center"/>
          </w:tcPr>
          <w:p w:rsidR="0094537D" w:rsidRPr="00F751A7" w:rsidRDefault="006165E5">
            <w:pPr>
              <w:ind w:left="113" w:right="113"/>
              <w:jc w:val="center"/>
              <w:rPr>
                <w:rFonts w:cstheme="minorHAnsi"/>
                <w:b/>
                <w:sz w:val="20"/>
                <w:szCs w:val="20"/>
              </w:rPr>
            </w:pPr>
            <w:r w:rsidRPr="00F751A7">
              <w:rPr>
                <w:rFonts w:cstheme="minorHAnsi"/>
                <w:b/>
                <w:sz w:val="20"/>
                <w:szCs w:val="20"/>
              </w:rPr>
              <w:t xml:space="preserve">Investment services </w:t>
            </w:r>
            <w:proofErr w:type="spellStart"/>
            <w:r w:rsidRPr="00F751A7">
              <w:rPr>
                <w:rFonts w:cstheme="minorHAnsi"/>
                <w:b/>
                <w:sz w:val="20"/>
                <w:szCs w:val="20"/>
              </w:rPr>
              <w:t>provided</w:t>
            </w:r>
            <w:proofErr w:type="spellEnd"/>
          </w:p>
        </w:tc>
        <w:tc>
          <w:tcPr>
            <w:tcW w:w="1676"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1 - Reception and transmission of orders on behalf of third parties</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
                  <w:enabled/>
                  <w:calcOnExit w:val="0"/>
                  <w:checkBox>
                    <w:sizeAuto/>
                    <w:default w:val="0"/>
                  </w:checkBox>
                </w:ffData>
              </w:fldChar>
            </w:r>
            <w:bookmarkStart w:id="0" w:name="CaseACocher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0"/>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
                  <w:enabled/>
                  <w:calcOnExit w:val="0"/>
                  <w:checkBox>
                    <w:sizeAuto/>
                    <w:default w:val="0"/>
                  </w:checkBox>
                </w:ffData>
              </w:fldChar>
            </w:r>
            <w:bookmarkStart w:id="1" w:name="CaseACocher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6"/>
                  <w:enabled/>
                  <w:calcOnExit w:val="0"/>
                  <w:checkBox>
                    <w:sizeAuto/>
                    <w:default w:val="0"/>
                  </w:checkBox>
                </w:ffData>
              </w:fldChar>
            </w:r>
            <w:bookmarkStart w:id="2" w:name="CaseACocher1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2"/>
                  <w:enabled/>
                  <w:calcOnExit w:val="0"/>
                  <w:checkBox>
                    <w:sizeAuto/>
                    <w:default w:val="0"/>
                  </w:checkBox>
                </w:ffData>
              </w:fldChar>
            </w:r>
            <w:bookmarkStart w:id="3" w:name="CaseACocher4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3"/>
                  <w:enabled/>
                  <w:calcOnExit w:val="0"/>
                  <w:checkBox>
                    <w:sizeAuto/>
                    <w:default w:val="0"/>
                  </w:checkBox>
                </w:ffData>
              </w:fldChar>
            </w:r>
            <w:bookmarkStart w:id="4" w:name="CaseACocher4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0"/>
                  <w:enabled/>
                  <w:calcOnExit w:val="0"/>
                  <w:checkBox>
                    <w:sizeAuto/>
                    <w:default w:val="0"/>
                  </w:checkBox>
                </w:ffData>
              </w:fldChar>
            </w:r>
            <w:bookmarkStart w:id="5" w:name="CaseACocher6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1"/>
                  <w:enabled/>
                  <w:calcOnExit w:val="0"/>
                  <w:checkBox>
                    <w:sizeAuto/>
                    <w:default w:val="0"/>
                  </w:checkBox>
                </w:ffData>
              </w:fldChar>
            </w:r>
            <w:bookmarkStart w:id="6" w:name="CaseACocher6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0"/>
                  <w:enabled/>
                  <w:calcOnExit w:val="0"/>
                  <w:checkBox>
                    <w:sizeAuto/>
                    <w:default w:val="0"/>
                  </w:checkBox>
                </w:ffData>
              </w:fldChar>
            </w:r>
            <w:bookmarkStart w:id="7" w:name="CaseACocher8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9"/>
                  <w:enabled/>
                  <w:calcOnExit w:val="0"/>
                  <w:checkBox>
                    <w:sizeAuto/>
                    <w:default w:val="0"/>
                  </w:checkBox>
                </w:ffData>
              </w:fldChar>
            </w:r>
            <w:bookmarkStart w:id="8" w:name="CaseACocher7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8"/>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9"/>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9"/>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2 - Execution of orders on behalf of third parties</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0"/>
                  <w:enabled/>
                  <w:calcOnExit w:val="0"/>
                  <w:checkBox>
                    <w:sizeAuto/>
                    <w:default w:val="0"/>
                  </w:checkBox>
                </w:ffData>
              </w:fldChar>
            </w:r>
            <w:bookmarkStart w:id="9" w:name="CaseACocher1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9"/>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9"/>
                  <w:enabled/>
                  <w:calcOnExit w:val="0"/>
                  <w:checkBox>
                    <w:sizeAuto/>
                    <w:default w:val="0"/>
                  </w:checkBox>
                </w:ffData>
              </w:fldChar>
            </w:r>
            <w:bookmarkStart w:id="10" w:name="CaseACocher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0"/>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5"/>
                  <w:enabled/>
                  <w:calcOnExit w:val="0"/>
                  <w:checkBox>
                    <w:sizeAuto/>
                    <w:default w:val="0"/>
                  </w:checkBox>
                </w:ffData>
              </w:fldChar>
            </w:r>
            <w:bookmarkStart w:id="11" w:name="CaseACocher1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1"/>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1"/>
                  <w:enabled/>
                  <w:calcOnExit w:val="0"/>
                  <w:checkBox>
                    <w:sizeAuto/>
                    <w:default w:val="0"/>
                  </w:checkBox>
                </w:ffData>
              </w:fldChar>
            </w:r>
            <w:bookmarkStart w:id="12" w:name="CaseACocher4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2"/>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4"/>
                  <w:enabled/>
                  <w:calcOnExit w:val="0"/>
                  <w:checkBox>
                    <w:sizeAuto/>
                    <w:default w:val="0"/>
                  </w:checkBox>
                </w:ffData>
              </w:fldChar>
            </w:r>
            <w:bookmarkStart w:id="13" w:name="CaseACocher4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3"/>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9"/>
                  <w:enabled/>
                  <w:calcOnExit w:val="0"/>
                  <w:checkBox>
                    <w:sizeAuto/>
                    <w:default w:val="0"/>
                  </w:checkBox>
                </w:ffData>
              </w:fldChar>
            </w:r>
            <w:bookmarkStart w:id="14" w:name="CaseACocher5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4"/>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2"/>
                  <w:enabled/>
                  <w:calcOnExit w:val="0"/>
                  <w:checkBox>
                    <w:sizeAuto/>
                    <w:default w:val="0"/>
                  </w:checkBox>
                </w:ffData>
              </w:fldChar>
            </w:r>
            <w:bookmarkStart w:id="15" w:name="CaseACocher6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5"/>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1"/>
                  <w:enabled/>
                  <w:calcOnExit w:val="0"/>
                  <w:checkBox>
                    <w:sizeAuto/>
                    <w:default w:val="0"/>
                  </w:checkBox>
                </w:ffData>
              </w:fldChar>
            </w:r>
            <w:bookmarkStart w:id="16" w:name="CaseACocher8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6"/>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8"/>
                  <w:enabled/>
                  <w:calcOnExit w:val="0"/>
                  <w:checkBox>
                    <w:sizeAuto/>
                    <w:default w:val="0"/>
                  </w:checkBox>
                </w:ffData>
              </w:fldChar>
            </w:r>
            <w:bookmarkStart w:id="17" w:name="CaseACocher7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7"/>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8"/>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8"/>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3 - </w:t>
            </w:r>
            <w:proofErr w:type="spellStart"/>
            <w:r w:rsidRPr="00F751A7">
              <w:rPr>
                <w:rFonts w:cstheme="minorHAnsi"/>
                <w:sz w:val="20"/>
                <w:szCs w:val="16"/>
              </w:rPr>
              <w:t>Dealing</w:t>
            </w:r>
            <w:proofErr w:type="spellEnd"/>
            <w:r w:rsidRPr="00F751A7">
              <w:rPr>
                <w:rFonts w:cstheme="minorHAnsi"/>
                <w:sz w:val="20"/>
                <w:szCs w:val="16"/>
              </w:rPr>
              <w:t xml:space="preserve"> on </w:t>
            </w:r>
            <w:proofErr w:type="spellStart"/>
            <w:r w:rsidRPr="00F751A7">
              <w:rPr>
                <w:rFonts w:cstheme="minorHAnsi"/>
                <w:sz w:val="20"/>
                <w:szCs w:val="16"/>
              </w:rPr>
              <w:t>own</w:t>
            </w:r>
            <w:proofErr w:type="spellEnd"/>
            <w:r w:rsidRPr="00F751A7">
              <w:rPr>
                <w:rFonts w:cstheme="minorHAnsi"/>
                <w:sz w:val="20"/>
                <w:szCs w:val="16"/>
              </w:rPr>
              <w:t xml:space="preserve"> </w:t>
            </w:r>
            <w:proofErr w:type="spellStart"/>
            <w:r w:rsidRPr="00F751A7">
              <w:rPr>
                <w:rFonts w:cstheme="minorHAnsi"/>
                <w:sz w:val="20"/>
                <w:szCs w:val="16"/>
              </w:rPr>
              <w:t>account</w:t>
            </w:r>
            <w:proofErr w:type="spellEnd"/>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1"/>
                  <w:enabled/>
                  <w:calcOnExit w:val="0"/>
                  <w:checkBox>
                    <w:sizeAuto/>
                    <w:default w:val="0"/>
                  </w:checkBox>
                </w:ffData>
              </w:fldChar>
            </w:r>
            <w:bookmarkStart w:id="18" w:name="CaseACocher1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8"/>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4"/>
                  <w:enabled/>
                  <w:calcOnExit w:val="0"/>
                  <w:checkBox>
                    <w:sizeAuto/>
                    <w:default w:val="0"/>
                  </w:checkBox>
                </w:ffData>
              </w:fldChar>
            </w:r>
            <w:bookmarkStart w:id="19" w:name="CaseACocher1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19"/>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7"/>
                  <w:enabled/>
                  <w:calcOnExit w:val="0"/>
                  <w:checkBox>
                    <w:sizeAuto/>
                    <w:default w:val="0"/>
                  </w:checkBox>
                </w:ffData>
              </w:fldChar>
            </w:r>
            <w:bookmarkStart w:id="20" w:name="CaseACocher1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0"/>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0"/>
                  <w:enabled/>
                  <w:calcOnExit w:val="0"/>
                  <w:checkBox>
                    <w:sizeAuto/>
                    <w:default w:val="0"/>
                  </w:checkBox>
                </w:ffData>
              </w:fldChar>
            </w:r>
            <w:bookmarkStart w:id="21" w:name="CaseACocher4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1"/>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5"/>
                  <w:enabled/>
                  <w:calcOnExit w:val="0"/>
                  <w:checkBox>
                    <w:sizeAuto/>
                    <w:default w:val="0"/>
                  </w:checkBox>
                </w:ffData>
              </w:fldChar>
            </w:r>
            <w:bookmarkStart w:id="22" w:name="CaseACocher4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2"/>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8"/>
                  <w:enabled/>
                  <w:calcOnExit w:val="0"/>
                  <w:checkBox>
                    <w:sizeAuto/>
                    <w:default w:val="0"/>
                  </w:checkBox>
                </w:ffData>
              </w:fldChar>
            </w:r>
            <w:bookmarkStart w:id="23" w:name="CaseACocher5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3"/>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3"/>
                  <w:enabled/>
                  <w:calcOnExit w:val="0"/>
                  <w:checkBox>
                    <w:sizeAuto/>
                    <w:default w:val="0"/>
                  </w:checkBox>
                </w:ffData>
              </w:fldChar>
            </w:r>
            <w:bookmarkStart w:id="24" w:name="CaseACocher6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4"/>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2"/>
                  <w:enabled/>
                  <w:calcOnExit w:val="0"/>
                  <w:checkBox>
                    <w:sizeAuto/>
                    <w:default w:val="0"/>
                  </w:checkBox>
                </w:ffData>
              </w:fldChar>
            </w:r>
            <w:bookmarkStart w:id="25" w:name="CaseACocher8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5"/>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7"/>
                  <w:enabled/>
                  <w:calcOnExit w:val="0"/>
                  <w:checkBox>
                    <w:sizeAuto/>
                    <w:default w:val="0"/>
                  </w:checkBox>
                </w:ffData>
              </w:fldChar>
            </w:r>
            <w:bookmarkStart w:id="26" w:name="CaseACocher7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6"/>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7"/>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7"/>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4 - Portfolio management on behalf of third parties</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2"/>
                  <w:enabled/>
                  <w:calcOnExit w:val="0"/>
                  <w:checkBox>
                    <w:sizeAuto/>
                    <w:default w:val="0"/>
                  </w:checkBox>
                </w:ffData>
              </w:fldChar>
            </w:r>
            <w:bookmarkStart w:id="27" w:name="CaseACocher1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7"/>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3"/>
                  <w:enabled/>
                  <w:calcOnExit w:val="0"/>
                  <w:checkBox>
                    <w:sizeAuto/>
                    <w:default w:val="0"/>
                  </w:checkBox>
                </w:ffData>
              </w:fldChar>
            </w:r>
            <w:bookmarkStart w:id="28" w:name="CaseACocher1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8"/>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8"/>
                  <w:enabled/>
                  <w:calcOnExit w:val="0"/>
                  <w:checkBox>
                    <w:sizeAuto/>
                    <w:default w:val="0"/>
                  </w:checkBox>
                </w:ffData>
              </w:fldChar>
            </w:r>
            <w:bookmarkStart w:id="29" w:name="CaseACocher1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29"/>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9"/>
                  <w:enabled/>
                  <w:calcOnExit w:val="0"/>
                  <w:checkBox>
                    <w:sizeAuto/>
                    <w:default w:val="0"/>
                  </w:checkBox>
                </w:ffData>
              </w:fldChar>
            </w:r>
            <w:bookmarkStart w:id="30" w:name="CaseACocher3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0"/>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6"/>
                  <w:enabled/>
                  <w:calcOnExit w:val="0"/>
                  <w:checkBox>
                    <w:sizeAuto/>
                    <w:default w:val="0"/>
                  </w:checkBox>
                </w:ffData>
              </w:fldChar>
            </w:r>
            <w:bookmarkStart w:id="31" w:name="CaseACocher4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1"/>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7"/>
                  <w:enabled/>
                  <w:calcOnExit w:val="0"/>
                  <w:checkBox>
                    <w:sizeAuto/>
                    <w:default w:val="0"/>
                  </w:checkBox>
                </w:ffData>
              </w:fldChar>
            </w:r>
            <w:bookmarkStart w:id="32" w:name="CaseACocher5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2"/>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4"/>
                  <w:enabled/>
                  <w:calcOnExit w:val="0"/>
                  <w:checkBox>
                    <w:sizeAuto/>
                    <w:default w:val="0"/>
                  </w:checkBox>
                </w:ffData>
              </w:fldChar>
            </w:r>
            <w:bookmarkStart w:id="33" w:name="CaseACocher6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3"/>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3"/>
                  <w:enabled/>
                  <w:calcOnExit w:val="0"/>
                  <w:checkBox>
                    <w:sizeAuto/>
                    <w:default w:val="0"/>
                  </w:checkBox>
                </w:ffData>
              </w:fldChar>
            </w:r>
            <w:bookmarkStart w:id="34" w:name="CaseACocher8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4"/>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6"/>
                  <w:enabled/>
                  <w:calcOnExit w:val="0"/>
                  <w:checkBox>
                    <w:sizeAuto/>
                    <w:default w:val="0"/>
                  </w:checkBox>
                </w:ffData>
              </w:fldChar>
            </w:r>
            <w:bookmarkStart w:id="35" w:name="CaseACocher7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5"/>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6"/>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6"/>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5 - Investment </w:t>
            </w:r>
            <w:proofErr w:type="spellStart"/>
            <w:r w:rsidRPr="00F751A7">
              <w:rPr>
                <w:rFonts w:cstheme="minorHAnsi"/>
                <w:sz w:val="20"/>
                <w:szCs w:val="16"/>
              </w:rPr>
              <w:t>advice</w:t>
            </w:r>
            <w:proofErr w:type="spellEnd"/>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1"/>
                  <w:enabled/>
                  <w:calcOnExit w:val="0"/>
                  <w:checkBox>
                    <w:sizeAuto/>
                    <w:default w:val="0"/>
                  </w:checkBox>
                </w:ffData>
              </w:fldChar>
            </w:r>
            <w:bookmarkStart w:id="36" w:name="CaseACocher2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6"/>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0"/>
                  <w:enabled/>
                  <w:calcOnExit w:val="0"/>
                  <w:checkBox>
                    <w:sizeAuto/>
                    <w:default w:val="0"/>
                  </w:checkBox>
                </w:ffData>
              </w:fldChar>
            </w:r>
            <w:bookmarkStart w:id="37" w:name="CaseACocher2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7"/>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9"/>
                  <w:enabled/>
                  <w:calcOnExit w:val="0"/>
                  <w:checkBox>
                    <w:sizeAuto/>
                    <w:default w:val="0"/>
                  </w:checkBox>
                </w:ffData>
              </w:fldChar>
            </w:r>
            <w:bookmarkStart w:id="38" w:name="CaseACocher1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8"/>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8"/>
                  <w:enabled/>
                  <w:calcOnExit w:val="0"/>
                  <w:checkBox>
                    <w:sizeAuto/>
                    <w:default w:val="0"/>
                  </w:checkBox>
                </w:ffData>
              </w:fldChar>
            </w:r>
            <w:bookmarkStart w:id="39" w:name="CaseACocher3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39"/>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7"/>
                  <w:enabled/>
                  <w:calcOnExit w:val="0"/>
                  <w:checkBox>
                    <w:sizeAuto/>
                    <w:default w:val="0"/>
                  </w:checkBox>
                </w:ffData>
              </w:fldChar>
            </w:r>
            <w:bookmarkStart w:id="40" w:name="CaseACocher4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0"/>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6"/>
                  <w:enabled/>
                  <w:calcOnExit w:val="0"/>
                  <w:checkBox>
                    <w:sizeAuto/>
                    <w:default w:val="0"/>
                  </w:checkBox>
                </w:ffData>
              </w:fldChar>
            </w:r>
            <w:bookmarkStart w:id="41" w:name="CaseACocher5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1"/>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5"/>
                  <w:enabled/>
                  <w:calcOnExit w:val="0"/>
                  <w:checkBox>
                    <w:sizeAuto/>
                    <w:default w:val="0"/>
                  </w:checkBox>
                </w:ffData>
              </w:fldChar>
            </w:r>
            <w:bookmarkStart w:id="42" w:name="CaseACocher6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2"/>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4"/>
                  <w:enabled/>
                  <w:calcOnExit w:val="0"/>
                  <w:checkBox>
                    <w:sizeAuto/>
                    <w:default w:val="0"/>
                  </w:checkBox>
                </w:ffData>
              </w:fldChar>
            </w:r>
            <w:bookmarkStart w:id="43" w:name="CaseACocher8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3"/>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5"/>
                  <w:enabled/>
                  <w:calcOnExit w:val="0"/>
                  <w:checkBox>
                    <w:sizeAuto/>
                    <w:default w:val="0"/>
                  </w:checkBox>
                </w:ffData>
              </w:fldChar>
            </w:r>
            <w:bookmarkStart w:id="44" w:name="CaseACocher7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4"/>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5"/>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5"/>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6A - </w:t>
            </w:r>
            <w:proofErr w:type="spellStart"/>
            <w:r w:rsidRPr="00F751A7">
              <w:rPr>
                <w:rFonts w:cstheme="minorHAnsi"/>
                <w:sz w:val="20"/>
                <w:szCs w:val="16"/>
              </w:rPr>
              <w:t>Underwriting</w:t>
            </w:r>
            <w:proofErr w:type="spellEnd"/>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2"/>
                  <w:enabled/>
                  <w:calcOnExit w:val="0"/>
                  <w:checkBox>
                    <w:sizeAuto/>
                    <w:default w:val="0"/>
                  </w:checkBox>
                </w:ffData>
              </w:fldChar>
            </w:r>
            <w:bookmarkStart w:id="45" w:name="CaseACocher2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5"/>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9"/>
                  <w:enabled/>
                  <w:calcOnExit w:val="0"/>
                  <w:checkBox>
                    <w:sizeAuto/>
                    <w:default w:val="0"/>
                  </w:checkBox>
                </w:ffData>
              </w:fldChar>
            </w:r>
            <w:bookmarkStart w:id="46" w:name="CaseACocher2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6"/>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0"/>
                  <w:enabled/>
                  <w:calcOnExit w:val="0"/>
                  <w:checkBox>
                    <w:sizeAuto/>
                    <w:default w:val="0"/>
                  </w:checkBox>
                </w:ffData>
              </w:fldChar>
            </w:r>
            <w:bookmarkStart w:id="47" w:name="CaseACocher3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7"/>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7"/>
                  <w:enabled/>
                  <w:calcOnExit w:val="0"/>
                  <w:checkBox>
                    <w:sizeAuto/>
                    <w:default w:val="0"/>
                  </w:checkBox>
                </w:ffData>
              </w:fldChar>
            </w:r>
            <w:bookmarkStart w:id="48" w:name="CaseACocher3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8"/>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8"/>
                  <w:enabled/>
                  <w:calcOnExit w:val="0"/>
                  <w:checkBox>
                    <w:sizeAuto/>
                    <w:default w:val="0"/>
                  </w:checkBox>
                </w:ffData>
              </w:fldChar>
            </w:r>
            <w:bookmarkStart w:id="49" w:name="CaseACocher4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49"/>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5"/>
                  <w:enabled/>
                  <w:calcOnExit w:val="0"/>
                  <w:checkBox>
                    <w:sizeAuto/>
                    <w:default w:val="0"/>
                  </w:checkBox>
                </w:ffData>
              </w:fldChar>
            </w:r>
            <w:bookmarkStart w:id="50" w:name="CaseACocher5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0"/>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6"/>
                  <w:enabled/>
                  <w:calcOnExit w:val="0"/>
                  <w:checkBox>
                    <w:sizeAuto/>
                    <w:default w:val="0"/>
                  </w:checkBox>
                </w:ffData>
              </w:fldChar>
            </w:r>
            <w:bookmarkStart w:id="51" w:name="CaseACocher6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1"/>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5"/>
                  <w:enabled/>
                  <w:calcOnExit w:val="0"/>
                  <w:checkBox>
                    <w:sizeAuto/>
                    <w:default w:val="0"/>
                  </w:checkBox>
                </w:ffData>
              </w:fldChar>
            </w:r>
            <w:bookmarkStart w:id="52" w:name="CaseACocher8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2"/>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4"/>
                  <w:enabled/>
                  <w:calcOnExit w:val="0"/>
                  <w:checkBox>
                    <w:sizeAuto/>
                    <w:default w:val="0"/>
                  </w:checkBox>
                </w:ffData>
              </w:fldChar>
            </w:r>
            <w:bookmarkStart w:id="53" w:name="CaseACocher7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3"/>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4"/>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4"/>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6B - </w:t>
            </w:r>
            <w:proofErr w:type="spellStart"/>
            <w:r w:rsidRPr="00F751A7">
              <w:rPr>
                <w:rFonts w:cstheme="minorHAnsi"/>
                <w:sz w:val="20"/>
                <w:szCs w:val="16"/>
              </w:rPr>
              <w:t>guaranteed</w:t>
            </w:r>
            <w:proofErr w:type="spellEnd"/>
            <w:r w:rsidRPr="00F751A7">
              <w:rPr>
                <w:rFonts w:cstheme="minorHAnsi"/>
                <w:sz w:val="20"/>
                <w:szCs w:val="16"/>
              </w:rPr>
              <w:t xml:space="preserve"> Investment</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3"/>
                  <w:enabled/>
                  <w:calcOnExit w:val="0"/>
                  <w:checkBox>
                    <w:sizeAuto/>
                    <w:default w:val="0"/>
                  </w:checkBox>
                </w:ffData>
              </w:fldChar>
            </w:r>
            <w:bookmarkStart w:id="54" w:name="CaseACocher2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4"/>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8"/>
                  <w:enabled/>
                  <w:calcOnExit w:val="0"/>
                  <w:checkBox>
                    <w:sizeAuto/>
                    <w:default w:val="0"/>
                  </w:checkBox>
                </w:ffData>
              </w:fldChar>
            </w:r>
            <w:bookmarkStart w:id="55" w:name="CaseACocher2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5"/>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1"/>
                  <w:enabled/>
                  <w:calcOnExit w:val="0"/>
                  <w:checkBox>
                    <w:sizeAuto/>
                    <w:default w:val="0"/>
                  </w:checkBox>
                </w:ffData>
              </w:fldChar>
            </w:r>
            <w:bookmarkStart w:id="56" w:name="CaseACocher3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6"/>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6"/>
                  <w:enabled/>
                  <w:calcOnExit w:val="0"/>
                  <w:checkBox>
                    <w:sizeAuto/>
                    <w:default w:val="0"/>
                  </w:checkBox>
                </w:ffData>
              </w:fldChar>
            </w:r>
            <w:bookmarkStart w:id="57" w:name="CaseACocher3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7"/>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49"/>
                  <w:enabled/>
                  <w:calcOnExit w:val="0"/>
                  <w:checkBox>
                    <w:sizeAuto/>
                    <w:default w:val="0"/>
                  </w:checkBox>
                </w:ffData>
              </w:fldChar>
            </w:r>
            <w:bookmarkStart w:id="58" w:name="CaseACocher4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8"/>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4"/>
                  <w:enabled/>
                  <w:calcOnExit w:val="0"/>
                  <w:checkBox>
                    <w:sizeAuto/>
                    <w:default w:val="0"/>
                  </w:checkBox>
                </w:ffData>
              </w:fldChar>
            </w:r>
            <w:bookmarkStart w:id="59" w:name="CaseACocher5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59"/>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7"/>
                  <w:enabled/>
                  <w:calcOnExit w:val="0"/>
                  <w:checkBox>
                    <w:sizeAuto/>
                    <w:default w:val="0"/>
                  </w:checkBox>
                </w:ffData>
              </w:fldChar>
            </w:r>
            <w:bookmarkStart w:id="60" w:name="CaseACocher6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0"/>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6"/>
                  <w:enabled/>
                  <w:calcOnExit w:val="0"/>
                  <w:checkBox>
                    <w:sizeAuto/>
                    <w:default w:val="0"/>
                  </w:checkBox>
                </w:ffData>
              </w:fldChar>
            </w:r>
            <w:bookmarkStart w:id="61" w:name="CaseACocher8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1"/>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3"/>
                  <w:enabled/>
                  <w:calcOnExit w:val="0"/>
                  <w:checkBox>
                    <w:sizeAuto/>
                    <w:default w:val="0"/>
                  </w:checkBox>
                </w:ffData>
              </w:fldChar>
            </w:r>
            <w:bookmarkStart w:id="62" w:name="CaseACocher7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2"/>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3"/>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3"/>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rPr>
            </w:pPr>
            <w:r w:rsidRPr="00F751A7">
              <w:rPr>
                <w:rFonts w:cstheme="minorHAnsi"/>
                <w:sz w:val="20"/>
                <w:szCs w:val="16"/>
              </w:rPr>
              <w:t xml:space="preserve">7 - </w:t>
            </w:r>
            <w:proofErr w:type="spellStart"/>
            <w:r w:rsidRPr="00F751A7">
              <w:rPr>
                <w:rFonts w:cstheme="minorHAnsi"/>
                <w:sz w:val="20"/>
                <w:szCs w:val="16"/>
              </w:rPr>
              <w:t>Unsecured</w:t>
            </w:r>
            <w:proofErr w:type="spellEnd"/>
            <w:r w:rsidRPr="00F751A7">
              <w:rPr>
                <w:rFonts w:cstheme="minorHAnsi"/>
                <w:sz w:val="20"/>
                <w:szCs w:val="16"/>
              </w:rPr>
              <w:t xml:space="preserve"> Investment</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4"/>
                  <w:enabled/>
                  <w:calcOnExit w:val="0"/>
                  <w:checkBox>
                    <w:sizeAuto/>
                    <w:default w:val="0"/>
                  </w:checkBox>
                </w:ffData>
              </w:fldChar>
            </w:r>
            <w:bookmarkStart w:id="63" w:name="CaseACocher2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3"/>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7"/>
                  <w:enabled/>
                  <w:calcOnExit w:val="0"/>
                  <w:checkBox>
                    <w:sizeAuto/>
                    <w:default w:val="0"/>
                  </w:checkBox>
                </w:ffData>
              </w:fldChar>
            </w:r>
            <w:bookmarkStart w:id="64" w:name="CaseACocher2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4"/>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2"/>
                  <w:enabled/>
                  <w:calcOnExit w:val="0"/>
                  <w:checkBox>
                    <w:sizeAuto/>
                    <w:default w:val="0"/>
                  </w:checkBox>
                </w:ffData>
              </w:fldChar>
            </w:r>
            <w:bookmarkStart w:id="65" w:name="CaseACocher3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5"/>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5"/>
                  <w:enabled/>
                  <w:calcOnExit w:val="0"/>
                  <w:checkBox>
                    <w:sizeAuto/>
                    <w:default w:val="0"/>
                  </w:checkBox>
                </w:ffData>
              </w:fldChar>
            </w:r>
            <w:bookmarkStart w:id="66" w:name="CaseACocher3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6"/>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0"/>
                  <w:enabled/>
                  <w:calcOnExit w:val="0"/>
                  <w:checkBox>
                    <w:sizeAuto/>
                    <w:default w:val="0"/>
                  </w:checkBox>
                </w:ffData>
              </w:fldChar>
            </w:r>
            <w:bookmarkStart w:id="67" w:name="CaseACocher5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7"/>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3"/>
                  <w:enabled/>
                  <w:calcOnExit w:val="0"/>
                  <w:checkBox>
                    <w:sizeAuto/>
                    <w:default w:val="0"/>
                  </w:checkBox>
                </w:ffData>
              </w:fldChar>
            </w:r>
            <w:bookmarkStart w:id="68" w:name="CaseACocher5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8"/>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8"/>
                  <w:enabled/>
                  <w:calcOnExit w:val="0"/>
                  <w:checkBox>
                    <w:sizeAuto/>
                    <w:default w:val="0"/>
                  </w:checkBox>
                </w:ffData>
              </w:fldChar>
            </w:r>
            <w:bookmarkStart w:id="69" w:name="CaseACocher68"/>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69"/>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87"/>
                  <w:enabled/>
                  <w:calcOnExit w:val="0"/>
                  <w:checkBox>
                    <w:sizeAuto/>
                    <w:default w:val="0"/>
                  </w:checkBox>
                </w:ffData>
              </w:fldChar>
            </w:r>
            <w:bookmarkStart w:id="70" w:name="CaseACocher87"/>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0"/>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2"/>
                  <w:enabled/>
                  <w:calcOnExit w:val="0"/>
                  <w:checkBox>
                    <w:sizeAuto/>
                    <w:default w:val="0"/>
                  </w:checkBox>
                </w:ffData>
              </w:fldChar>
            </w:r>
            <w:bookmarkStart w:id="71" w:name="CaseACocher7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1"/>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2"/>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2"/>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vMerge/>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8 - Operation of a multilateral trading facility</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5"/>
                  <w:enabled/>
                  <w:calcOnExit w:val="0"/>
                  <w:checkBox>
                    <w:sizeAuto/>
                    <w:default w:val="0"/>
                  </w:checkBox>
                </w:ffData>
              </w:fldChar>
            </w:r>
            <w:bookmarkStart w:id="72" w:name="CaseACocher25"/>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2"/>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6"/>
                  <w:enabled/>
                  <w:calcOnExit w:val="0"/>
                  <w:checkBox>
                    <w:sizeAuto/>
                    <w:default w:val="0"/>
                  </w:checkBox>
                </w:ffData>
              </w:fldChar>
            </w:r>
            <w:bookmarkStart w:id="73" w:name="CaseACocher26"/>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3"/>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3"/>
                  <w:enabled/>
                  <w:calcOnExit w:val="0"/>
                  <w:checkBox>
                    <w:sizeAuto/>
                    <w:default w:val="0"/>
                  </w:checkBox>
                </w:ffData>
              </w:fldChar>
            </w:r>
            <w:bookmarkStart w:id="74" w:name="CaseACocher33"/>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4"/>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4"/>
                  <w:enabled/>
                  <w:calcOnExit w:val="0"/>
                  <w:checkBox>
                    <w:sizeAuto/>
                    <w:default w:val="0"/>
                  </w:checkBox>
                </w:ffData>
              </w:fldChar>
            </w:r>
            <w:bookmarkStart w:id="75" w:name="CaseACocher34"/>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5"/>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1"/>
                  <w:enabled/>
                  <w:calcOnExit w:val="0"/>
                  <w:checkBox>
                    <w:sizeAuto/>
                    <w:default w:val="0"/>
                  </w:checkBox>
                </w:ffData>
              </w:fldChar>
            </w:r>
            <w:bookmarkStart w:id="76" w:name="CaseACocher5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6"/>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2"/>
                  <w:enabled/>
                  <w:calcOnExit w:val="0"/>
                  <w:checkBox>
                    <w:sizeAuto/>
                    <w:default w:val="0"/>
                  </w:checkBox>
                </w:ffData>
              </w:fldChar>
            </w:r>
            <w:bookmarkStart w:id="77" w:name="CaseACocher52"/>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7"/>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9"/>
                  <w:enabled/>
                  <w:calcOnExit w:val="0"/>
                  <w:checkBox>
                    <w:sizeAuto/>
                    <w:default w:val="0"/>
                  </w:checkBox>
                </w:ffData>
              </w:fldChar>
            </w:r>
            <w:bookmarkStart w:id="78" w:name="CaseACocher69"/>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8"/>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0"/>
                  <w:enabled/>
                  <w:calcOnExit w:val="0"/>
                  <w:checkBox>
                    <w:sizeAuto/>
                    <w:default w:val="0"/>
                  </w:checkBox>
                </w:ffData>
              </w:fldChar>
            </w:r>
            <w:bookmarkStart w:id="79" w:name="CaseACocher70"/>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79"/>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bookmarkStart w:id="80" w:name="CaseACocher71"/>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bookmarkEnd w:id="80"/>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587" w:type="dxa"/>
          </w:tcPr>
          <w:p w:rsidR="008D009D" w:rsidRPr="00F751A7" w:rsidRDefault="008D009D" w:rsidP="00C77626">
            <w:pPr>
              <w:jc w:val="both"/>
              <w:rPr>
                <w:rFonts w:cstheme="minorHAnsi"/>
                <w:sz w:val="20"/>
                <w:szCs w:val="20"/>
              </w:rPr>
            </w:pPr>
          </w:p>
        </w:tc>
        <w:tc>
          <w:tcPr>
            <w:tcW w:w="1676" w:type="dxa"/>
            <w:vAlign w:val="center"/>
          </w:tcPr>
          <w:p w:rsidR="0094537D" w:rsidRPr="00F751A7" w:rsidRDefault="006165E5">
            <w:pPr>
              <w:jc w:val="center"/>
              <w:rPr>
                <w:rFonts w:cstheme="minorHAnsi"/>
                <w:sz w:val="20"/>
                <w:szCs w:val="16"/>
                <w:lang w:val="en-US"/>
              </w:rPr>
            </w:pPr>
            <w:r w:rsidRPr="00F751A7">
              <w:rPr>
                <w:rFonts w:cstheme="minorHAnsi"/>
                <w:sz w:val="20"/>
                <w:szCs w:val="16"/>
                <w:lang w:val="en-US"/>
              </w:rPr>
              <w:t>9 - Operation of an organized trading facility</w:t>
            </w:r>
          </w:p>
        </w:tc>
        <w:tc>
          <w:tcPr>
            <w:tcW w:w="75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5"/>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6"/>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276"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3"/>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7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34"/>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52"/>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13"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69"/>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151"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0"/>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9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13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c>
          <w:tcPr>
            <w:tcW w:w="1062"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bl>
    <w:p w:rsidR="0094537D" w:rsidRPr="00F751A7" w:rsidRDefault="006165E5">
      <w:pPr>
        <w:pStyle w:val="Paragraphedeliste"/>
        <w:ind w:left="1080"/>
        <w:rPr>
          <w:rFonts w:asciiTheme="minorHAnsi" w:hAnsiTheme="minorHAnsi" w:cstheme="minorHAnsi"/>
          <w:sz w:val="20"/>
          <w:szCs w:val="20"/>
        </w:rPr>
      </w:pPr>
      <w:r w:rsidRPr="00F751A7">
        <w:rPr>
          <w:rFonts w:asciiTheme="minorHAnsi" w:hAnsiTheme="minorHAnsi" w:cstheme="minorHAnsi"/>
          <w:sz w:val="20"/>
          <w:szCs w:val="20"/>
        </w:rPr>
        <w:t xml:space="preserve"> </w:t>
      </w:r>
    </w:p>
    <w:p w:rsidR="0094537D" w:rsidRPr="00F751A7" w:rsidRDefault="006165E5">
      <w:pPr>
        <w:pStyle w:val="Paragraphedeliste"/>
        <w:ind w:left="1080"/>
        <w:rPr>
          <w:rFonts w:asciiTheme="minorHAnsi" w:hAnsiTheme="minorHAnsi" w:cstheme="minorHAnsi"/>
          <w:sz w:val="20"/>
          <w:szCs w:val="20"/>
        </w:rPr>
      </w:pPr>
      <w:r w:rsidRPr="00F751A7">
        <w:rPr>
          <w:rFonts w:asciiTheme="minorHAnsi" w:hAnsiTheme="minorHAnsi" w:cstheme="minorHAnsi"/>
          <w:sz w:val="20"/>
          <w:szCs w:val="20"/>
        </w:rPr>
        <w:t>(*) Financial futures</w:t>
      </w:r>
    </w:p>
    <w:p w:rsidR="008D009D" w:rsidRPr="00F751A7" w:rsidRDefault="008D009D" w:rsidP="008D009D">
      <w:pPr>
        <w:pStyle w:val="Paragraphedeliste"/>
        <w:ind w:left="1080"/>
        <w:rPr>
          <w:rFonts w:asciiTheme="minorHAnsi" w:hAnsiTheme="minorHAnsi" w:cstheme="minorHAnsi"/>
          <w:sz w:val="20"/>
          <w:szCs w:val="20"/>
        </w:rPr>
      </w:pPr>
    </w:p>
    <w:tbl>
      <w:tblPr>
        <w:tblW w:w="0" w:type="auto"/>
        <w:shd w:val="clear" w:color="auto" w:fill="D9D9D9"/>
        <w:tblLayout w:type="fixed"/>
        <w:tblLook w:val="01E0" w:firstRow="1" w:lastRow="1" w:firstColumn="1" w:lastColumn="1" w:noHBand="0" w:noVBand="0"/>
      </w:tblPr>
      <w:tblGrid>
        <w:gridCol w:w="7088"/>
        <w:gridCol w:w="992"/>
        <w:gridCol w:w="567"/>
        <w:gridCol w:w="992"/>
        <w:gridCol w:w="567"/>
      </w:tblGrid>
      <w:tr w:rsidR="008D009D" w:rsidRPr="00F751A7" w:rsidTr="00C77626">
        <w:tc>
          <w:tcPr>
            <w:tcW w:w="7088" w:type="dxa"/>
            <w:shd w:val="clear" w:color="auto" w:fill="auto"/>
          </w:tcPr>
          <w:p w:rsidR="0094537D" w:rsidRPr="00F751A7" w:rsidRDefault="006165E5">
            <w:pPr>
              <w:spacing w:before="120" w:after="120"/>
              <w:rPr>
                <w:rFonts w:cstheme="minorHAnsi"/>
                <w:sz w:val="20"/>
                <w:lang w:val="en-US"/>
              </w:rPr>
            </w:pPr>
            <w:r w:rsidRPr="00F751A7">
              <w:rPr>
                <w:rFonts w:cstheme="minorHAnsi"/>
                <w:sz w:val="20"/>
                <w:lang w:val="en-US"/>
              </w:rPr>
              <w:t>Will the firm join the investor guarantee fund?</w:t>
            </w:r>
          </w:p>
        </w:tc>
        <w:tc>
          <w:tcPr>
            <w:tcW w:w="992" w:type="dxa"/>
            <w:shd w:val="clear" w:color="auto" w:fill="auto"/>
            <w:vAlign w:val="center"/>
          </w:tcPr>
          <w:p w:rsidR="0094537D" w:rsidRPr="00F751A7" w:rsidRDefault="006165E5">
            <w:pPr>
              <w:spacing w:before="120" w:after="120"/>
              <w:jc w:val="center"/>
              <w:rPr>
                <w:rFonts w:cstheme="minorHAnsi"/>
                <w:sz w:val="20"/>
              </w:rPr>
            </w:pPr>
            <w:proofErr w:type="spellStart"/>
            <w:r w:rsidRPr="00F751A7">
              <w:rPr>
                <w:rFonts w:cstheme="minorHAnsi"/>
                <w:sz w:val="20"/>
              </w:rPr>
              <w:t>Yes</w:t>
            </w:r>
            <w:proofErr w:type="spellEnd"/>
          </w:p>
        </w:tc>
        <w:tc>
          <w:tcPr>
            <w:tcW w:w="567" w:type="dxa"/>
            <w:shd w:val="clear" w:color="auto" w:fill="auto"/>
            <w:vAlign w:val="center"/>
          </w:tcPr>
          <w:p w:rsidR="008D009D" w:rsidRPr="00F751A7" w:rsidRDefault="008D009D" w:rsidP="00C77626">
            <w:pPr>
              <w:spacing w:before="120" w:after="120"/>
              <w:rPr>
                <w:rFonts w:cstheme="minorHAnsi"/>
                <w:sz w:val="20"/>
              </w:rPr>
            </w:pPr>
            <w:r w:rsidRPr="00F751A7">
              <w:rPr>
                <w:rFonts w:cstheme="minorHAnsi"/>
                <w:sz w:val="20"/>
              </w:rPr>
              <w:fldChar w:fldCharType="begin">
                <w:ffData>
                  <w:name w:val="CaseACocher4"/>
                  <w:enabled/>
                  <w:calcOnExit w:val="0"/>
                  <w:checkBox>
                    <w:sizeAuto/>
                    <w:default w:val="0"/>
                  </w:checkBox>
                </w:ffData>
              </w:fldChar>
            </w:r>
            <w:r w:rsidRPr="00F751A7">
              <w:rPr>
                <w:rFonts w:cstheme="minorHAnsi"/>
                <w:sz w:val="20"/>
              </w:rPr>
              <w:instrText xml:space="preserve"> FORMCHECKBOX </w:instrText>
            </w:r>
            <w:r w:rsidR="001872FE" w:rsidRPr="00F751A7">
              <w:rPr>
                <w:rFonts w:cstheme="minorHAnsi"/>
                <w:sz w:val="20"/>
              </w:rPr>
            </w:r>
            <w:r w:rsidR="001872FE" w:rsidRPr="00F751A7">
              <w:rPr>
                <w:rFonts w:cstheme="minorHAnsi"/>
                <w:sz w:val="20"/>
              </w:rPr>
              <w:fldChar w:fldCharType="separate"/>
            </w:r>
            <w:r w:rsidRPr="00F751A7">
              <w:rPr>
                <w:rFonts w:cstheme="minorHAnsi"/>
                <w:sz w:val="20"/>
              </w:rPr>
              <w:fldChar w:fldCharType="end"/>
            </w:r>
          </w:p>
        </w:tc>
        <w:tc>
          <w:tcPr>
            <w:tcW w:w="992" w:type="dxa"/>
            <w:shd w:val="clear" w:color="auto" w:fill="auto"/>
            <w:vAlign w:val="center"/>
          </w:tcPr>
          <w:p w:rsidR="0094537D" w:rsidRPr="00F751A7" w:rsidRDefault="006165E5">
            <w:pPr>
              <w:spacing w:before="120" w:after="120"/>
              <w:jc w:val="center"/>
              <w:rPr>
                <w:rFonts w:cstheme="minorHAnsi"/>
                <w:sz w:val="20"/>
              </w:rPr>
            </w:pPr>
            <w:r w:rsidRPr="00F751A7">
              <w:rPr>
                <w:rFonts w:cstheme="minorHAnsi"/>
                <w:sz w:val="20"/>
              </w:rPr>
              <w:t>No</w:t>
            </w:r>
          </w:p>
        </w:tc>
        <w:tc>
          <w:tcPr>
            <w:tcW w:w="567" w:type="dxa"/>
            <w:shd w:val="clear" w:color="auto" w:fill="auto"/>
            <w:vAlign w:val="center"/>
          </w:tcPr>
          <w:p w:rsidR="008D009D" w:rsidRPr="00F751A7" w:rsidRDefault="008D009D" w:rsidP="00C77626">
            <w:pPr>
              <w:spacing w:before="120" w:after="120"/>
              <w:rPr>
                <w:rFonts w:cstheme="minorHAnsi"/>
                <w:sz w:val="20"/>
              </w:rPr>
            </w:pPr>
            <w:r w:rsidRPr="00F751A7">
              <w:rPr>
                <w:rFonts w:cstheme="minorHAnsi"/>
                <w:sz w:val="20"/>
              </w:rPr>
              <w:fldChar w:fldCharType="begin">
                <w:ffData>
                  <w:name w:val="CaseACocher5"/>
                  <w:enabled/>
                  <w:calcOnExit w:val="0"/>
                  <w:checkBox>
                    <w:sizeAuto/>
                    <w:default w:val="0"/>
                  </w:checkBox>
                </w:ffData>
              </w:fldChar>
            </w:r>
            <w:r w:rsidRPr="00F751A7">
              <w:rPr>
                <w:rFonts w:cstheme="minorHAnsi"/>
                <w:sz w:val="20"/>
              </w:rPr>
              <w:instrText xml:space="preserve"> FORMCHECKBOX </w:instrText>
            </w:r>
            <w:r w:rsidR="001872FE" w:rsidRPr="00F751A7">
              <w:rPr>
                <w:rFonts w:cstheme="minorHAnsi"/>
                <w:sz w:val="20"/>
              </w:rPr>
            </w:r>
            <w:r w:rsidR="001872FE" w:rsidRPr="00F751A7">
              <w:rPr>
                <w:rFonts w:cstheme="minorHAnsi"/>
                <w:sz w:val="20"/>
              </w:rPr>
              <w:fldChar w:fldCharType="separate"/>
            </w:r>
            <w:r w:rsidRPr="00F751A7">
              <w:rPr>
                <w:rFonts w:cstheme="minorHAnsi"/>
                <w:sz w:val="20"/>
              </w:rPr>
              <w:fldChar w:fldCharType="end"/>
            </w:r>
          </w:p>
        </w:tc>
      </w:tr>
    </w:tbl>
    <w:p w:rsidR="008D009D" w:rsidRPr="00F751A7" w:rsidRDefault="008D009D" w:rsidP="008D009D">
      <w:pPr>
        <w:pStyle w:val="Paragraphedeliste"/>
        <w:ind w:left="1080"/>
        <w:rPr>
          <w:rFonts w:asciiTheme="minorHAnsi" w:hAnsiTheme="minorHAnsi" w:cstheme="minorHAnsi"/>
          <w:sz w:val="20"/>
          <w:szCs w:val="20"/>
          <w:u w:val="single"/>
        </w:rPr>
      </w:pPr>
    </w:p>
    <w:p w:rsidR="008D009D" w:rsidRPr="00F751A7" w:rsidRDefault="008D009D" w:rsidP="00C77626">
      <w:pPr>
        <w:pStyle w:val="Paragraphedeliste"/>
        <w:spacing w:after="160" w:line="259" w:lineRule="auto"/>
        <w:ind w:left="1080"/>
        <w:jc w:val="left"/>
        <w:rPr>
          <w:rFonts w:asciiTheme="minorHAnsi" w:hAnsiTheme="minorHAnsi" w:cstheme="minorHAnsi"/>
          <w:b/>
          <w:color w:val="0070C0"/>
          <w:sz w:val="28"/>
          <w:szCs w:val="28"/>
        </w:rPr>
      </w:pPr>
    </w:p>
    <w:p w:rsidR="008D1EF4" w:rsidRDefault="008D1EF4">
      <w:pPr>
        <w:rPr>
          <w:rFonts w:cstheme="minorHAnsi"/>
          <w:b/>
          <w:color w:val="0070C0"/>
          <w:sz w:val="28"/>
          <w:szCs w:val="28"/>
          <w:lang w:val="en-US" w:eastAsia="fr-FR"/>
        </w:rPr>
      </w:pPr>
      <w:r>
        <w:rPr>
          <w:rFonts w:cstheme="minorHAnsi"/>
          <w:b/>
          <w:color w:val="0070C0"/>
          <w:sz w:val="28"/>
          <w:szCs w:val="28"/>
          <w:lang w:val="en-US"/>
        </w:rPr>
        <w:br w:type="page"/>
      </w:r>
    </w:p>
    <w:p w:rsidR="0094537D" w:rsidRPr="00F751A7" w:rsidRDefault="006165E5">
      <w:pPr>
        <w:pStyle w:val="Paragraphedeliste"/>
        <w:ind w:left="1080"/>
        <w:rPr>
          <w:rFonts w:asciiTheme="minorHAnsi" w:hAnsiTheme="minorHAnsi" w:cstheme="minorHAnsi"/>
          <w:b/>
          <w:color w:val="0070C0"/>
          <w:sz w:val="28"/>
          <w:szCs w:val="28"/>
          <w:lang w:val="en-US"/>
        </w:rPr>
      </w:pPr>
      <w:r w:rsidRPr="00F751A7">
        <w:rPr>
          <w:rFonts w:asciiTheme="minorHAnsi" w:hAnsiTheme="minorHAnsi" w:cstheme="minorHAnsi"/>
          <w:b/>
          <w:color w:val="0070C0"/>
          <w:sz w:val="28"/>
          <w:szCs w:val="28"/>
          <w:lang w:val="en-US"/>
        </w:rPr>
        <w:lastRenderedPageBreak/>
        <w:t>Activities - Services related to investment services</w:t>
      </w:r>
    </w:p>
    <w:p w:rsidR="008D009D" w:rsidRPr="00F751A7" w:rsidRDefault="008D009D" w:rsidP="008D009D">
      <w:pPr>
        <w:pStyle w:val="Paragraphedeliste"/>
        <w:ind w:left="1080"/>
        <w:rPr>
          <w:rFonts w:asciiTheme="minorHAnsi" w:hAnsiTheme="minorHAnsi" w:cstheme="minorHAnsi"/>
          <w:sz w:val="20"/>
          <w:szCs w:val="20"/>
          <w:u w:val="single"/>
          <w:lang w:val="en-US"/>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6"/>
        <w:gridCol w:w="11923"/>
        <w:gridCol w:w="1134"/>
      </w:tblGrid>
      <w:tr w:rsidR="008D009D" w:rsidRPr="00F751A7" w:rsidTr="00C77626">
        <w:trPr>
          <w:trHeight w:val="567"/>
          <w:jc w:val="center"/>
        </w:trPr>
        <w:tc>
          <w:tcPr>
            <w:tcW w:w="846" w:type="dxa"/>
            <w:vMerge w:val="restart"/>
            <w:textDirection w:val="btLr"/>
            <w:vAlign w:val="center"/>
          </w:tcPr>
          <w:p w:rsidR="0094537D" w:rsidRPr="00F751A7" w:rsidRDefault="006165E5">
            <w:pPr>
              <w:ind w:left="113" w:right="113"/>
              <w:jc w:val="center"/>
              <w:rPr>
                <w:rFonts w:cstheme="minorHAnsi"/>
                <w:b/>
                <w:sz w:val="20"/>
                <w:szCs w:val="20"/>
              </w:rPr>
            </w:pPr>
            <w:proofErr w:type="spellStart"/>
            <w:r w:rsidRPr="00F751A7">
              <w:rPr>
                <w:rFonts w:cstheme="minorHAnsi"/>
                <w:b/>
                <w:sz w:val="20"/>
                <w:szCs w:val="20"/>
              </w:rPr>
              <w:t>Related</w:t>
            </w:r>
            <w:proofErr w:type="spellEnd"/>
            <w:r w:rsidRPr="00F751A7">
              <w:rPr>
                <w:rFonts w:cstheme="minorHAnsi"/>
                <w:b/>
                <w:sz w:val="20"/>
                <w:szCs w:val="20"/>
              </w:rPr>
              <w:t xml:space="preserve"> services </w:t>
            </w:r>
            <w:proofErr w:type="spellStart"/>
            <w:r w:rsidRPr="00F751A7">
              <w:rPr>
                <w:rFonts w:cstheme="minorHAnsi"/>
                <w:b/>
                <w:sz w:val="20"/>
                <w:szCs w:val="20"/>
              </w:rPr>
              <w:t>provided</w:t>
            </w:r>
            <w:proofErr w:type="spellEnd"/>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Custody account keeping of financial instruments for the account of third parties and ancillary services such as the maintenance of cash accounts corresponding to those financial instruments or the management of financial collateral</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Granting credits or loans to an investor to enable him to carry out a transaction involving a financial instrument or a unit mentioned in Article L. 229-7 of the Environmental Code and in which the undertaking granting the credit or loan is involved</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0"/>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The provision of advice to undertakings on capital structure, industrial strategy and related matters and the provision of advice and services relating to mergers and the purchase of undertakings</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Investment research and financial analysis or any other form of general recommendation concerning transactions in financial instruments and units mentioned in Article L. 229-7 of the Environmental Code</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2"/>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rPr>
            </w:pPr>
            <w:r w:rsidRPr="00F751A7">
              <w:rPr>
                <w:rFonts w:cstheme="minorHAnsi"/>
                <w:sz w:val="20"/>
                <w:szCs w:val="16"/>
              </w:rPr>
              <w:t xml:space="preserve">Services </w:t>
            </w:r>
            <w:proofErr w:type="spellStart"/>
            <w:r w:rsidRPr="00F751A7">
              <w:rPr>
                <w:rFonts w:cstheme="minorHAnsi"/>
                <w:sz w:val="20"/>
                <w:szCs w:val="16"/>
              </w:rPr>
              <w:t>related</w:t>
            </w:r>
            <w:proofErr w:type="spellEnd"/>
            <w:r w:rsidRPr="00F751A7">
              <w:rPr>
                <w:rFonts w:cstheme="minorHAnsi"/>
                <w:sz w:val="20"/>
                <w:szCs w:val="16"/>
              </w:rPr>
              <w:t xml:space="preserve"> to </w:t>
            </w:r>
            <w:proofErr w:type="spellStart"/>
            <w:r w:rsidRPr="00F751A7">
              <w:rPr>
                <w:rFonts w:cstheme="minorHAnsi"/>
                <w:sz w:val="20"/>
                <w:szCs w:val="16"/>
              </w:rPr>
              <w:t>underwriting</w:t>
            </w:r>
            <w:proofErr w:type="spellEnd"/>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Foreign exchange services where these are related to the provision of investment services</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2"/>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lang w:val="en-US"/>
              </w:rPr>
            </w:pPr>
            <w:r w:rsidRPr="00F751A7">
              <w:rPr>
                <w:rFonts w:cstheme="minorHAnsi"/>
                <w:sz w:val="20"/>
                <w:szCs w:val="16"/>
                <w:lang w:val="en-US"/>
              </w:rPr>
              <w:t>Services and activities which qualify as investment or related services, relating to the underlying item of financial futures, where they relate to the provision of investment or related services</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3"/>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rPr>
            </w:pPr>
            <w:r w:rsidRPr="00F751A7">
              <w:rPr>
                <w:rFonts w:cstheme="minorHAnsi"/>
                <w:sz w:val="20"/>
                <w:szCs w:val="16"/>
              </w:rPr>
              <w:t xml:space="preserve">The </w:t>
            </w:r>
            <w:proofErr w:type="spellStart"/>
            <w:r w:rsidRPr="00F751A7">
              <w:rPr>
                <w:rFonts w:cstheme="minorHAnsi"/>
                <w:sz w:val="20"/>
                <w:szCs w:val="16"/>
              </w:rPr>
              <w:t>credit</w:t>
            </w:r>
            <w:proofErr w:type="spellEnd"/>
            <w:r w:rsidRPr="00F751A7">
              <w:rPr>
                <w:rFonts w:cstheme="minorHAnsi"/>
                <w:sz w:val="20"/>
                <w:szCs w:val="16"/>
              </w:rPr>
              <w:t xml:space="preserve"> rating service</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24"/>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bl>
    <w:p w:rsidR="008D009D" w:rsidRPr="00F751A7" w:rsidRDefault="008D009D" w:rsidP="008D009D">
      <w:pPr>
        <w:pStyle w:val="Paragraphedeliste"/>
        <w:ind w:left="1080"/>
        <w:rPr>
          <w:rFonts w:asciiTheme="minorHAnsi" w:hAnsiTheme="minorHAnsi" w:cstheme="minorHAnsi"/>
          <w:sz w:val="20"/>
          <w:szCs w:val="20"/>
          <w:u w:val="single"/>
        </w:rPr>
      </w:pPr>
    </w:p>
    <w:p w:rsidR="008D009D" w:rsidRPr="00F751A7" w:rsidRDefault="008D009D" w:rsidP="008D009D">
      <w:pPr>
        <w:pStyle w:val="Paragraphedeliste"/>
        <w:ind w:left="1080"/>
        <w:rPr>
          <w:rFonts w:asciiTheme="minorHAnsi" w:hAnsiTheme="minorHAnsi" w:cstheme="minorHAnsi"/>
          <w:sz w:val="20"/>
          <w:szCs w:val="20"/>
          <w:u w:val="single"/>
        </w:rPr>
      </w:pPr>
    </w:p>
    <w:p w:rsidR="0094537D" w:rsidRPr="00F751A7" w:rsidRDefault="006165E5">
      <w:pPr>
        <w:rPr>
          <w:rFonts w:cstheme="minorHAnsi"/>
          <w:b/>
          <w:color w:val="0070C0"/>
          <w:sz w:val="28"/>
          <w:szCs w:val="28"/>
          <w:lang w:eastAsia="fr-FR"/>
        </w:rPr>
      </w:pPr>
      <w:r w:rsidRPr="00F751A7">
        <w:rPr>
          <w:rFonts w:cstheme="minorHAnsi"/>
          <w:b/>
          <w:color w:val="0070C0"/>
          <w:sz w:val="28"/>
          <w:szCs w:val="28"/>
        </w:rPr>
        <w:br w:type="page"/>
      </w:r>
    </w:p>
    <w:p w:rsidR="0094537D" w:rsidRPr="00F751A7" w:rsidRDefault="006165E5">
      <w:pPr>
        <w:pStyle w:val="Paragraphedeliste"/>
        <w:ind w:left="1080"/>
        <w:rPr>
          <w:rFonts w:asciiTheme="minorHAnsi" w:hAnsiTheme="minorHAnsi" w:cstheme="minorHAnsi"/>
          <w:b/>
          <w:color w:val="0070C0"/>
          <w:sz w:val="28"/>
          <w:szCs w:val="28"/>
        </w:rPr>
      </w:pPr>
      <w:proofErr w:type="spellStart"/>
      <w:r w:rsidRPr="00F751A7">
        <w:rPr>
          <w:rFonts w:asciiTheme="minorHAnsi" w:hAnsiTheme="minorHAnsi" w:cstheme="minorHAnsi"/>
          <w:b/>
          <w:color w:val="0070C0"/>
          <w:sz w:val="28"/>
          <w:szCs w:val="28"/>
        </w:rPr>
        <w:lastRenderedPageBreak/>
        <w:t>Activities</w:t>
      </w:r>
      <w:proofErr w:type="spellEnd"/>
      <w:r w:rsidRPr="00F751A7">
        <w:rPr>
          <w:rFonts w:asciiTheme="minorHAnsi" w:hAnsiTheme="minorHAnsi" w:cstheme="minorHAnsi"/>
          <w:b/>
          <w:color w:val="0070C0"/>
          <w:sz w:val="28"/>
          <w:szCs w:val="28"/>
        </w:rPr>
        <w:t xml:space="preserve"> - </w:t>
      </w:r>
      <w:proofErr w:type="spellStart"/>
      <w:r w:rsidRPr="00F751A7">
        <w:rPr>
          <w:rFonts w:asciiTheme="minorHAnsi" w:hAnsiTheme="minorHAnsi" w:cstheme="minorHAnsi"/>
          <w:b/>
          <w:color w:val="0070C0"/>
          <w:sz w:val="28"/>
          <w:szCs w:val="28"/>
        </w:rPr>
        <w:t>Other</w:t>
      </w:r>
      <w:proofErr w:type="spellEnd"/>
      <w:r w:rsidRPr="00F751A7">
        <w:rPr>
          <w:rFonts w:asciiTheme="minorHAnsi" w:hAnsiTheme="minorHAnsi" w:cstheme="minorHAnsi"/>
          <w:b/>
          <w:color w:val="0070C0"/>
          <w:sz w:val="28"/>
          <w:szCs w:val="28"/>
        </w:rPr>
        <w:t xml:space="preserve"> Services</w:t>
      </w:r>
    </w:p>
    <w:p w:rsidR="00093407" w:rsidRPr="00F751A7" w:rsidRDefault="00093407" w:rsidP="008D009D">
      <w:pPr>
        <w:pStyle w:val="Paragraphedeliste"/>
        <w:ind w:left="1080"/>
        <w:rPr>
          <w:rFonts w:asciiTheme="minorHAnsi" w:hAnsiTheme="minorHAnsi" w:cstheme="minorHAnsi"/>
          <w:b/>
          <w:color w:val="0070C0"/>
          <w:sz w:val="28"/>
          <w:szCs w:val="28"/>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6"/>
        <w:gridCol w:w="11923"/>
        <w:gridCol w:w="1134"/>
      </w:tblGrid>
      <w:tr w:rsidR="008D009D" w:rsidRPr="00F751A7" w:rsidTr="00C77626">
        <w:trPr>
          <w:trHeight w:val="567"/>
          <w:jc w:val="center"/>
        </w:trPr>
        <w:tc>
          <w:tcPr>
            <w:tcW w:w="846" w:type="dxa"/>
            <w:vMerge w:val="restart"/>
            <w:textDirection w:val="btLr"/>
            <w:vAlign w:val="center"/>
          </w:tcPr>
          <w:p w:rsidR="0094537D" w:rsidRPr="00F751A7" w:rsidRDefault="006165E5">
            <w:pPr>
              <w:ind w:left="113" w:right="113"/>
              <w:jc w:val="center"/>
              <w:rPr>
                <w:rFonts w:cstheme="minorHAnsi"/>
                <w:b/>
                <w:sz w:val="20"/>
                <w:szCs w:val="20"/>
              </w:rPr>
            </w:pPr>
            <w:proofErr w:type="spellStart"/>
            <w:r w:rsidRPr="00F751A7">
              <w:rPr>
                <w:rFonts w:cstheme="minorHAnsi"/>
                <w:b/>
                <w:sz w:val="20"/>
                <w:szCs w:val="20"/>
              </w:rPr>
              <w:t>Other</w:t>
            </w:r>
            <w:proofErr w:type="spellEnd"/>
            <w:r w:rsidRPr="00F751A7">
              <w:rPr>
                <w:rFonts w:cstheme="minorHAnsi"/>
                <w:b/>
                <w:sz w:val="20"/>
                <w:szCs w:val="20"/>
              </w:rPr>
              <w:t xml:space="preserve"> services </w:t>
            </w:r>
            <w:proofErr w:type="spellStart"/>
            <w:r w:rsidRPr="00F751A7">
              <w:rPr>
                <w:rFonts w:cstheme="minorHAnsi"/>
                <w:b/>
                <w:sz w:val="20"/>
                <w:szCs w:val="20"/>
              </w:rPr>
              <w:t>provided</w:t>
            </w:r>
            <w:proofErr w:type="spellEnd"/>
          </w:p>
        </w:tc>
        <w:tc>
          <w:tcPr>
            <w:tcW w:w="11923" w:type="dxa"/>
            <w:vAlign w:val="center"/>
          </w:tcPr>
          <w:p w:rsidR="0094537D" w:rsidRPr="00F751A7" w:rsidRDefault="006165E5">
            <w:pPr>
              <w:rPr>
                <w:rFonts w:cstheme="minorHAnsi"/>
                <w:sz w:val="20"/>
                <w:szCs w:val="16"/>
              </w:rPr>
            </w:pPr>
            <w:r w:rsidRPr="00F751A7">
              <w:rPr>
                <w:rFonts w:cstheme="minorHAnsi"/>
                <w:sz w:val="20"/>
                <w:szCs w:val="16"/>
              </w:rPr>
              <w:t xml:space="preserve">Data </w:t>
            </w:r>
            <w:proofErr w:type="spellStart"/>
            <w:r w:rsidRPr="00F751A7">
              <w:rPr>
                <w:rFonts w:cstheme="minorHAnsi"/>
                <w:sz w:val="20"/>
                <w:szCs w:val="16"/>
              </w:rPr>
              <w:t>reporting</w:t>
            </w:r>
            <w:proofErr w:type="spellEnd"/>
            <w:r w:rsidRPr="00F751A7">
              <w:rPr>
                <w:rFonts w:cstheme="minorHAnsi"/>
                <w:sz w:val="20"/>
                <w:szCs w:val="16"/>
              </w:rPr>
              <w:t xml:space="preserve"> services</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7"/>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rPr>
            </w:pPr>
            <w:r w:rsidRPr="00F751A7">
              <w:rPr>
                <w:rFonts w:cstheme="minorHAnsi"/>
                <w:sz w:val="20"/>
                <w:szCs w:val="16"/>
              </w:rPr>
              <w:t>Clearing service</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0"/>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r w:rsidR="008D009D" w:rsidRPr="00F751A7" w:rsidTr="00C77626">
        <w:trPr>
          <w:trHeight w:val="567"/>
          <w:jc w:val="center"/>
        </w:trPr>
        <w:tc>
          <w:tcPr>
            <w:tcW w:w="846" w:type="dxa"/>
            <w:vMerge/>
          </w:tcPr>
          <w:p w:rsidR="008D009D" w:rsidRPr="00F751A7" w:rsidRDefault="008D009D" w:rsidP="00C77626">
            <w:pPr>
              <w:jc w:val="both"/>
              <w:rPr>
                <w:rFonts w:cstheme="minorHAnsi"/>
                <w:sz w:val="20"/>
                <w:szCs w:val="20"/>
              </w:rPr>
            </w:pPr>
          </w:p>
        </w:tc>
        <w:tc>
          <w:tcPr>
            <w:tcW w:w="11923" w:type="dxa"/>
            <w:vAlign w:val="center"/>
          </w:tcPr>
          <w:p w:rsidR="0094537D" w:rsidRPr="00F751A7" w:rsidRDefault="006165E5">
            <w:pPr>
              <w:rPr>
                <w:rFonts w:cstheme="minorHAnsi"/>
                <w:sz w:val="20"/>
                <w:szCs w:val="16"/>
              </w:rPr>
            </w:pPr>
            <w:r w:rsidRPr="00F751A7">
              <w:rPr>
                <w:rFonts w:cstheme="minorHAnsi"/>
                <w:sz w:val="20"/>
                <w:szCs w:val="16"/>
              </w:rPr>
              <w:t>The index administration service</w:t>
            </w:r>
          </w:p>
        </w:tc>
        <w:tc>
          <w:tcPr>
            <w:tcW w:w="1134" w:type="dxa"/>
            <w:vAlign w:val="center"/>
          </w:tcPr>
          <w:p w:rsidR="008D009D" w:rsidRPr="00F751A7" w:rsidRDefault="008D009D" w:rsidP="00C77626">
            <w:pPr>
              <w:jc w:val="center"/>
              <w:rPr>
                <w:rFonts w:cstheme="minorHAnsi"/>
                <w:sz w:val="20"/>
                <w:szCs w:val="20"/>
              </w:rPr>
            </w:pPr>
            <w:r w:rsidRPr="00F751A7">
              <w:rPr>
                <w:rFonts w:cstheme="minorHAnsi"/>
                <w:sz w:val="20"/>
                <w:szCs w:val="20"/>
              </w:rPr>
              <w:fldChar w:fldCharType="begin">
                <w:ffData>
                  <w:name w:val="CaseACocher11"/>
                  <w:enabled/>
                  <w:calcOnExit w:val="0"/>
                  <w:checkBox>
                    <w:sizeAuto/>
                    <w:default w:val="0"/>
                  </w:checkBox>
                </w:ffData>
              </w:fldChar>
            </w:r>
            <w:r w:rsidRPr="00F751A7">
              <w:rPr>
                <w:rFonts w:cstheme="minorHAnsi"/>
                <w:sz w:val="20"/>
                <w:szCs w:val="20"/>
              </w:rPr>
              <w:instrText xml:space="preserve"> FORMCHECKBOX </w:instrText>
            </w:r>
            <w:r w:rsidR="001872FE" w:rsidRPr="00F751A7">
              <w:rPr>
                <w:rFonts w:cstheme="minorHAnsi"/>
                <w:sz w:val="20"/>
                <w:szCs w:val="20"/>
              </w:rPr>
            </w:r>
            <w:r w:rsidR="001872FE" w:rsidRPr="00F751A7">
              <w:rPr>
                <w:rFonts w:cstheme="minorHAnsi"/>
                <w:sz w:val="20"/>
                <w:szCs w:val="20"/>
              </w:rPr>
              <w:fldChar w:fldCharType="separate"/>
            </w:r>
            <w:r w:rsidRPr="00F751A7">
              <w:rPr>
                <w:rFonts w:cstheme="minorHAnsi"/>
                <w:sz w:val="20"/>
                <w:szCs w:val="20"/>
              </w:rPr>
              <w:fldChar w:fldCharType="end"/>
            </w:r>
          </w:p>
        </w:tc>
      </w:tr>
    </w:tbl>
    <w:p w:rsidR="008D009D" w:rsidRPr="00F751A7" w:rsidRDefault="008D009D" w:rsidP="008D009D">
      <w:pPr>
        <w:pStyle w:val="Paragraphedeliste"/>
        <w:numPr>
          <w:ilvl w:val="0"/>
          <w:numId w:val="64"/>
        </w:numPr>
        <w:spacing w:after="160" w:line="259" w:lineRule="auto"/>
        <w:jc w:val="left"/>
        <w:rPr>
          <w:rFonts w:asciiTheme="minorHAnsi" w:hAnsiTheme="minorHAnsi" w:cstheme="minorHAnsi"/>
          <w:sz w:val="20"/>
          <w:szCs w:val="20"/>
          <w:u w:val="single"/>
        </w:rPr>
        <w:sectPr w:rsidR="008D009D" w:rsidRPr="00F751A7" w:rsidSect="00C77626">
          <w:pgSz w:w="16838" w:h="11906" w:orient="landscape"/>
          <w:pgMar w:top="1417" w:right="1417" w:bottom="1417" w:left="1417" w:header="720" w:footer="720" w:gutter="0"/>
          <w:cols w:space="720"/>
          <w:titlePg/>
          <w:docGrid w:linePitch="360"/>
        </w:sectPr>
      </w:pPr>
    </w:p>
    <w:p w:rsidR="0094537D" w:rsidRPr="00F751A7" w:rsidRDefault="006165E5">
      <w:pPr>
        <w:jc w:val="center"/>
        <w:rPr>
          <w:rFonts w:cstheme="minorHAnsi"/>
          <w:b/>
          <w:lang w:val="en-US"/>
        </w:rPr>
      </w:pPr>
      <w:r w:rsidRPr="00F751A7">
        <w:rPr>
          <w:rFonts w:cstheme="minorHAnsi"/>
          <w:b/>
          <w:lang w:val="en-US"/>
        </w:rPr>
        <w:lastRenderedPageBreak/>
        <w:t>ANNEX II</w:t>
      </w:r>
    </w:p>
    <w:p w:rsidR="0094537D" w:rsidRPr="00F751A7" w:rsidRDefault="006165E5">
      <w:pPr>
        <w:jc w:val="center"/>
        <w:rPr>
          <w:rFonts w:cstheme="minorHAnsi"/>
          <w:b/>
          <w:lang w:val="en-US"/>
        </w:rPr>
      </w:pPr>
      <w:r w:rsidRPr="00F751A7">
        <w:rPr>
          <w:rFonts w:cstheme="minorHAnsi"/>
          <w:b/>
          <w:lang w:val="en-US"/>
        </w:rPr>
        <w:t>LETTER OF COMMITMENT</w:t>
      </w:r>
    </w:p>
    <w:p w:rsidR="0094537D" w:rsidRPr="00F751A7" w:rsidRDefault="006165E5">
      <w:pPr>
        <w:rPr>
          <w:rFonts w:cstheme="minorHAnsi"/>
          <w:color w:val="00B050"/>
          <w:lang w:val="en-US"/>
        </w:rPr>
      </w:pPr>
      <w:r w:rsidRPr="00F751A7">
        <w:rPr>
          <w:rFonts w:cstheme="minorHAnsi"/>
          <w:color w:val="00B050"/>
          <w:lang w:val="en-US"/>
        </w:rPr>
        <w:t>[Group logo]</w:t>
      </w:r>
    </w:p>
    <w:p w:rsidR="0094537D" w:rsidRPr="00F751A7" w:rsidRDefault="006165E5">
      <w:pPr>
        <w:rPr>
          <w:rFonts w:cstheme="minorHAnsi"/>
          <w:lang w:val="en-US"/>
        </w:rPr>
      </w:pPr>
      <w:r w:rsidRPr="00F751A7">
        <w:rPr>
          <w:rFonts w:cstheme="minorHAnsi"/>
          <w:color w:val="00B050"/>
          <w:lang w:val="en-US"/>
        </w:rPr>
        <w:t>[City name, country of group headquarters</w:t>
      </w:r>
      <w:r w:rsidRPr="00F751A7">
        <w:rPr>
          <w:rFonts w:cstheme="minorHAnsi"/>
          <w:lang w:val="en-US"/>
        </w:rPr>
        <w:t>],</w:t>
      </w:r>
    </w:p>
    <w:p w:rsidR="0094537D" w:rsidRPr="00F751A7" w:rsidRDefault="006165E5">
      <w:pPr>
        <w:rPr>
          <w:rFonts w:cstheme="minorHAnsi"/>
          <w:lang w:val="en-US"/>
        </w:rPr>
      </w:pPr>
      <w:proofErr w:type="gramStart"/>
      <w:r w:rsidRPr="00F751A7">
        <w:rPr>
          <w:rFonts w:cstheme="minorHAnsi"/>
          <w:lang w:val="en-US"/>
        </w:rPr>
        <w:t>on</w:t>
      </w:r>
      <w:proofErr w:type="gramEnd"/>
      <w:r w:rsidRPr="00F751A7">
        <w:rPr>
          <w:rFonts w:cstheme="minorHAnsi"/>
          <w:lang w:val="en-US"/>
        </w:rPr>
        <w:t xml:space="preserve"> [</w:t>
      </w:r>
      <w:r w:rsidRPr="00F751A7">
        <w:rPr>
          <w:rFonts w:cstheme="minorHAnsi"/>
          <w:color w:val="00B050"/>
          <w:lang w:val="en-US"/>
        </w:rPr>
        <w:t>date</w:t>
      </w:r>
      <w:r w:rsidRPr="00F751A7">
        <w:rPr>
          <w:rFonts w:cstheme="minorHAnsi"/>
          <w:lang w:val="en-US"/>
        </w:rPr>
        <w:t>]</w:t>
      </w:r>
    </w:p>
    <w:p w:rsidR="0094537D" w:rsidRPr="00F751A7" w:rsidRDefault="006165E5">
      <w:pPr>
        <w:jc w:val="center"/>
        <w:rPr>
          <w:rFonts w:cstheme="minorHAnsi"/>
          <w:b/>
          <w:lang w:val="en-US"/>
        </w:rPr>
      </w:pPr>
      <w:r w:rsidRPr="00F751A7">
        <w:rPr>
          <w:rFonts w:cstheme="minorHAnsi"/>
          <w:b/>
          <w:lang w:val="en-US"/>
        </w:rPr>
        <w:t>LETTER OF COMMITMENT FOR A FOREIGN CREDIT INSTITUTION</w:t>
      </w:r>
    </w:p>
    <w:p w:rsidR="0094537D" w:rsidRPr="00F751A7" w:rsidRDefault="006165E5">
      <w:pPr>
        <w:jc w:val="center"/>
        <w:rPr>
          <w:rFonts w:cstheme="minorHAnsi"/>
          <w:b/>
          <w:lang w:val="en-US"/>
        </w:rPr>
      </w:pPr>
      <w:r w:rsidRPr="00F751A7">
        <w:rPr>
          <w:rFonts w:cstheme="minorHAnsi"/>
          <w:b/>
          <w:lang w:val="en-US"/>
        </w:rPr>
        <w:t>ON MANDATORY GOVERNANCE REQUIREMENTS FOR A BRANCH</w:t>
      </w:r>
    </w:p>
    <w:p w:rsidR="0094537D" w:rsidRPr="00F751A7" w:rsidRDefault="006165E5">
      <w:pPr>
        <w:jc w:val="center"/>
        <w:rPr>
          <w:rFonts w:cstheme="minorHAnsi"/>
          <w:b/>
          <w:lang w:val="en-US"/>
        </w:rPr>
      </w:pPr>
      <w:r w:rsidRPr="00F751A7">
        <w:rPr>
          <w:rFonts w:cstheme="minorHAnsi"/>
          <w:b/>
          <w:lang w:val="en-US"/>
        </w:rPr>
        <w:t>IN THE FRENCH REPUBLIC</w:t>
      </w:r>
    </w:p>
    <w:p w:rsidR="0094537D" w:rsidRPr="00F751A7" w:rsidRDefault="006165E5">
      <w:pPr>
        <w:jc w:val="both"/>
        <w:rPr>
          <w:rFonts w:cstheme="minorHAnsi"/>
          <w:lang w:val="en-US"/>
        </w:rPr>
      </w:pPr>
      <w:r w:rsidRPr="00F751A7">
        <w:rPr>
          <w:rFonts w:cstheme="minorHAnsi"/>
          <w:color w:val="00B050"/>
          <w:lang w:val="en-US"/>
        </w:rPr>
        <w:t>[Name of the foreign credit institution</w:t>
      </w:r>
      <w:r w:rsidRPr="00F751A7">
        <w:rPr>
          <w:rFonts w:cstheme="minorHAnsi"/>
          <w:lang w:val="en-US"/>
        </w:rPr>
        <w:t>], represented by [</w:t>
      </w:r>
      <w:r w:rsidRPr="00F751A7">
        <w:rPr>
          <w:rFonts w:cstheme="minorHAnsi"/>
          <w:color w:val="00B050"/>
          <w:lang w:val="en-US"/>
        </w:rPr>
        <w:t>the full name of the legal representative or of the person authorized to represent the financial institution</w:t>
      </w:r>
      <w:r w:rsidRPr="00F751A7">
        <w:rPr>
          <w:rFonts w:cstheme="minorHAnsi"/>
          <w:lang w:val="en-US"/>
        </w:rPr>
        <w:t xml:space="preserve">], undertakes to ensure that the requirements laid down in Title III, Chapter III, Section 8, of Book V of the </w:t>
      </w:r>
      <w:r w:rsidR="008D1EF4" w:rsidRPr="00115D4A">
        <w:rPr>
          <w:color w:val="000000" w:themeColor="text1"/>
          <w:lang w:val="en-US"/>
        </w:rPr>
        <w:t>French Monetary and Financial Code</w:t>
      </w:r>
      <w:r w:rsidRPr="00F751A7">
        <w:rPr>
          <w:rFonts w:cstheme="minorHAnsi"/>
          <w:lang w:val="en-US"/>
        </w:rPr>
        <w:t xml:space="preserve"> are applied to its branch in the territory of the French Republic, including the Principality of Monaco, and to apply the same requirements to the Board of Directors, the Supervisory Board, or any other body exercising equivalent supervisory functions, and the General Meeting of Shareholders.</w:t>
      </w:r>
    </w:p>
    <w:p w:rsidR="0094537D" w:rsidRPr="00F751A7" w:rsidRDefault="006165E5">
      <w:pPr>
        <w:jc w:val="both"/>
        <w:rPr>
          <w:rFonts w:cstheme="minorHAnsi"/>
          <w:lang w:val="en-US"/>
        </w:rPr>
      </w:pPr>
      <w:r w:rsidRPr="00F751A7">
        <w:rPr>
          <w:rFonts w:cstheme="minorHAnsi"/>
          <w:lang w:val="en-US"/>
        </w:rPr>
        <w:t>Thus, the abovementioned credit institution undertakes to comply with and apply all the requirements, as regards organization and internal control, remuneration policies and practices, risk policies and, where appropriate, specialized committees, for its branch within the territory of the French Republic, including the Principality of Monaco.</w:t>
      </w:r>
    </w:p>
    <w:p w:rsidR="0094537D" w:rsidRPr="00F751A7" w:rsidRDefault="006165E5">
      <w:pPr>
        <w:jc w:val="both"/>
        <w:rPr>
          <w:rFonts w:cstheme="minorHAnsi"/>
          <w:lang w:val="en-US"/>
        </w:rPr>
      </w:pPr>
      <w:r w:rsidRPr="00F751A7">
        <w:rPr>
          <w:rFonts w:cstheme="minorHAnsi"/>
          <w:lang w:val="en-US"/>
        </w:rPr>
        <w:t>The specific arrangements for implementing this commitment are set out in the Annex</w:t>
      </w:r>
    </w:p>
    <w:p w:rsidR="0094537D" w:rsidRPr="00F751A7" w:rsidRDefault="006165E5">
      <w:pPr>
        <w:jc w:val="both"/>
        <w:rPr>
          <w:rFonts w:cstheme="minorHAnsi"/>
          <w:lang w:val="en-US"/>
        </w:rPr>
      </w:pPr>
      <w:r w:rsidRPr="00F751A7">
        <w:rPr>
          <w:rFonts w:cstheme="minorHAnsi"/>
          <w:lang w:val="en-US"/>
        </w:rPr>
        <w:t>The credit institution has also committed to ensure that all requirements regarding the management body, as set out in Regulation (EU) No 575/2013 of the European Parliament and of the Council of 26 June 2013, are applied to its branch in France, either within the credit institution or within this branch.</w:t>
      </w:r>
    </w:p>
    <w:p w:rsidR="0094537D" w:rsidRPr="00F751A7" w:rsidRDefault="006165E5">
      <w:pPr>
        <w:rPr>
          <w:rFonts w:cstheme="minorHAnsi"/>
          <w:color w:val="00B050"/>
          <w:lang w:val="en-US"/>
        </w:rPr>
      </w:pPr>
      <w:r w:rsidRPr="00F751A7">
        <w:rPr>
          <w:rFonts w:cstheme="minorHAnsi"/>
          <w:color w:val="00B050"/>
          <w:lang w:val="en-US"/>
        </w:rPr>
        <w:t>[Date]</w:t>
      </w:r>
    </w:p>
    <w:p w:rsidR="0094537D" w:rsidRPr="00F751A7" w:rsidRDefault="006165E5">
      <w:pPr>
        <w:rPr>
          <w:rFonts w:cstheme="minorHAnsi"/>
          <w:color w:val="00B050"/>
          <w:lang w:val="en-US"/>
        </w:rPr>
      </w:pPr>
      <w:r w:rsidRPr="00F751A7">
        <w:rPr>
          <w:rFonts w:cstheme="minorHAnsi"/>
          <w:color w:val="00B050"/>
          <w:lang w:val="en-US"/>
        </w:rPr>
        <w:t>[Signature]</w:t>
      </w:r>
    </w:p>
    <w:p w:rsidR="0094537D" w:rsidRPr="00F751A7" w:rsidRDefault="006165E5">
      <w:pPr>
        <w:rPr>
          <w:rFonts w:cstheme="minorHAnsi"/>
          <w:color w:val="00B050"/>
          <w:lang w:val="en-US"/>
        </w:rPr>
      </w:pPr>
      <w:r w:rsidRPr="00F751A7">
        <w:rPr>
          <w:rFonts w:cstheme="minorHAnsi"/>
          <w:color w:val="00B050"/>
          <w:lang w:val="en-US"/>
        </w:rPr>
        <w:t>[Full name of the legal representative or person authorized to represent the credit institution]</w:t>
      </w:r>
    </w:p>
    <w:p w:rsidR="0094537D" w:rsidRPr="00F751A7" w:rsidRDefault="006165E5">
      <w:pPr>
        <w:rPr>
          <w:rFonts w:cstheme="minorHAnsi"/>
          <w:b/>
          <w:lang w:val="en-US"/>
        </w:rPr>
      </w:pPr>
      <w:r w:rsidRPr="00F751A7">
        <w:rPr>
          <w:rFonts w:cstheme="minorHAnsi"/>
          <w:b/>
          <w:lang w:val="en-US"/>
        </w:rPr>
        <w:br w:type="page"/>
      </w:r>
    </w:p>
    <w:p w:rsidR="0094537D" w:rsidRPr="00F751A7" w:rsidRDefault="006165E5">
      <w:pPr>
        <w:jc w:val="center"/>
        <w:rPr>
          <w:rFonts w:cstheme="minorHAnsi"/>
          <w:b/>
          <w:lang w:val="en-US"/>
        </w:rPr>
      </w:pPr>
      <w:r w:rsidRPr="00F751A7">
        <w:rPr>
          <w:rFonts w:cstheme="minorHAnsi"/>
          <w:b/>
          <w:lang w:val="en-US"/>
        </w:rPr>
        <w:lastRenderedPageBreak/>
        <w:t>ANNEX III</w:t>
      </w:r>
    </w:p>
    <w:p w:rsidR="0094537D" w:rsidRPr="00F751A7" w:rsidRDefault="006165E5">
      <w:pPr>
        <w:jc w:val="center"/>
        <w:rPr>
          <w:rFonts w:cstheme="minorHAnsi"/>
          <w:b/>
          <w:lang w:val="en-US"/>
        </w:rPr>
      </w:pPr>
      <w:r w:rsidRPr="00F751A7">
        <w:rPr>
          <w:rFonts w:cstheme="minorHAnsi"/>
          <w:b/>
          <w:lang w:val="en-US"/>
        </w:rPr>
        <w:t>ACTIVITIES MEMO</w:t>
      </w:r>
    </w:p>
    <w:p w:rsidR="0094537D" w:rsidRPr="00F751A7" w:rsidRDefault="006165E5">
      <w:pPr>
        <w:rPr>
          <w:rFonts w:cstheme="minorHAnsi"/>
          <w:b/>
          <w:lang w:val="en-US"/>
        </w:rPr>
      </w:pPr>
      <w:r w:rsidRPr="00F751A7">
        <w:rPr>
          <w:rFonts w:cstheme="minorHAnsi"/>
          <w:b/>
          <w:lang w:val="en-US"/>
        </w:rPr>
        <w:t>I. Presentation of the proposed activity</w:t>
      </w:r>
    </w:p>
    <w:p w:rsidR="0094537D" w:rsidRPr="00F751A7" w:rsidRDefault="006165E5">
      <w:pPr>
        <w:rPr>
          <w:rFonts w:cstheme="minorHAnsi"/>
          <w:sz w:val="20"/>
        </w:rPr>
      </w:pPr>
      <w:r w:rsidRPr="00F751A7">
        <w:rPr>
          <w:rFonts w:cstheme="minorHAnsi"/>
          <w:sz w:val="20"/>
        </w:rPr>
        <w:t xml:space="preserve">To </w:t>
      </w:r>
      <w:proofErr w:type="spellStart"/>
      <w:r w:rsidRPr="00F751A7">
        <w:rPr>
          <w:rFonts w:cstheme="minorHAnsi"/>
          <w:sz w:val="20"/>
        </w:rPr>
        <w:t>be</w:t>
      </w:r>
      <w:proofErr w:type="spellEnd"/>
      <w:r w:rsidRPr="00F751A7">
        <w:rPr>
          <w:rFonts w:cstheme="minorHAnsi"/>
          <w:sz w:val="20"/>
        </w:rPr>
        <w:t xml:space="preserve"> </w:t>
      </w:r>
      <w:proofErr w:type="spellStart"/>
      <w:r w:rsidRPr="00F751A7">
        <w:rPr>
          <w:rFonts w:cstheme="minorHAnsi"/>
          <w:sz w:val="20"/>
        </w:rPr>
        <w:t>mentioned</w:t>
      </w:r>
      <w:proofErr w:type="spellEnd"/>
      <w:r w:rsidRPr="00F751A7">
        <w:rPr>
          <w:rFonts w:cstheme="minorHAnsi"/>
          <w:sz w:val="20"/>
        </w:rPr>
        <w:t>:</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r w:rsidRPr="00F751A7">
        <w:rPr>
          <w:rFonts w:asciiTheme="minorHAnsi" w:hAnsiTheme="minorHAnsi" w:cstheme="minorHAnsi"/>
          <w:sz w:val="20"/>
          <w:lang w:val="en-US"/>
        </w:rPr>
        <w:t>the different activities to be carried out, specifying in particular the transactions backed by or registered abroad in the accounts of the French entity,</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r w:rsidRPr="00F751A7">
        <w:rPr>
          <w:rFonts w:asciiTheme="minorHAnsi" w:hAnsiTheme="minorHAnsi" w:cstheme="minorHAnsi"/>
          <w:sz w:val="20"/>
          <w:lang w:val="en-US"/>
        </w:rPr>
        <w:t>the banking/payment/investment services required for each of these activities;</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r w:rsidRPr="00F751A7">
        <w:rPr>
          <w:rFonts w:asciiTheme="minorHAnsi" w:hAnsiTheme="minorHAnsi" w:cstheme="minorHAnsi"/>
          <w:sz w:val="20"/>
          <w:lang w:val="en-US"/>
        </w:rPr>
        <w:t>the target customers for each of these activities,</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proofErr w:type="gramStart"/>
      <w:r w:rsidRPr="00F751A7">
        <w:rPr>
          <w:rFonts w:asciiTheme="minorHAnsi" w:hAnsiTheme="minorHAnsi" w:cstheme="minorHAnsi"/>
          <w:sz w:val="20"/>
          <w:lang w:val="en-US"/>
        </w:rPr>
        <w:t>the</w:t>
      </w:r>
      <w:proofErr w:type="gramEnd"/>
      <w:r w:rsidRPr="00F751A7">
        <w:rPr>
          <w:rFonts w:asciiTheme="minorHAnsi" w:hAnsiTheme="minorHAnsi" w:cstheme="minorHAnsi"/>
          <w:sz w:val="20"/>
          <w:lang w:val="en-US"/>
        </w:rPr>
        <w:t xml:space="preserve"> markets in which the company will be active for each of these activities.</w:t>
      </w:r>
    </w:p>
    <w:p w:rsidR="00164483" w:rsidRPr="00F751A7" w:rsidRDefault="00164483" w:rsidP="00164483">
      <w:pPr>
        <w:pStyle w:val="Paragraphedeliste"/>
        <w:rPr>
          <w:rFonts w:asciiTheme="minorHAnsi" w:hAnsiTheme="minorHAnsi" w:cstheme="minorHAnsi"/>
          <w:sz w:val="20"/>
          <w:lang w:val="en-US"/>
        </w:rPr>
      </w:pPr>
    </w:p>
    <w:p w:rsidR="0094537D" w:rsidRPr="00F751A7" w:rsidRDefault="006165E5">
      <w:pPr>
        <w:rPr>
          <w:rFonts w:cstheme="minorHAnsi"/>
          <w:b/>
          <w:lang w:val="en-US"/>
        </w:rPr>
      </w:pPr>
      <w:r w:rsidRPr="00F751A7">
        <w:rPr>
          <w:rFonts w:cstheme="minorHAnsi"/>
          <w:b/>
          <w:lang w:val="en-US"/>
        </w:rPr>
        <w:t>II. Human and technical resources and subcontracting</w:t>
      </w:r>
    </w:p>
    <w:p w:rsidR="0094537D" w:rsidRPr="00F751A7" w:rsidRDefault="006165E5">
      <w:pPr>
        <w:rPr>
          <w:rFonts w:cstheme="minorHAnsi"/>
          <w:sz w:val="20"/>
          <w:lang w:val="en-GB"/>
        </w:rPr>
      </w:pPr>
      <w:r w:rsidRPr="00F751A7">
        <w:rPr>
          <w:rFonts w:cstheme="minorHAnsi"/>
          <w:sz w:val="20"/>
        </w:rPr>
        <w:t xml:space="preserve">To </w:t>
      </w:r>
      <w:proofErr w:type="spellStart"/>
      <w:r w:rsidRPr="00F751A7">
        <w:rPr>
          <w:rFonts w:cstheme="minorHAnsi"/>
          <w:sz w:val="20"/>
        </w:rPr>
        <w:t>be</w:t>
      </w:r>
      <w:proofErr w:type="spellEnd"/>
      <w:r w:rsidRPr="00F751A7">
        <w:rPr>
          <w:rFonts w:cstheme="minorHAnsi"/>
          <w:sz w:val="20"/>
        </w:rPr>
        <w:t xml:space="preserve"> </w:t>
      </w:r>
      <w:proofErr w:type="spellStart"/>
      <w:r w:rsidRPr="00F751A7">
        <w:rPr>
          <w:rFonts w:cstheme="minorHAnsi"/>
          <w:sz w:val="20"/>
        </w:rPr>
        <w:t>mentioned</w:t>
      </w:r>
      <w:proofErr w:type="spellEnd"/>
      <w:r w:rsidRPr="00F751A7">
        <w:rPr>
          <w:rFonts w:cstheme="minorHAnsi"/>
          <w:sz w:val="20"/>
        </w:rPr>
        <w:t>:</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r w:rsidRPr="00F751A7">
        <w:rPr>
          <w:rFonts w:asciiTheme="minorHAnsi" w:hAnsiTheme="minorHAnsi" w:cstheme="minorHAnsi"/>
          <w:sz w:val="20"/>
          <w:lang w:val="en-US"/>
        </w:rPr>
        <w:t>the current workforce in France by activity or support function,</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r w:rsidRPr="00F751A7">
        <w:rPr>
          <w:rFonts w:asciiTheme="minorHAnsi" w:hAnsiTheme="minorHAnsi" w:cstheme="minorHAnsi"/>
          <w:sz w:val="20"/>
          <w:lang w:val="en-US"/>
        </w:rPr>
        <w:t>additional staff to be provided after authorization by supporting activity or function,</w:t>
      </w:r>
    </w:p>
    <w:p w:rsidR="0094537D" w:rsidRPr="00F751A7" w:rsidRDefault="006165E5">
      <w:pPr>
        <w:pStyle w:val="Paragraphedeliste"/>
        <w:numPr>
          <w:ilvl w:val="0"/>
          <w:numId w:val="17"/>
        </w:numPr>
        <w:spacing w:after="120"/>
        <w:ind w:left="714" w:hanging="357"/>
        <w:contextualSpacing w:val="0"/>
        <w:rPr>
          <w:rFonts w:asciiTheme="minorHAnsi" w:hAnsiTheme="minorHAnsi" w:cstheme="minorHAnsi"/>
          <w:sz w:val="20"/>
          <w:lang w:val="en-US"/>
        </w:rPr>
      </w:pPr>
      <w:proofErr w:type="gramStart"/>
      <w:r w:rsidRPr="00F751A7">
        <w:rPr>
          <w:rFonts w:asciiTheme="minorHAnsi" w:hAnsiTheme="minorHAnsi" w:cstheme="minorHAnsi"/>
          <w:sz w:val="20"/>
          <w:lang w:val="en-US"/>
        </w:rPr>
        <w:t>financing</w:t>
      </w:r>
      <w:proofErr w:type="gramEnd"/>
      <w:r w:rsidRPr="00F751A7">
        <w:rPr>
          <w:rFonts w:asciiTheme="minorHAnsi" w:hAnsiTheme="minorHAnsi" w:cstheme="minorHAnsi"/>
          <w:sz w:val="20"/>
          <w:lang w:val="en-US"/>
        </w:rPr>
        <w:t xml:space="preserve"> all core services and functions that will be outsourced (e.g. periodic control, compliance, risk control, market intelligence, AML/CTF, cash management, IT systems, etc.) and the specific means made available by the counterparty for each of the services or functions in question (in terms of FTE).</w:t>
      </w:r>
    </w:p>
    <w:p w:rsidR="00FC185D" w:rsidRPr="00F751A7" w:rsidRDefault="00FC185D" w:rsidP="00FC185D">
      <w:pPr>
        <w:pStyle w:val="Paragraphedeliste"/>
        <w:spacing w:after="120"/>
        <w:ind w:left="714"/>
        <w:contextualSpacing w:val="0"/>
        <w:rPr>
          <w:rFonts w:asciiTheme="minorHAnsi" w:hAnsiTheme="minorHAnsi" w:cstheme="minorHAnsi"/>
          <w:sz w:val="20"/>
          <w:lang w:val="en-US"/>
        </w:rPr>
      </w:pPr>
    </w:p>
    <w:p w:rsidR="0094537D" w:rsidRPr="00F751A7" w:rsidRDefault="006165E5">
      <w:pPr>
        <w:rPr>
          <w:rFonts w:cstheme="minorHAnsi"/>
          <w:b/>
          <w:lang w:val="en-US"/>
        </w:rPr>
      </w:pPr>
      <w:r w:rsidRPr="00F751A7">
        <w:rPr>
          <w:rFonts w:cstheme="minorHAnsi"/>
          <w:b/>
          <w:lang w:val="en-US"/>
        </w:rPr>
        <w:t>III. Business Forecast</w:t>
      </w:r>
    </w:p>
    <w:p w:rsidR="0094537D" w:rsidRPr="00F751A7" w:rsidRDefault="006165E5">
      <w:pPr>
        <w:jc w:val="both"/>
        <w:rPr>
          <w:rFonts w:cstheme="minorHAnsi"/>
          <w:sz w:val="20"/>
          <w:lang w:val="en-US"/>
        </w:rPr>
      </w:pPr>
      <w:r w:rsidRPr="00F751A7">
        <w:rPr>
          <w:rFonts w:cstheme="minorHAnsi"/>
          <w:sz w:val="20"/>
          <w:lang w:val="en-US"/>
        </w:rPr>
        <w:t>It will be necessary to show the evolution of (a) turnover by country and investment services, (b) expenditure and (c) profit and loss by country for the last three financial years (in the case of an existing activity) and the following three years (or only one year if the information is not available).</w:t>
      </w:r>
    </w:p>
    <w:p w:rsidR="0094537D" w:rsidRPr="00F751A7" w:rsidRDefault="006165E5">
      <w:pPr>
        <w:rPr>
          <w:rFonts w:cstheme="minorHAnsi"/>
          <w:b/>
          <w:lang w:val="en-US"/>
        </w:rPr>
      </w:pPr>
      <w:r w:rsidRPr="00F751A7">
        <w:rPr>
          <w:rFonts w:cstheme="minorHAnsi"/>
          <w:b/>
          <w:lang w:val="en-US"/>
        </w:rPr>
        <w:t>IV. Prudential requirements</w:t>
      </w:r>
    </w:p>
    <w:p w:rsidR="0094537D" w:rsidRPr="00F751A7" w:rsidRDefault="006165E5">
      <w:pPr>
        <w:rPr>
          <w:rFonts w:cstheme="minorHAnsi"/>
          <w:sz w:val="20"/>
          <w:lang w:val="en-US"/>
        </w:rPr>
      </w:pPr>
      <w:r w:rsidRPr="00F751A7">
        <w:rPr>
          <w:rFonts w:cstheme="minorHAnsi"/>
          <w:sz w:val="20"/>
          <w:lang w:val="en-US"/>
        </w:rPr>
        <w:t>Presentation of the risk management strategy (market risk, interest rate risk, counterparty risk, etc.) and capital adequacy, monitoring and management of prudential ratios (solvency, liquidity, leverage, etc.) and, where appropriate, justification of exemption requests provided for by the regulations.</w:t>
      </w:r>
    </w:p>
    <w:p w:rsidR="0094537D" w:rsidRPr="00F751A7" w:rsidRDefault="006165E5">
      <w:pPr>
        <w:jc w:val="center"/>
        <w:rPr>
          <w:rFonts w:cstheme="minorHAnsi"/>
          <w:b/>
          <w:sz w:val="20"/>
          <w:lang w:val="en-US"/>
        </w:rPr>
      </w:pPr>
      <w:r w:rsidRPr="00F751A7">
        <w:rPr>
          <w:rFonts w:cstheme="minorHAnsi"/>
          <w:sz w:val="20"/>
          <w:lang w:val="en-US"/>
        </w:rPr>
        <w:br w:type="page"/>
      </w:r>
      <w:r w:rsidRPr="00F751A7">
        <w:rPr>
          <w:rFonts w:cstheme="minorHAnsi"/>
          <w:b/>
          <w:sz w:val="20"/>
          <w:lang w:val="en-US"/>
        </w:rPr>
        <w:lastRenderedPageBreak/>
        <w:t>Annex IV</w:t>
      </w:r>
    </w:p>
    <w:p w:rsidR="0094537D" w:rsidRPr="00F751A7" w:rsidRDefault="006165E5">
      <w:pPr>
        <w:jc w:val="center"/>
        <w:rPr>
          <w:rFonts w:cstheme="minorHAnsi"/>
          <w:b/>
          <w:sz w:val="20"/>
          <w:lang w:val="en-US"/>
        </w:rPr>
      </w:pPr>
      <w:r w:rsidRPr="00F751A7">
        <w:rPr>
          <w:rFonts w:cstheme="minorHAnsi"/>
          <w:b/>
          <w:sz w:val="20"/>
          <w:lang w:val="en-US"/>
        </w:rPr>
        <w:t>Significant event</w:t>
      </w:r>
    </w:p>
    <w:p w:rsidR="0094537D" w:rsidRPr="00F751A7" w:rsidRDefault="006165E5">
      <w:pPr>
        <w:pStyle w:val="Default"/>
        <w:jc w:val="both"/>
        <w:rPr>
          <w:rFonts w:asciiTheme="minorHAnsi" w:hAnsiTheme="minorHAnsi" w:cstheme="minorHAnsi"/>
          <w:iCs/>
          <w:sz w:val="22"/>
          <w:szCs w:val="22"/>
          <w:lang w:val="en-US"/>
        </w:rPr>
      </w:pPr>
      <w:r w:rsidRPr="00F751A7">
        <w:rPr>
          <w:rFonts w:asciiTheme="minorHAnsi" w:hAnsiTheme="minorHAnsi" w:cstheme="minorHAnsi"/>
          <w:iCs/>
          <w:sz w:val="22"/>
          <w:szCs w:val="22"/>
          <w:lang w:val="en-US"/>
        </w:rPr>
        <w:t>"</w:t>
      </w:r>
      <w:proofErr w:type="gramStart"/>
      <w:r w:rsidRPr="00F751A7">
        <w:rPr>
          <w:rFonts w:asciiTheme="minorHAnsi" w:hAnsiTheme="minorHAnsi" w:cstheme="minorHAnsi"/>
          <w:iCs/>
          <w:sz w:val="22"/>
          <w:szCs w:val="22"/>
          <w:lang w:val="en-US"/>
        </w:rPr>
        <w:t>significant</w:t>
      </w:r>
      <w:proofErr w:type="gramEnd"/>
      <w:r w:rsidRPr="00F751A7">
        <w:rPr>
          <w:rFonts w:asciiTheme="minorHAnsi" w:hAnsiTheme="minorHAnsi" w:cstheme="minorHAnsi"/>
          <w:iCs/>
          <w:sz w:val="22"/>
          <w:szCs w:val="22"/>
          <w:lang w:val="en-US"/>
        </w:rPr>
        <w:t xml:space="preserve"> event" means each of the following: </w:t>
      </w:r>
    </w:p>
    <w:p w:rsidR="00AC0C73" w:rsidRPr="00F751A7" w:rsidRDefault="00AC0C73" w:rsidP="00972175">
      <w:pPr>
        <w:pStyle w:val="Default"/>
        <w:jc w:val="both"/>
        <w:rPr>
          <w:rFonts w:asciiTheme="minorHAnsi" w:hAnsiTheme="minorHAnsi" w:cstheme="minorHAnsi"/>
          <w:sz w:val="22"/>
          <w:szCs w:val="22"/>
          <w:lang w:val="en-US"/>
        </w:rPr>
      </w:pPr>
    </w:p>
    <w:p w:rsidR="0094537D" w:rsidRPr="00F751A7" w:rsidRDefault="006165E5">
      <w:pPr>
        <w:pStyle w:val="Default"/>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w:t>
      </w:r>
      <w:proofErr w:type="spellStart"/>
      <w:r w:rsidRPr="00F751A7">
        <w:rPr>
          <w:rFonts w:asciiTheme="minorHAnsi" w:hAnsiTheme="minorHAnsi" w:cstheme="minorHAnsi"/>
          <w:iCs/>
          <w:sz w:val="22"/>
          <w:szCs w:val="22"/>
          <w:lang w:val="en-US"/>
        </w:rPr>
        <w:t>i</w:t>
      </w:r>
      <w:proofErr w:type="spellEnd"/>
      <w:r w:rsidRPr="00F751A7">
        <w:rPr>
          <w:rFonts w:asciiTheme="minorHAnsi" w:hAnsiTheme="minorHAnsi" w:cstheme="minorHAnsi"/>
          <w:iCs/>
          <w:sz w:val="22"/>
          <w:szCs w:val="22"/>
          <w:lang w:val="en-US"/>
        </w:rPr>
        <w:t xml:space="preserve">) where the applicant credit institution or one of its subsidiaries has already been the subject of a declaration of a moratorium on any indebtedness, a restructuring or reorganization process affecting its creditors, including measures including the possibility of a suspension of payments, a suspension of enforcement measures or a reduction of claims, a winding-up, winding-up proceedings within the meaning of Article 2 of Directive 2001/24/EC of the European Parliament and of the Council of 4 April 2001, the administration or any other insolvency proceedings or analogous proceedings; </w:t>
      </w:r>
    </w:p>
    <w:p w:rsidR="008D1EF4" w:rsidRDefault="008D1EF4">
      <w:pPr>
        <w:pStyle w:val="Default"/>
        <w:jc w:val="both"/>
        <w:rPr>
          <w:rFonts w:asciiTheme="minorHAnsi" w:hAnsiTheme="minorHAnsi" w:cstheme="minorHAnsi"/>
          <w:iCs/>
          <w:sz w:val="22"/>
          <w:szCs w:val="22"/>
          <w:lang w:val="en-US"/>
        </w:rPr>
      </w:pPr>
    </w:p>
    <w:p w:rsidR="0094537D" w:rsidRPr="00F751A7" w:rsidRDefault="006165E5">
      <w:pPr>
        <w:pStyle w:val="Default"/>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(ii) if the applicant credit institution or one of its subsidiaries has already been the subject of an administrative penalty, a civil or administrative judgment, an arbitration or other arbitral award for the settlement of disputes or a judgment relating to the commission of a criminal offense, resulting in a determination in each case against the applicant credit institution or one of its subsidiaries that has not been put on hold and against which no appeal is pending or may not be brought or brought (except in the case of administrative penalties, except administrative penalties, in accordance with Article 65), 66 or 67 of Directive 2012 13/36/EU and criminal convictions, for which information must also be provided for decisions still subject to appeal), including in particular: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unsatisfied judgment or award made;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agreements concluded with a legal or natural person, having regard to the monetary conditions of the agreements or the circumstances in which they were concluded, in an area concerning the financial services sector;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criminal conviction or civil or administrative penalty or any other civil or administrative measure taken by an authority in relation to fraud, dishonesty, corruption, money laundering, financing of terrorism or other financial crimes, or failure to have in place adequate policies and procedures to prevent such events;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criminal conviction or civil or administrative penalty or any other civil or administrative measure taken by an authority in the financial services sector;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criminal conviction, civil or administrative penalty or other civil or administrative measure for failure to comply with laws or regulatory requirements concerning the financial services sector or consumer protection;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any other formal complaint lodged against it by its customers or former customers and resolved in the complainant’s favor by a non-judicial third party; and</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criminal conviction, civil or administrative penalty or other civil or administrative measure for engaging in an unauthorized regulated activity; </w:t>
      </w:r>
    </w:p>
    <w:p w:rsidR="0094537D" w:rsidRPr="00F751A7" w:rsidRDefault="006165E5" w:rsidP="008D1EF4">
      <w:pPr>
        <w:pStyle w:val="Default"/>
        <w:numPr>
          <w:ilvl w:val="0"/>
          <w:numId w:val="17"/>
        </w:numPr>
        <w:jc w:val="both"/>
        <w:rPr>
          <w:rFonts w:asciiTheme="minorHAnsi" w:hAnsiTheme="minorHAnsi" w:cstheme="minorHAnsi"/>
          <w:sz w:val="22"/>
          <w:szCs w:val="22"/>
          <w:lang w:val="en-US"/>
        </w:rPr>
      </w:pPr>
      <w:r w:rsidRPr="00F751A7">
        <w:rPr>
          <w:rFonts w:asciiTheme="minorHAnsi" w:hAnsiTheme="minorHAnsi" w:cstheme="minorHAnsi"/>
          <w:iCs/>
          <w:sz w:val="22"/>
          <w:szCs w:val="22"/>
          <w:lang w:val="en-US"/>
        </w:rPr>
        <w:t xml:space="preserve">any criminal conviction, civil or administrative penalty or other civil or administrative measure for engaging in an unauthorized regulated activity; </w:t>
      </w:r>
    </w:p>
    <w:p w:rsidR="008D1EF4" w:rsidRDefault="008D1EF4">
      <w:pPr>
        <w:jc w:val="both"/>
        <w:rPr>
          <w:rFonts w:cstheme="minorHAnsi"/>
          <w:iCs/>
          <w:lang w:val="en-US"/>
        </w:rPr>
      </w:pPr>
    </w:p>
    <w:p w:rsidR="0094537D" w:rsidRPr="00F751A7" w:rsidRDefault="006165E5">
      <w:pPr>
        <w:jc w:val="both"/>
        <w:rPr>
          <w:rFonts w:eastAsia="Times New Roman" w:cstheme="minorHAnsi"/>
          <w:sz w:val="24"/>
          <w:szCs w:val="24"/>
          <w:lang w:val="en-US" w:eastAsia="fr-FR"/>
        </w:rPr>
      </w:pPr>
      <w:bookmarkStart w:id="81" w:name="_GoBack"/>
      <w:bookmarkEnd w:id="81"/>
      <w:r w:rsidRPr="00F751A7">
        <w:rPr>
          <w:rFonts w:cstheme="minorHAnsi"/>
          <w:iCs/>
          <w:lang w:val="en-US"/>
        </w:rPr>
        <w:t>(iii) whether the applicant credit institution or one of its subsidiaries is, at the date of application, involved in any proceedings or criminal, civil or administrative inquiry or any other event referred to in points (</w:t>
      </w:r>
      <w:proofErr w:type="spellStart"/>
      <w:r w:rsidRPr="00F751A7">
        <w:rPr>
          <w:rFonts w:cstheme="minorHAnsi"/>
          <w:iCs/>
          <w:lang w:val="en-US"/>
        </w:rPr>
        <w:t>i</w:t>
      </w:r>
      <w:proofErr w:type="spellEnd"/>
      <w:r w:rsidRPr="00F751A7">
        <w:rPr>
          <w:rFonts w:cstheme="minorHAnsi"/>
          <w:iCs/>
          <w:lang w:val="en-US"/>
        </w:rPr>
        <w:t>) and (ii).</w:t>
      </w:r>
    </w:p>
    <w:sectPr w:rsidR="0094537D" w:rsidRPr="00F751A7" w:rsidSect="00AC0C7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FE" w:rsidRDefault="001872FE">
      <w:pPr>
        <w:spacing w:after="0" w:line="240" w:lineRule="auto"/>
      </w:pPr>
      <w:r>
        <w:separator/>
      </w:r>
    </w:p>
  </w:endnote>
  <w:endnote w:type="continuationSeparator" w:id="0">
    <w:p w:rsidR="001872FE" w:rsidRDefault="0018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359970"/>
      <w:docPartObj>
        <w:docPartGallery w:val="Page Numbers (Bottom of Page)"/>
        <w:docPartUnique/>
      </w:docPartObj>
    </w:sdtPr>
    <w:sdtEndPr/>
    <w:sdtContent>
      <w:sdt>
        <w:sdtPr>
          <w:id w:val="860082579"/>
          <w:docPartObj>
            <w:docPartGallery w:val="Page Numbers (Top of Page)"/>
            <w:docPartUnique/>
          </w:docPartObj>
        </w:sdtPr>
        <w:sdtEndPr/>
        <w:sdtContent>
          <w:p w:rsidR="004D10B8" w:rsidRDefault="004D10B8">
            <w:pPr>
              <w:pStyle w:val="Pieddepage"/>
              <w:jc w:val="right"/>
            </w:pPr>
            <w:r>
              <w:t xml:space="preserve">Page </w:t>
            </w:r>
            <w:r>
              <w:rPr>
                <w:b/>
                <w:bCs/>
                <w:szCs w:val="24"/>
              </w:rPr>
              <w:fldChar w:fldCharType="begin"/>
            </w:r>
            <w:r>
              <w:rPr>
                <w:b/>
                <w:bCs/>
              </w:rPr>
              <w:instrText>PAGE</w:instrText>
            </w:r>
            <w:r>
              <w:rPr>
                <w:b/>
                <w:bCs/>
                <w:szCs w:val="24"/>
              </w:rPr>
              <w:fldChar w:fldCharType="separate"/>
            </w:r>
            <w:r w:rsidR="008D1EF4">
              <w:rPr>
                <w:b/>
                <w:bCs/>
                <w:noProof/>
              </w:rPr>
              <w:t>66</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8D1EF4">
              <w:rPr>
                <w:b/>
                <w:bCs/>
                <w:noProof/>
              </w:rPr>
              <w:t>67</w:t>
            </w:r>
            <w:r>
              <w:rPr>
                <w:b/>
                <w:bCs/>
                <w:szCs w:val="24"/>
              </w:rPr>
              <w:fldChar w:fldCharType="end"/>
            </w:r>
          </w:p>
        </w:sdtContent>
      </w:sdt>
    </w:sdtContent>
  </w:sdt>
  <w:p w:rsidR="004D10B8" w:rsidRDefault="004D10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FE" w:rsidRDefault="001872FE">
      <w:pPr>
        <w:spacing w:after="0" w:line="240" w:lineRule="auto"/>
      </w:pPr>
      <w:r>
        <w:separator/>
      </w:r>
    </w:p>
  </w:footnote>
  <w:footnote w:type="continuationSeparator" w:id="0">
    <w:p w:rsidR="001872FE" w:rsidRDefault="001872FE">
      <w:pPr>
        <w:spacing w:after="0" w:line="240" w:lineRule="auto"/>
      </w:pPr>
      <w:r>
        <w:continuationSeparator/>
      </w:r>
    </w:p>
  </w:footnote>
  <w:footnote w:id="1">
    <w:p w:rsidR="004D10B8" w:rsidRDefault="004D10B8">
      <w:pPr>
        <w:pStyle w:val="Notedebasdepage"/>
        <w:rPr>
          <w:rFonts w:ascii="Times New Roman" w:hAnsi="Times New Roman"/>
        </w:rPr>
      </w:pPr>
      <w:r w:rsidRPr="001D0A52">
        <w:rPr>
          <w:rStyle w:val="Appelnotedebasdep"/>
        </w:rPr>
        <w:footnoteRef/>
      </w:r>
      <w:r>
        <w:rPr>
          <w:rFonts w:ascii="Times New Roman" w:hAnsi="Times New Roman"/>
        </w:rPr>
        <w:t xml:space="preserve"> </w:t>
      </w:r>
      <w:r>
        <w:rPr>
          <w:rFonts w:ascii="Times New Roman" w:hAnsi="Times New Roman"/>
          <w:szCs w:val="16"/>
        </w:rPr>
        <w:t xml:space="preserve">The </w:t>
      </w:r>
      <w:proofErr w:type="spellStart"/>
      <w:r>
        <w:rPr>
          <w:rFonts w:ascii="Times New Roman" w:hAnsi="Times New Roman"/>
          <w:szCs w:val="16"/>
        </w:rPr>
        <w:t>Authority</w:t>
      </w:r>
      <w:proofErr w:type="spellEnd"/>
      <w:r>
        <w:rPr>
          <w:rFonts w:ascii="Times New Roman" w:hAnsi="Times New Roman"/>
          <w:szCs w:val="16"/>
        </w:rPr>
        <w:t xml:space="preserve"> </w:t>
      </w:r>
      <w:r w:rsidRPr="00F751A7">
        <w:rPr>
          <w:rFonts w:ascii="Times New Roman" w:hAnsi="Times New Roman"/>
          <w:szCs w:val="16"/>
          <w:lang w:val="en-US"/>
        </w:rPr>
        <w:t>shall</w:t>
      </w:r>
      <w:r>
        <w:rPr>
          <w:rFonts w:ascii="Times New Roman" w:hAnsi="Times New Roman"/>
          <w:szCs w:val="16"/>
        </w:rPr>
        <w:t xml:space="preserve"> </w:t>
      </w:r>
      <w:proofErr w:type="spellStart"/>
      <w:r>
        <w:rPr>
          <w:rFonts w:ascii="Times New Roman" w:hAnsi="Times New Roman"/>
          <w:szCs w:val="16"/>
        </w:rPr>
        <w:t>make</w:t>
      </w:r>
      <w:proofErr w:type="spellEnd"/>
      <w:r>
        <w:rPr>
          <w:rFonts w:ascii="Times New Roman" w:hAnsi="Times New Roman"/>
          <w:szCs w:val="16"/>
        </w:rPr>
        <w:t xml:space="preserve"> </w:t>
      </w:r>
      <w:proofErr w:type="spellStart"/>
      <w:r>
        <w:rPr>
          <w:rFonts w:ascii="Times New Roman" w:hAnsi="Times New Roman"/>
          <w:szCs w:val="16"/>
        </w:rPr>
        <w:t>further</w:t>
      </w:r>
      <w:proofErr w:type="spellEnd"/>
      <w:r>
        <w:rPr>
          <w:rFonts w:ascii="Times New Roman" w:hAnsi="Times New Roman"/>
          <w:szCs w:val="16"/>
        </w:rPr>
        <w:t xml:space="preserve"> </w:t>
      </w:r>
      <w:proofErr w:type="spellStart"/>
      <w:r>
        <w:rPr>
          <w:rFonts w:ascii="Times New Roman" w:hAnsi="Times New Roman"/>
          <w:szCs w:val="16"/>
        </w:rPr>
        <w:t>requests</w:t>
      </w:r>
      <w:proofErr w:type="spellEnd"/>
      <w:r>
        <w:rPr>
          <w:rFonts w:ascii="Times New Roman" w:hAnsi="Times New Roman"/>
          <w:szCs w:val="16"/>
        </w:rPr>
        <w:t xml:space="preserve"> for </w:t>
      </w:r>
      <w:proofErr w:type="spellStart"/>
      <w:r>
        <w:rPr>
          <w:rFonts w:ascii="Times New Roman" w:hAnsi="Times New Roman"/>
          <w:szCs w:val="16"/>
        </w:rPr>
        <w:t>additional</w:t>
      </w:r>
      <w:proofErr w:type="spellEnd"/>
      <w:r>
        <w:rPr>
          <w:rFonts w:ascii="Times New Roman" w:hAnsi="Times New Roman"/>
          <w:szCs w:val="16"/>
        </w:rPr>
        <w:t xml:space="preserve"> information or clarification </w:t>
      </w:r>
      <w:r>
        <w:rPr>
          <w:rFonts w:ascii="Times New Roman" w:hAnsi="Times New Roman"/>
          <w:i/>
          <w:szCs w:val="16"/>
        </w:rPr>
        <w:t xml:space="preserve">(Article R.532-3 IV of the </w:t>
      </w:r>
      <w:r w:rsidRPr="00F751A7">
        <w:rPr>
          <w:rFonts w:ascii="Times New Roman" w:hAnsi="Times New Roman"/>
          <w:i/>
          <w:szCs w:val="16"/>
          <w:lang w:val="en-US"/>
        </w:rPr>
        <w:t xml:space="preserve">French </w:t>
      </w:r>
      <w:proofErr w:type="spellStart"/>
      <w:r>
        <w:rPr>
          <w:rFonts w:ascii="Times New Roman" w:hAnsi="Times New Roman"/>
          <w:i/>
          <w:szCs w:val="16"/>
        </w:rPr>
        <w:t>Monetary</w:t>
      </w:r>
      <w:proofErr w:type="spellEnd"/>
      <w:r>
        <w:rPr>
          <w:rFonts w:ascii="Times New Roman" w:hAnsi="Times New Roman"/>
          <w:i/>
          <w:szCs w:val="16"/>
        </w:rPr>
        <w:t xml:space="preserve"> and Financial Code)</w:t>
      </w:r>
    </w:p>
  </w:footnote>
  <w:footnote w:id="2">
    <w:p w:rsidR="004D10B8" w:rsidRPr="006165E5" w:rsidRDefault="004D10B8">
      <w:pPr>
        <w:pStyle w:val="Notedebasdepage"/>
        <w:rPr>
          <w:lang w:val="en-US"/>
        </w:rPr>
      </w:pPr>
      <w:r>
        <w:rPr>
          <w:rStyle w:val="Appelnotedebasdep"/>
        </w:rPr>
        <w:footnoteRef/>
      </w:r>
      <w:r>
        <w:t xml:space="preserve"> </w:t>
      </w:r>
      <w:proofErr w:type="spellStart"/>
      <w:r>
        <w:t>Provide</w:t>
      </w:r>
      <w:proofErr w:type="spellEnd"/>
      <w:r>
        <w:t xml:space="preserve"> a document </w:t>
      </w:r>
      <w:r w:rsidRPr="00F751A7">
        <w:rPr>
          <w:lang w:val="en-US"/>
        </w:rPr>
        <w:t>establishing</w:t>
      </w:r>
      <w:r>
        <w:t xml:space="preserve"> the </w:t>
      </w:r>
      <w:proofErr w:type="spellStart"/>
      <w:r>
        <w:t>legitimacy</w:t>
      </w:r>
      <w:proofErr w:type="spellEnd"/>
      <w:r>
        <w:t xml:space="preserve"> of the </w:t>
      </w:r>
      <w:proofErr w:type="spellStart"/>
      <w:r>
        <w:t>representation</w:t>
      </w:r>
      <w:proofErr w:type="spellEnd"/>
      <w:r>
        <w:t>, if applicable (</w:t>
      </w:r>
      <w:proofErr w:type="spellStart"/>
      <w:r>
        <w:t>example</w:t>
      </w:r>
      <w:proofErr w:type="spellEnd"/>
      <w:r>
        <w:t>: power of attorney).</w:t>
      </w:r>
    </w:p>
  </w:footnote>
  <w:footnote w:id="3">
    <w:p w:rsidR="004D10B8" w:rsidRPr="006165E5" w:rsidRDefault="004D10B8">
      <w:pPr>
        <w:pStyle w:val="Notedebasdepage"/>
        <w:rPr>
          <w:lang w:val="en-US"/>
        </w:rPr>
      </w:pPr>
      <w:r>
        <w:rPr>
          <w:rStyle w:val="Appelnotedebasdep"/>
        </w:rPr>
        <w:footnoteRef/>
      </w:r>
      <w:r>
        <w:t xml:space="preserve"> If "Yes", "Yes" will also be indicated for the custody account holding activity "Custody of custody account"</w:t>
      </w:r>
    </w:p>
  </w:footnote>
  <w:footnote w:id="4">
    <w:p w:rsidR="004D10B8" w:rsidRPr="006165E5" w:rsidRDefault="004D10B8">
      <w:pPr>
        <w:pStyle w:val="Notedebasdepage"/>
        <w:rPr>
          <w:lang w:val="en-US"/>
        </w:rPr>
      </w:pPr>
      <w:r w:rsidRPr="0072516F">
        <w:rPr>
          <w:rStyle w:val="Appelnotedebasdep"/>
          <w:lang w:val="en-GB"/>
        </w:rPr>
        <w:footnoteRef/>
      </w:r>
      <w:r>
        <w:rPr>
          <w:rStyle w:val="Appelnotedebasdep"/>
        </w:rPr>
        <w:t xml:space="preserve"> </w:t>
      </w:r>
      <w:r>
        <w:t>If the place of residence is not in the immediate vicinity of the supervised entity’s head office, justification should be provided (e.g.: frequency of travel, frequency of meetings/contacts/conference calls with local team, processes/reports/surveillance in place, possibility to resettle immediately in case of emergency, ...).</w:t>
      </w:r>
    </w:p>
  </w:footnote>
  <w:footnote w:id="5">
    <w:p w:rsidR="004D10B8" w:rsidRPr="006165E5" w:rsidRDefault="004D10B8">
      <w:pPr>
        <w:pStyle w:val="Notedebasdepage"/>
        <w:rPr>
          <w:lang w:val="en-US"/>
        </w:rPr>
      </w:pPr>
      <w:r w:rsidRPr="0072516F">
        <w:rPr>
          <w:rStyle w:val="Appelnotedebasdep"/>
          <w:lang w:val="en-GB"/>
        </w:rPr>
        <w:footnoteRef/>
      </w:r>
      <w:r>
        <w:t xml:space="preserve"> If the time allocated is less than 100 %, the justifications are necessary to demonstrate that sufficient time is devoted to the post (the full list of professional professions, whatever form they take, is published, with a description of each of them - activity and commitment - responsibilities in the function, time devoted each year or per month to the function and number of meetings per year, duration of directorships, etc.).</w:t>
      </w:r>
    </w:p>
  </w:footnote>
  <w:footnote w:id="6">
    <w:p w:rsidR="004D10B8" w:rsidRPr="006165E5" w:rsidRDefault="004D10B8">
      <w:pPr>
        <w:pStyle w:val="Notedebasdepage"/>
        <w:rPr>
          <w:lang w:val="en-US"/>
        </w:rPr>
      </w:pPr>
      <w:r>
        <w:rPr>
          <w:rStyle w:val="Appelnotedebasdep"/>
        </w:rPr>
        <w:footnoteRef/>
      </w:r>
      <w:r>
        <w:t xml:space="preserve"> Article L. 511-59 of the French Monetary and Financial Code </w:t>
      </w:r>
    </w:p>
  </w:footnote>
  <w:footnote w:id="7">
    <w:p w:rsidR="004D10B8" w:rsidRPr="006165E5" w:rsidRDefault="004D10B8">
      <w:pPr>
        <w:pStyle w:val="Notedebasdepage"/>
        <w:rPr>
          <w:lang w:val="en-US"/>
        </w:rPr>
      </w:pPr>
      <w:r w:rsidRPr="009679A1">
        <w:rPr>
          <w:rStyle w:val="Appelnotedebasdep"/>
        </w:rPr>
        <w:footnoteRef/>
      </w:r>
      <w:r>
        <w:t xml:space="preserve"> Article L 511-60 of the French Monetary and Financial Code</w:t>
      </w:r>
    </w:p>
  </w:footnote>
  <w:footnote w:id="8">
    <w:p w:rsidR="004D10B8" w:rsidRPr="006165E5" w:rsidRDefault="004D10B8">
      <w:pPr>
        <w:pStyle w:val="Notedebasdepage"/>
        <w:rPr>
          <w:lang w:val="en-US"/>
        </w:rPr>
      </w:pPr>
      <w:r w:rsidRPr="009679A1">
        <w:rPr>
          <w:rStyle w:val="Appelnotedebasdep"/>
        </w:rPr>
        <w:footnoteRef/>
      </w:r>
      <w:r>
        <w:t xml:space="preserve"> Article L. 511-63 of the French Monetary and Financial Code </w:t>
      </w:r>
    </w:p>
  </w:footnote>
  <w:footnote w:id="9">
    <w:p w:rsidR="004D10B8" w:rsidRDefault="004D10B8">
      <w:pPr>
        <w:pStyle w:val="Notedebasdepage"/>
      </w:pPr>
      <w:r w:rsidRPr="009679A1">
        <w:rPr>
          <w:rStyle w:val="Appelnotedebasdep"/>
        </w:rPr>
        <w:footnoteRef/>
      </w:r>
      <w:r>
        <w:t xml:space="preserve"> Article L. 511-64 of the French Monetary and Financial Code </w:t>
      </w:r>
    </w:p>
  </w:footnote>
  <w:footnote w:id="10">
    <w:p w:rsidR="004D10B8" w:rsidRDefault="004D10B8">
      <w:pPr>
        <w:pStyle w:val="Notedebasdepage"/>
      </w:pPr>
      <w:r w:rsidRPr="009679A1">
        <w:rPr>
          <w:rStyle w:val="Appelnotedebasdep"/>
        </w:rPr>
        <w:footnoteRef/>
      </w:r>
      <w:r>
        <w:t xml:space="preserve"> Article L. 511-65 of the French Monetary and Financial Code </w:t>
      </w:r>
    </w:p>
  </w:footnote>
  <w:footnote w:id="11">
    <w:p w:rsidR="004D10B8" w:rsidRDefault="004D10B8">
      <w:pPr>
        <w:pStyle w:val="Notedebasdepage"/>
      </w:pPr>
      <w:r w:rsidRPr="009679A1">
        <w:rPr>
          <w:rStyle w:val="Appelnotedebasdep"/>
        </w:rPr>
        <w:footnoteRef/>
      </w:r>
      <w:r>
        <w:t xml:space="preserve"> Article L. 511-66 of the French Monetary and Financial Code </w:t>
      </w:r>
    </w:p>
  </w:footnote>
  <w:footnote w:id="12">
    <w:p w:rsidR="004D10B8" w:rsidRDefault="004D10B8">
      <w:pPr>
        <w:pStyle w:val="Notedebasdepage"/>
      </w:pPr>
      <w:r w:rsidRPr="009679A1">
        <w:rPr>
          <w:rStyle w:val="Appelnotedebasdep"/>
        </w:rPr>
        <w:footnoteRef/>
      </w:r>
      <w:r>
        <w:t xml:space="preserve"> Article L. 511-69 of the French Monetary and Financial Code </w:t>
      </w:r>
    </w:p>
  </w:footnote>
  <w:footnote w:id="13">
    <w:p w:rsidR="004D10B8" w:rsidRPr="006165E5" w:rsidRDefault="004D10B8">
      <w:pPr>
        <w:pStyle w:val="Notedebasdepage"/>
        <w:rPr>
          <w:lang w:val="en-US"/>
        </w:rPr>
      </w:pPr>
      <w:r w:rsidRPr="009679A1">
        <w:rPr>
          <w:rStyle w:val="Appelnotedebasdep"/>
        </w:rPr>
        <w:footnoteRef/>
      </w:r>
      <w:r>
        <w:t xml:space="preserve"> Article L. 511-71 of the French Monetary and Financial Code </w:t>
      </w:r>
    </w:p>
  </w:footnote>
  <w:footnote w:id="14">
    <w:p w:rsidR="004D10B8" w:rsidRPr="006165E5" w:rsidRDefault="004D10B8">
      <w:pPr>
        <w:pStyle w:val="Notedebasdepage"/>
        <w:rPr>
          <w:lang w:val="en-US"/>
        </w:rPr>
      </w:pPr>
      <w:r w:rsidRPr="009679A1">
        <w:rPr>
          <w:rStyle w:val="Appelnotedebasdep"/>
        </w:rPr>
        <w:footnoteRef/>
      </w:r>
      <w:r>
        <w:t xml:space="preserve"> Article L. 511-72 of the French Monetary and Financial Code</w:t>
      </w:r>
    </w:p>
  </w:footnote>
  <w:footnote w:id="15">
    <w:p w:rsidR="004D10B8" w:rsidRDefault="004D10B8">
      <w:pPr>
        <w:pStyle w:val="Notedebasdepage"/>
      </w:pPr>
      <w:r w:rsidRPr="009679A1">
        <w:rPr>
          <w:rStyle w:val="Appelnotedebasdep"/>
        </w:rPr>
        <w:footnoteRef/>
      </w:r>
      <w:r>
        <w:t xml:space="preserve"> Article L. 511-73 of the French Monetary and Financial Code </w:t>
      </w:r>
    </w:p>
  </w:footnote>
  <w:footnote w:id="16">
    <w:p w:rsidR="004D10B8" w:rsidRDefault="004D10B8">
      <w:pPr>
        <w:pStyle w:val="Notedebasdepage"/>
      </w:pPr>
      <w:r w:rsidRPr="009679A1">
        <w:rPr>
          <w:rStyle w:val="Appelnotedebasdep"/>
        </w:rPr>
        <w:footnoteRef/>
      </w:r>
      <w:r>
        <w:t xml:space="preserve"> Article L. 511-74 of the French Monetary and Financial Code </w:t>
      </w:r>
    </w:p>
  </w:footnote>
  <w:footnote w:id="17">
    <w:p w:rsidR="004D10B8" w:rsidRDefault="004D10B8">
      <w:pPr>
        <w:pStyle w:val="Notedebasdepage"/>
      </w:pPr>
      <w:r w:rsidRPr="009679A1">
        <w:rPr>
          <w:rStyle w:val="Appelnotedebasdep"/>
        </w:rPr>
        <w:footnoteRef/>
      </w:r>
      <w:r>
        <w:t xml:space="preserve"> Article L. 511-76 of the French Monetary and Financial Code </w:t>
      </w:r>
    </w:p>
  </w:footnote>
  <w:footnote w:id="18">
    <w:p w:rsidR="004D10B8" w:rsidRPr="006165E5" w:rsidRDefault="004D10B8">
      <w:pPr>
        <w:pStyle w:val="Notedebasdepage"/>
        <w:rPr>
          <w:lang w:val="en-US"/>
        </w:rPr>
      </w:pPr>
      <w:r w:rsidRPr="009679A1">
        <w:rPr>
          <w:rStyle w:val="Appelnotedebasdep"/>
        </w:rPr>
        <w:footnoteRef/>
      </w:r>
      <w:r>
        <w:t xml:space="preserve"> Article L. 511-93 of the French Monetary and Financial Code</w:t>
      </w:r>
    </w:p>
  </w:footnote>
  <w:footnote w:id="19">
    <w:p w:rsidR="004D10B8" w:rsidRPr="006165E5" w:rsidRDefault="004D10B8">
      <w:pPr>
        <w:pStyle w:val="Notedebasdepage"/>
        <w:rPr>
          <w:lang w:val="en-US"/>
        </w:rPr>
      </w:pPr>
      <w:r w:rsidRPr="0072516F">
        <w:rPr>
          <w:rStyle w:val="Appelnotedebasdep"/>
          <w:lang w:val="en-GB"/>
        </w:rPr>
        <w:footnoteRef/>
      </w:r>
      <w:r>
        <w:rPr>
          <w:rStyle w:val="Appelnotedebasdep"/>
        </w:rPr>
        <w:t xml:space="preserve"> </w:t>
      </w:r>
      <w:r>
        <w:t>If the place of residence is not in the immediate vicinity of the supervised entity’s head office, justification should be provided (e.g.: frequency of travel, frequency of meetings/contacts/conference calls with local team, processes/reports/surveillance in place, possibility to resettle immediately in case of emergency, ...).</w:t>
      </w:r>
    </w:p>
  </w:footnote>
  <w:footnote w:id="20">
    <w:p w:rsidR="004D10B8" w:rsidRPr="006165E5" w:rsidRDefault="004D10B8">
      <w:pPr>
        <w:pStyle w:val="Notedebasdepage"/>
        <w:rPr>
          <w:lang w:val="en-US"/>
        </w:rPr>
      </w:pPr>
      <w:r w:rsidRPr="0072516F">
        <w:rPr>
          <w:rStyle w:val="Appelnotedebasdep"/>
          <w:lang w:val="en-GB"/>
        </w:rPr>
        <w:footnoteRef/>
      </w:r>
      <w:r>
        <w:t xml:space="preserve"> If the time allocated is less than 100 %, the justifications are necessary to demonstrate that sufficient time is devoted to the post (the full list of professional professions, whatever form they take, is published, with a description of each of them - activity and commitment - responsibilities in the function, time devoted each year or per month to the function and number of meetings per year, duration of directorships, etc.).</w:t>
      </w:r>
    </w:p>
  </w:footnote>
  <w:footnote w:id="21">
    <w:p w:rsidR="004D10B8" w:rsidRPr="006165E5" w:rsidRDefault="004D10B8">
      <w:pPr>
        <w:pStyle w:val="Notedebasdepage"/>
        <w:rPr>
          <w:lang w:val="en-US"/>
        </w:rPr>
      </w:pPr>
      <w:r>
        <w:rPr>
          <w:rStyle w:val="Appelnotedebasdep"/>
        </w:rPr>
        <w:footnoteRef/>
      </w:r>
      <w:r>
        <w:rPr>
          <w:rStyle w:val="Lienhypertexte"/>
        </w:rPr>
        <w:t xml:space="preserve"> https://acpr.banque-france.fr/agrements-et-autorizations/procedures-secteur-banque/tous-les-formulaires.html </w:t>
      </w:r>
    </w:p>
  </w:footnote>
  <w:footnote w:id="22">
    <w:p w:rsidR="004D10B8" w:rsidRPr="006165E5" w:rsidRDefault="004D10B8">
      <w:pPr>
        <w:pStyle w:val="Notedebasdepage"/>
        <w:rPr>
          <w:lang w:val="en-US"/>
        </w:rPr>
      </w:pPr>
      <w:r>
        <w:rPr>
          <w:rStyle w:val="Appelnotedebasdep"/>
        </w:rPr>
        <w:footnoteRef/>
      </w:r>
      <w:r>
        <w:t xml:space="preserve"> Article L. 511-59 of the French Monetary and Financial Code</w:t>
      </w:r>
    </w:p>
  </w:footnote>
  <w:footnote w:id="23">
    <w:p w:rsidR="004D10B8" w:rsidRPr="006165E5" w:rsidRDefault="004D10B8">
      <w:pPr>
        <w:pStyle w:val="Notedebasdepage"/>
        <w:rPr>
          <w:lang w:val="en-US"/>
        </w:rPr>
      </w:pPr>
      <w:r>
        <w:rPr>
          <w:rStyle w:val="Appelnotedebasdep"/>
        </w:rPr>
        <w:footnoteRef/>
      </w:r>
      <w:r>
        <w:t xml:space="preserve"> Article L 511-60 of the French Monetary and Financial Code</w:t>
      </w:r>
    </w:p>
  </w:footnote>
  <w:footnote w:id="24">
    <w:p w:rsidR="004D10B8" w:rsidRDefault="004D10B8">
      <w:pPr>
        <w:pStyle w:val="Notedebasdepage"/>
      </w:pPr>
      <w:r w:rsidRPr="009679A1">
        <w:rPr>
          <w:rStyle w:val="Appelnotedebasdep"/>
        </w:rPr>
        <w:footnoteRef/>
      </w:r>
      <w:r>
        <w:t xml:space="preserve"> Article L 511-62 of the French Monetary and Financial Code</w:t>
      </w:r>
    </w:p>
  </w:footnote>
  <w:footnote w:id="25">
    <w:p w:rsidR="004D10B8" w:rsidRDefault="004D10B8">
      <w:pPr>
        <w:pStyle w:val="Notedebasdepage"/>
      </w:pPr>
      <w:r w:rsidRPr="009679A1">
        <w:rPr>
          <w:rStyle w:val="Appelnotedebasdep"/>
        </w:rPr>
        <w:footnoteRef/>
      </w:r>
      <w:r>
        <w:t xml:space="preserve"> Article L. 511-63 of the French Monetary and Financial Code </w:t>
      </w:r>
    </w:p>
  </w:footnote>
  <w:footnote w:id="26">
    <w:p w:rsidR="004D10B8" w:rsidRPr="006165E5" w:rsidRDefault="004D10B8">
      <w:pPr>
        <w:pStyle w:val="Notedebasdepage"/>
        <w:rPr>
          <w:lang w:val="en-US"/>
        </w:rPr>
      </w:pPr>
      <w:r w:rsidRPr="009679A1">
        <w:rPr>
          <w:rStyle w:val="Appelnotedebasdep"/>
        </w:rPr>
        <w:footnoteRef/>
      </w:r>
      <w:r>
        <w:t xml:space="preserve"> Article L. 511-67 of the French Monetary and Financial Code </w:t>
      </w:r>
    </w:p>
  </w:footnote>
  <w:footnote w:id="27">
    <w:p w:rsidR="004D10B8" w:rsidRPr="006165E5" w:rsidRDefault="004D10B8">
      <w:pPr>
        <w:pStyle w:val="Notedebasdepage"/>
        <w:rPr>
          <w:lang w:val="en-US"/>
        </w:rPr>
      </w:pPr>
      <w:r w:rsidRPr="009679A1">
        <w:rPr>
          <w:rStyle w:val="Appelnotedebasdep"/>
        </w:rPr>
        <w:footnoteRef/>
      </w:r>
      <w:r>
        <w:t xml:space="preserve"> Article L. 511-72 of the French Monetary and Financial Code</w:t>
      </w:r>
    </w:p>
  </w:footnote>
  <w:footnote w:id="28">
    <w:p w:rsidR="004D10B8" w:rsidRPr="006165E5" w:rsidRDefault="004D10B8">
      <w:pPr>
        <w:pStyle w:val="Notedebasdepage"/>
        <w:rPr>
          <w:lang w:val="en-US"/>
        </w:rPr>
      </w:pPr>
      <w:r w:rsidRPr="009679A1">
        <w:rPr>
          <w:rStyle w:val="Appelnotedebasdep"/>
        </w:rPr>
        <w:footnoteRef/>
      </w:r>
      <w:r>
        <w:t xml:space="preserve"> Article L. 511-102.II of the French Monetary and Financial Code</w:t>
      </w:r>
    </w:p>
  </w:footnote>
  <w:footnote w:id="29">
    <w:p w:rsidR="004D10B8" w:rsidRPr="00F751A7" w:rsidRDefault="004D10B8">
      <w:pPr>
        <w:pStyle w:val="Notedebasdepage"/>
        <w:rPr>
          <w:lang w:val="en-US"/>
        </w:rPr>
      </w:pPr>
      <w:r w:rsidRPr="009679A1">
        <w:rPr>
          <w:rStyle w:val="Appelnotedebasdep"/>
        </w:rPr>
        <w:footnoteRef/>
      </w:r>
      <w:r>
        <w:t xml:space="preserve"> </w:t>
      </w:r>
      <w:r>
        <w:t xml:space="preserve">Article L511-93 of the </w:t>
      </w:r>
      <w:r w:rsidR="001332F3" w:rsidRPr="00035BAB">
        <w:rPr>
          <w:rFonts w:asciiTheme="minorHAnsi" w:hAnsiTheme="minorHAnsi" w:cstheme="minorHAnsi"/>
          <w:lang w:val="en-US"/>
        </w:rPr>
        <w:t>French monetary and financial code</w:t>
      </w:r>
    </w:p>
  </w:footnote>
  <w:footnote w:id="30">
    <w:p w:rsidR="004D10B8" w:rsidRPr="00F751A7" w:rsidRDefault="004D10B8">
      <w:pPr>
        <w:pStyle w:val="Notedebasdepage"/>
        <w:rPr>
          <w:lang w:val="en-US"/>
        </w:rPr>
      </w:pPr>
      <w:r>
        <w:rPr>
          <w:rStyle w:val="Appelnotedebasdep"/>
        </w:rPr>
        <w:footnoteRef/>
      </w:r>
      <w:r>
        <w:t xml:space="preserve"> </w:t>
      </w:r>
      <w:r>
        <w:t xml:space="preserve">Article L511-93 of the </w:t>
      </w:r>
      <w:r w:rsidR="001332F3" w:rsidRPr="00035BAB">
        <w:rPr>
          <w:rFonts w:asciiTheme="minorHAnsi" w:hAnsiTheme="minorHAnsi" w:cstheme="minorHAnsi"/>
          <w:lang w:val="en-US"/>
        </w:rPr>
        <w:t>French monetary and financial code</w:t>
      </w:r>
    </w:p>
  </w:footnote>
  <w:footnote w:id="31">
    <w:p w:rsidR="004D10B8" w:rsidRPr="00F751A7" w:rsidRDefault="004D10B8">
      <w:pPr>
        <w:pStyle w:val="Notedebasdepage"/>
        <w:rPr>
          <w:lang w:val="en-US"/>
        </w:rPr>
      </w:pPr>
      <w:r>
        <w:rPr>
          <w:rStyle w:val="Appelnotedebasdep"/>
        </w:rPr>
        <w:footnoteRef/>
      </w:r>
      <w:r>
        <w:t xml:space="preserve"> </w:t>
      </w:r>
      <w:r>
        <w:t xml:space="preserve">Article L511-94 of the </w:t>
      </w:r>
      <w:r w:rsidR="001332F3" w:rsidRPr="00035BAB">
        <w:rPr>
          <w:rFonts w:asciiTheme="minorHAnsi" w:hAnsiTheme="minorHAnsi" w:cstheme="minorHAnsi"/>
          <w:lang w:val="en-US"/>
        </w:rPr>
        <w:t>French monetary and financial code</w:t>
      </w:r>
    </w:p>
  </w:footnote>
  <w:footnote w:id="32">
    <w:p w:rsidR="004D10B8" w:rsidRDefault="004D10B8">
      <w:pPr>
        <w:pStyle w:val="Notedebasdepage"/>
      </w:pPr>
      <w:r>
        <w:rPr>
          <w:rStyle w:val="Appelnotedebasdep"/>
        </w:rPr>
        <w:footnoteRef/>
      </w:r>
      <w:r>
        <w:t xml:space="preserve"> </w:t>
      </w:r>
      <w:r>
        <w:t xml:space="preserve">Article L511-102 of the </w:t>
      </w:r>
      <w:r w:rsidR="001332F3" w:rsidRPr="00035BAB">
        <w:rPr>
          <w:rFonts w:asciiTheme="minorHAnsi" w:hAnsiTheme="minorHAnsi" w:cstheme="minorHAnsi"/>
          <w:lang w:val="en-US"/>
        </w:rPr>
        <w:t>French monetary and financial code</w:t>
      </w:r>
    </w:p>
  </w:footnote>
  <w:footnote w:id="33">
    <w:p w:rsidR="004D10B8" w:rsidRPr="00F751A7" w:rsidRDefault="004D10B8">
      <w:pPr>
        <w:pStyle w:val="Notedebasdepage"/>
        <w:rPr>
          <w:lang w:val="en-US"/>
        </w:rPr>
      </w:pPr>
      <w:r w:rsidRPr="009679A1">
        <w:rPr>
          <w:rStyle w:val="Appelnotedebasdep"/>
        </w:rPr>
        <w:footnoteRef/>
      </w:r>
      <w:r>
        <w:t xml:space="preserve"> </w:t>
      </w:r>
      <w:r>
        <w:t xml:space="preserve">Article L511-102 of the </w:t>
      </w:r>
      <w:r w:rsidR="001332F3" w:rsidRPr="00035BAB">
        <w:rPr>
          <w:rFonts w:asciiTheme="minorHAnsi" w:hAnsiTheme="minorHAnsi" w:cstheme="minorHAnsi"/>
          <w:lang w:val="en-US"/>
        </w:rPr>
        <w:t>French monetary and financial code</w:t>
      </w:r>
    </w:p>
  </w:footnote>
  <w:footnote w:id="34">
    <w:p w:rsidR="004D10B8" w:rsidRPr="00F751A7" w:rsidRDefault="004D10B8">
      <w:pPr>
        <w:pStyle w:val="Notedebasdepage"/>
        <w:rPr>
          <w:lang w:val="en-US"/>
        </w:rPr>
      </w:pPr>
      <w:r w:rsidRPr="009679A1">
        <w:rPr>
          <w:rStyle w:val="Appelnotedebasdep"/>
        </w:rPr>
        <w:footnoteRef/>
      </w:r>
      <w:r>
        <w:t xml:space="preserve"> </w:t>
      </w:r>
      <w:r>
        <w:t xml:space="preserve">Article L511-102 of the </w:t>
      </w:r>
      <w:r w:rsidR="001332F3" w:rsidRPr="00035BAB">
        <w:rPr>
          <w:rFonts w:asciiTheme="minorHAnsi" w:hAnsiTheme="minorHAnsi" w:cstheme="minorHAnsi"/>
          <w:lang w:val="en-US"/>
        </w:rPr>
        <w:t>French monetary and financial code</w:t>
      </w:r>
    </w:p>
  </w:footnote>
  <w:footnote w:id="35">
    <w:p w:rsidR="004D10B8" w:rsidRPr="00F751A7" w:rsidRDefault="004D10B8">
      <w:pPr>
        <w:pStyle w:val="Notedebasdepage"/>
        <w:rPr>
          <w:lang w:val="en-US"/>
        </w:rPr>
      </w:pPr>
      <w:r w:rsidRPr="009679A1">
        <w:rPr>
          <w:rStyle w:val="Appelnotedebasdep"/>
        </w:rPr>
        <w:footnoteRef/>
      </w:r>
      <w:r>
        <w:t xml:space="preserve"> </w:t>
      </w:r>
      <w:r>
        <w:t xml:space="preserve">Article L511-102 of the </w:t>
      </w:r>
      <w:r w:rsidR="001332F3" w:rsidRPr="00035BAB">
        <w:rPr>
          <w:rFonts w:asciiTheme="minorHAnsi" w:hAnsiTheme="minorHAnsi" w:cstheme="minorHAnsi"/>
          <w:lang w:val="en-US"/>
        </w:rPr>
        <w:t>French monetary and financial code</w:t>
      </w:r>
    </w:p>
  </w:footnote>
  <w:footnote w:id="36">
    <w:p w:rsidR="004D10B8" w:rsidRPr="00F751A7" w:rsidRDefault="004D10B8">
      <w:pPr>
        <w:pStyle w:val="Notedebasdepage"/>
        <w:rPr>
          <w:lang w:val="en-US"/>
        </w:rPr>
      </w:pPr>
      <w:r w:rsidRPr="009679A1">
        <w:rPr>
          <w:rStyle w:val="Appelnotedebasdep"/>
        </w:rPr>
        <w:footnoteRef/>
      </w:r>
      <w:r>
        <w:t xml:space="preserve"> Article L511-102 of the </w:t>
      </w:r>
      <w:r w:rsidR="001332F3" w:rsidRPr="00035BAB">
        <w:rPr>
          <w:rFonts w:asciiTheme="minorHAnsi" w:hAnsiTheme="minorHAnsi" w:cstheme="minorHAnsi"/>
          <w:lang w:val="en-US"/>
        </w:rPr>
        <w:t>French monetary and financial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7CD"/>
    <w:multiLevelType w:val="hybridMultilevel"/>
    <w:tmpl w:val="501A6CC0"/>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8F26328"/>
    <w:multiLevelType w:val="hybridMultilevel"/>
    <w:tmpl w:val="F5E4E96C"/>
    <w:lvl w:ilvl="0" w:tplc="040C000F">
      <w:start w:val="1"/>
      <w:numFmt w:val="decimal"/>
      <w:lvlText w:val="%1."/>
      <w:lvlJc w:val="left"/>
      <w:pPr>
        <w:ind w:left="6882" w:hanging="360"/>
      </w:pPr>
    </w:lvl>
    <w:lvl w:ilvl="1" w:tplc="040C0019">
      <w:start w:val="1"/>
      <w:numFmt w:val="lowerLetter"/>
      <w:lvlText w:val="%2."/>
      <w:lvlJc w:val="left"/>
      <w:pPr>
        <w:ind w:left="7602" w:hanging="360"/>
      </w:pPr>
    </w:lvl>
    <w:lvl w:ilvl="2" w:tplc="040C001B" w:tentative="1">
      <w:start w:val="1"/>
      <w:numFmt w:val="lowerRoman"/>
      <w:lvlText w:val="%3."/>
      <w:lvlJc w:val="right"/>
      <w:pPr>
        <w:ind w:left="8322" w:hanging="180"/>
      </w:pPr>
    </w:lvl>
    <w:lvl w:ilvl="3" w:tplc="040C000F" w:tentative="1">
      <w:start w:val="1"/>
      <w:numFmt w:val="decimal"/>
      <w:lvlText w:val="%4."/>
      <w:lvlJc w:val="left"/>
      <w:pPr>
        <w:ind w:left="9042" w:hanging="360"/>
      </w:pPr>
    </w:lvl>
    <w:lvl w:ilvl="4" w:tplc="040C0019" w:tentative="1">
      <w:start w:val="1"/>
      <w:numFmt w:val="lowerLetter"/>
      <w:lvlText w:val="%5."/>
      <w:lvlJc w:val="left"/>
      <w:pPr>
        <w:ind w:left="9762" w:hanging="360"/>
      </w:pPr>
    </w:lvl>
    <w:lvl w:ilvl="5" w:tplc="040C001B" w:tentative="1">
      <w:start w:val="1"/>
      <w:numFmt w:val="lowerRoman"/>
      <w:lvlText w:val="%6."/>
      <w:lvlJc w:val="right"/>
      <w:pPr>
        <w:ind w:left="10482" w:hanging="180"/>
      </w:pPr>
    </w:lvl>
    <w:lvl w:ilvl="6" w:tplc="040C000F" w:tentative="1">
      <w:start w:val="1"/>
      <w:numFmt w:val="decimal"/>
      <w:lvlText w:val="%7."/>
      <w:lvlJc w:val="left"/>
      <w:pPr>
        <w:ind w:left="11202" w:hanging="360"/>
      </w:pPr>
    </w:lvl>
    <w:lvl w:ilvl="7" w:tplc="040C0019" w:tentative="1">
      <w:start w:val="1"/>
      <w:numFmt w:val="lowerLetter"/>
      <w:lvlText w:val="%8."/>
      <w:lvlJc w:val="left"/>
      <w:pPr>
        <w:ind w:left="11922" w:hanging="360"/>
      </w:pPr>
    </w:lvl>
    <w:lvl w:ilvl="8" w:tplc="040C001B" w:tentative="1">
      <w:start w:val="1"/>
      <w:numFmt w:val="lowerRoman"/>
      <w:lvlText w:val="%9."/>
      <w:lvlJc w:val="right"/>
      <w:pPr>
        <w:ind w:left="12642" w:hanging="180"/>
      </w:pPr>
    </w:lvl>
  </w:abstractNum>
  <w:abstractNum w:abstractNumId="2" w15:restartNumberingAfterBreak="0">
    <w:nsid w:val="0C7E6A08"/>
    <w:multiLevelType w:val="hybridMultilevel"/>
    <w:tmpl w:val="676C06DE"/>
    <w:lvl w:ilvl="0" w:tplc="C230522C">
      <w:start w:val="1"/>
      <w:numFmt w:val="decimal"/>
      <w:lvlText w:val="%1."/>
      <w:lvlJc w:val="left"/>
      <w:pPr>
        <w:tabs>
          <w:tab w:val="num" w:pos="2160"/>
        </w:tabs>
        <w:ind w:left="216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AE0F2F"/>
    <w:multiLevelType w:val="hybridMultilevel"/>
    <w:tmpl w:val="24E81D6E"/>
    <w:lvl w:ilvl="0" w:tplc="8836DF9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95BC8"/>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E73E6"/>
    <w:multiLevelType w:val="hybridMultilevel"/>
    <w:tmpl w:val="18AE42D4"/>
    <w:lvl w:ilvl="0" w:tplc="3866FD44">
      <w:start w:val="1"/>
      <w:numFmt w:val="bullet"/>
      <w:lvlText w:val=""/>
      <w:lvlJc w:val="left"/>
      <w:pPr>
        <w:ind w:left="1080" w:hanging="360"/>
      </w:pPr>
      <w:rPr>
        <w:rFonts w:ascii="Symbol" w:hAnsi="Symbol" w:hint="default"/>
        <w:color w:val="auto"/>
        <w:lang w:val="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F0262F7"/>
    <w:multiLevelType w:val="hybridMultilevel"/>
    <w:tmpl w:val="C34257CA"/>
    <w:lvl w:ilvl="0" w:tplc="BF02420C">
      <w:start w:val="1"/>
      <w:numFmt w:val="lowerRoman"/>
      <w:lvlText w:val="(%1)"/>
      <w:lvlJc w:val="left"/>
      <w:pPr>
        <w:tabs>
          <w:tab w:val="num" w:pos="1440"/>
        </w:tabs>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B50D11"/>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5226AF8"/>
    <w:multiLevelType w:val="hybridMultilevel"/>
    <w:tmpl w:val="0066ACDE"/>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B45FAB"/>
    <w:multiLevelType w:val="hybridMultilevel"/>
    <w:tmpl w:val="219846CA"/>
    <w:lvl w:ilvl="0" w:tplc="040C0015">
      <w:start w:val="1"/>
      <w:numFmt w:val="upperLetter"/>
      <w:lvlText w:val="%1."/>
      <w:lvlJc w:val="left"/>
      <w:pPr>
        <w:ind w:left="720" w:hanging="360"/>
      </w:pPr>
      <w:rPr>
        <w:rFonts w:hint="default"/>
      </w:rPr>
    </w:lvl>
    <w:lvl w:ilvl="1" w:tplc="2AA8F9DE">
      <w:start w:val="1"/>
      <w:numFmt w:val="bullet"/>
      <w:lvlText w:val="•"/>
      <w:lvlJc w:val="left"/>
      <w:pPr>
        <w:ind w:left="1786" w:hanging="706"/>
      </w:pPr>
      <w:rPr>
        <w:rFonts w:ascii="Calibri" w:eastAsiaTheme="minorHAnsi" w:hAnsi="Calibri" w:cs="Calibri"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FF1E7D"/>
    <w:multiLevelType w:val="hybridMultilevel"/>
    <w:tmpl w:val="328444AE"/>
    <w:lvl w:ilvl="0" w:tplc="BF0242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462B88"/>
    <w:multiLevelType w:val="hybridMultilevel"/>
    <w:tmpl w:val="77662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9334AC"/>
    <w:multiLevelType w:val="hybridMultilevel"/>
    <w:tmpl w:val="CAA47786"/>
    <w:lvl w:ilvl="0" w:tplc="CAB63B0A">
      <w:start w:val="1"/>
      <w:numFmt w:val="bullet"/>
      <w:lvlText w:val="-"/>
      <w:lvlJc w:val="left"/>
      <w:pPr>
        <w:tabs>
          <w:tab w:val="num" w:pos="1068"/>
        </w:tabs>
        <w:ind w:left="1068" w:hanging="360"/>
      </w:pPr>
      <w:rPr>
        <w:rFonts w:ascii="Courier" w:hAnsi="Courier" w:cs="Courier" w:hint="default"/>
        <w:sz w:val="24"/>
      </w:rPr>
    </w:lvl>
    <w:lvl w:ilvl="1" w:tplc="90C66FAE">
      <w:start w:val="1"/>
      <w:numFmt w:val="bullet"/>
      <w:lvlText w:val=""/>
      <w:lvlJc w:val="left"/>
      <w:pPr>
        <w:tabs>
          <w:tab w:val="num" w:pos="1250"/>
        </w:tabs>
        <w:ind w:left="1363" w:hanging="283"/>
      </w:pPr>
      <w:rPr>
        <w:rFonts w:ascii="Wingdings" w:eastAsia="Arial Unicode MS" w:hAnsi="Wingdings"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1A7AB2"/>
    <w:multiLevelType w:val="hybridMultilevel"/>
    <w:tmpl w:val="80C209B0"/>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EE3989"/>
    <w:multiLevelType w:val="hybridMultilevel"/>
    <w:tmpl w:val="A58C5C9A"/>
    <w:lvl w:ilvl="0" w:tplc="52281DAC">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1C2B44D8"/>
    <w:multiLevelType w:val="hybridMultilevel"/>
    <w:tmpl w:val="B9E63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AA4336"/>
    <w:multiLevelType w:val="hybridMultilevel"/>
    <w:tmpl w:val="69DA5CCA"/>
    <w:lvl w:ilvl="0" w:tplc="040C0001">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651815"/>
    <w:multiLevelType w:val="hybridMultilevel"/>
    <w:tmpl w:val="FAC4C376"/>
    <w:lvl w:ilvl="0" w:tplc="044C3F3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D26E0D"/>
    <w:multiLevelType w:val="hybridMultilevel"/>
    <w:tmpl w:val="B28C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220BD7"/>
    <w:multiLevelType w:val="hybridMultilevel"/>
    <w:tmpl w:val="B470B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9903AB"/>
    <w:multiLevelType w:val="hybridMultilevel"/>
    <w:tmpl w:val="C2D025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4A3E6E"/>
    <w:multiLevelType w:val="hybridMultilevel"/>
    <w:tmpl w:val="F732E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CA0342"/>
    <w:multiLevelType w:val="hybridMultilevel"/>
    <w:tmpl w:val="91C821B2"/>
    <w:lvl w:ilvl="0" w:tplc="6BAAB58A">
      <w:start w:val="1"/>
      <w:numFmt w:val="decimal"/>
      <w:lvlText w:val="%1."/>
      <w:lvlJc w:val="left"/>
      <w:pPr>
        <w:ind w:left="1080" w:hanging="36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D165C77"/>
    <w:multiLevelType w:val="hybridMultilevel"/>
    <w:tmpl w:val="F5E4E9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F11190"/>
    <w:multiLevelType w:val="hybridMultilevel"/>
    <w:tmpl w:val="E4E60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AF0BD3"/>
    <w:multiLevelType w:val="hybridMultilevel"/>
    <w:tmpl w:val="02B2D2FA"/>
    <w:lvl w:ilvl="0" w:tplc="BA5841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B2728D"/>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A708F4"/>
    <w:multiLevelType w:val="hybridMultilevel"/>
    <w:tmpl w:val="68727B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C927A36"/>
    <w:multiLevelType w:val="hybridMultilevel"/>
    <w:tmpl w:val="02885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B5337F"/>
    <w:multiLevelType w:val="hybridMultilevel"/>
    <w:tmpl w:val="67988C5E"/>
    <w:lvl w:ilvl="0" w:tplc="5E288D1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E255F3D"/>
    <w:multiLevelType w:val="hybridMultilevel"/>
    <w:tmpl w:val="F56E02E2"/>
    <w:lvl w:ilvl="0" w:tplc="040C000F">
      <w:start w:val="1"/>
      <w:numFmt w:val="decimal"/>
      <w:lvlText w:val="%1."/>
      <w:lvlJc w:val="left"/>
      <w:pPr>
        <w:tabs>
          <w:tab w:val="num" w:pos="720"/>
        </w:tabs>
        <w:ind w:left="720" w:hanging="360"/>
      </w:pPr>
      <w:rPr>
        <w:rFonts w:hint="default"/>
        <w:lang w:val="fr-FR"/>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3F1D0202"/>
    <w:multiLevelType w:val="hybridMultilevel"/>
    <w:tmpl w:val="F5D47D04"/>
    <w:lvl w:ilvl="0" w:tplc="3E5A4C64">
      <w:start w:val="9"/>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2" w15:restartNumberingAfterBreak="0">
    <w:nsid w:val="41523249"/>
    <w:multiLevelType w:val="hybridMultilevel"/>
    <w:tmpl w:val="ACE668A4"/>
    <w:lvl w:ilvl="0" w:tplc="B8DA069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A07467"/>
    <w:multiLevelType w:val="hybridMultilevel"/>
    <w:tmpl w:val="B9FEF0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6642863"/>
    <w:multiLevelType w:val="hybridMultilevel"/>
    <w:tmpl w:val="6B787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8216D86"/>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B006CF"/>
    <w:multiLevelType w:val="hybridMultilevel"/>
    <w:tmpl w:val="42E4BA9E"/>
    <w:lvl w:ilvl="0" w:tplc="040C0001">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B985D8A"/>
    <w:multiLevelType w:val="hybridMultilevel"/>
    <w:tmpl w:val="2B40BAF4"/>
    <w:lvl w:ilvl="0" w:tplc="CB70034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4DBE38C8"/>
    <w:multiLevelType w:val="hybridMultilevel"/>
    <w:tmpl w:val="3CF85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D56857"/>
    <w:multiLevelType w:val="hybridMultilevel"/>
    <w:tmpl w:val="4AFE6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0AE7991"/>
    <w:multiLevelType w:val="hybridMultilevel"/>
    <w:tmpl w:val="80EC729A"/>
    <w:lvl w:ilvl="0" w:tplc="FFAE6626">
      <w:start w:val="1"/>
      <w:numFmt w:val="upperRoman"/>
      <w:lvlText w:val="%1."/>
      <w:lvlJc w:val="left"/>
      <w:pPr>
        <w:ind w:left="1440" w:hanging="720"/>
      </w:pPr>
      <w:rPr>
        <w:rFonts w:asciiTheme="minorHAnsi" w:hAnsiTheme="minorHAnsi" w:cstheme="minorHAnsi" w:hint="default"/>
        <w:b/>
        <w:sz w:val="36"/>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51A97947"/>
    <w:multiLevelType w:val="hybridMultilevel"/>
    <w:tmpl w:val="55DA28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66B7D73"/>
    <w:multiLevelType w:val="hybridMultilevel"/>
    <w:tmpl w:val="CD826F2E"/>
    <w:lvl w:ilvl="0" w:tplc="54A8269E">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583D55C6"/>
    <w:multiLevelType w:val="hybridMultilevel"/>
    <w:tmpl w:val="4E022B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A8C6A7C"/>
    <w:multiLevelType w:val="hybridMultilevel"/>
    <w:tmpl w:val="77DA5C48"/>
    <w:lvl w:ilvl="0" w:tplc="A34AC50C">
      <w:start w:val="1"/>
      <w:numFmt w:val="bullet"/>
      <w:lvlText w:val=""/>
      <w:lvlJc w:val="left"/>
      <w:pPr>
        <w:tabs>
          <w:tab w:val="num" w:pos="720"/>
        </w:tabs>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5" w15:restartNumberingAfterBreak="0">
    <w:nsid w:val="5C2A051F"/>
    <w:multiLevelType w:val="hybridMultilevel"/>
    <w:tmpl w:val="ADF2A43E"/>
    <w:lvl w:ilvl="0" w:tplc="E79E3AF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5CCE2440"/>
    <w:multiLevelType w:val="hybridMultilevel"/>
    <w:tmpl w:val="2A765A0A"/>
    <w:lvl w:ilvl="0" w:tplc="040C000F">
      <w:start w:val="1"/>
      <w:numFmt w:val="decimal"/>
      <w:lvlText w:val="%1."/>
      <w:lvlJc w:val="left"/>
      <w:pPr>
        <w:ind w:left="720" w:hanging="360"/>
      </w:pPr>
      <w:rPr>
        <w:rFont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D571699"/>
    <w:multiLevelType w:val="hybridMultilevel"/>
    <w:tmpl w:val="F3828130"/>
    <w:lvl w:ilvl="0" w:tplc="3866FD44">
      <w:start w:val="1"/>
      <w:numFmt w:val="bullet"/>
      <w:lvlText w:val=""/>
      <w:lvlJc w:val="left"/>
      <w:pPr>
        <w:tabs>
          <w:tab w:val="num" w:pos="720"/>
        </w:tabs>
        <w:ind w:left="720" w:hanging="360"/>
      </w:pPr>
      <w:rPr>
        <w:rFonts w:ascii="Symbol" w:hAnsi="Symbo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033448"/>
    <w:multiLevelType w:val="hybridMultilevel"/>
    <w:tmpl w:val="66368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F087645"/>
    <w:multiLevelType w:val="hybridMultilevel"/>
    <w:tmpl w:val="16FC2FFA"/>
    <w:lvl w:ilvl="0" w:tplc="54A826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F243A58"/>
    <w:multiLevelType w:val="hybridMultilevel"/>
    <w:tmpl w:val="C430EE9E"/>
    <w:lvl w:ilvl="0" w:tplc="049AE240">
      <w:start w:val="1"/>
      <w:numFmt w:val="bullet"/>
      <w:lvlText w:val=""/>
      <w:lvlJc w:val="left"/>
      <w:pPr>
        <w:tabs>
          <w:tab w:val="num" w:pos="720"/>
        </w:tabs>
        <w:ind w:left="720" w:hanging="360"/>
      </w:pPr>
      <w:rPr>
        <w:rFonts w:ascii="Symbol" w:hAnsi="Symbol" w:hint="default"/>
        <w:color w:val="auto"/>
        <w:sz w:val="22"/>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15:restartNumberingAfterBreak="0">
    <w:nsid w:val="62AB10F6"/>
    <w:multiLevelType w:val="hybridMultilevel"/>
    <w:tmpl w:val="B1406AD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2" w15:restartNumberingAfterBreak="0">
    <w:nsid w:val="68776E19"/>
    <w:multiLevelType w:val="hybridMultilevel"/>
    <w:tmpl w:val="4E022B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8A60052"/>
    <w:multiLevelType w:val="hybridMultilevel"/>
    <w:tmpl w:val="0B1ED3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699C5E01"/>
    <w:multiLevelType w:val="hybridMultilevel"/>
    <w:tmpl w:val="14682D46"/>
    <w:lvl w:ilvl="0" w:tplc="BF02420C">
      <w:start w:val="1"/>
      <w:numFmt w:val="lowerRoman"/>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5" w15:restartNumberingAfterBreak="0">
    <w:nsid w:val="6BAA1A2A"/>
    <w:multiLevelType w:val="hybridMultilevel"/>
    <w:tmpl w:val="9C304916"/>
    <w:lvl w:ilvl="0" w:tplc="7968EA00">
      <w:start w:val="61"/>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6" w15:restartNumberingAfterBreak="0">
    <w:nsid w:val="6D8719D5"/>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7" w15:restartNumberingAfterBreak="0">
    <w:nsid w:val="6DB347DA"/>
    <w:multiLevelType w:val="hybridMultilevel"/>
    <w:tmpl w:val="58123704"/>
    <w:lvl w:ilvl="0" w:tplc="040C000F">
      <w:start w:val="1"/>
      <w:numFmt w:val="decimal"/>
      <w:lvlText w:val="%1."/>
      <w:lvlJc w:val="left"/>
      <w:pPr>
        <w:tabs>
          <w:tab w:val="num" w:pos="720"/>
        </w:tabs>
        <w:ind w:left="720" w:hanging="360"/>
      </w:pPr>
      <w:rPr>
        <w:rFonts w:hint="default"/>
        <w:lang w:val="fr-FR"/>
      </w:rPr>
    </w:lvl>
    <w:lvl w:ilvl="1" w:tplc="BF02420C">
      <w:start w:val="1"/>
      <w:numFmt w:val="lowerRoman"/>
      <w:lvlText w:val="(%2)"/>
      <w:lvlJc w:val="left"/>
      <w:pPr>
        <w:tabs>
          <w:tab w:val="num" w:pos="1440"/>
        </w:tabs>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8" w15:restartNumberingAfterBreak="0">
    <w:nsid w:val="71AB7C1B"/>
    <w:multiLevelType w:val="hybridMultilevel"/>
    <w:tmpl w:val="DB6EB8B6"/>
    <w:lvl w:ilvl="0" w:tplc="A03CC1A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72462D01"/>
    <w:multiLevelType w:val="hybridMultilevel"/>
    <w:tmpl w:val="71B0D7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0" w15:restartNumberingAfterBreak="0">
    <w:nsid w:val="79EB03FD"/>
    <w:multiLevelType w:val="hybridMultilevel"/>
    <w:tmpl w:val="6122B210"/>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1" w15:restartNumberingAfterBreak="0">
    <w:nsid w:val="7AEE3E80"/>
    <w:multiLevelType w:val="hybridMultilevel"/>
    <w:tmpl w:val="71F2C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2" w15:restartNumberingAfterBreak="0">
    <w:nsid w:val="7BBF2F4F"/>
    <w:multiLevelType w:val="hybridMultilevel"/>
    <w:tmpl w:val="328EBF92"/>
    <w:lvl w:ilvl="0" w:tplc="54A826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44"/>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0"/>
  </w:num>
  <w:num w:numId="6">
    <w:abstractNumId w:val="37"/>
  </w:num>
  <w:num w:numId="7">
    <w:abstractNumId w:val="61"/>
  </w:num>
  <w:num w:numId="8">
    <w:abstractNumId w:val="14"/>
  </w:num>
  <w:num w:numId="9">
    <w:abstractNumId w:val="50"/>
  </w:num>
  <w:num w:numId="10">
    <w:abstractNumId w:val="30"/>
  </w:num>
  <w:num w:numId="11">
    <w:abstractNumId w:val="59"/>
  </w:num>
  <w:num w:numId="12">
    <w:abstractNumId w:val="29"/>
  </w:num>
  <w:num w:numId="13">
    <w:abstractNumId w:val="54"/>
  </w:num>
  <w:num w:numId="14">
    <w:abstractNumId w:val="56"/>
  </w:num>
  <w:num w:numId="15">
    <w:abstractNumId w:val="23"/>
  </w:num>
  <w:num w:numId="16">
    <w:abstractNumId w:val="0"/>
  </w:num>
  <w:num w:numId="17">
    <w:abstractNumId w:val="49"/>
  </w:num>
  <w:num w:numId="18">
    <w:abstractNumId w:val="42"/>
  </w:num>
  <w:num w:numId="19">
    <w:abstractNumId w:val="62"/>
  </w:num>
  <w:num w:numId="20">
    <w:abstractNumId w:val="6"/>
  </w:num>
  <w:num w:numId="21">
    <w:abstractNumId w:val="7"/>
  </w:num>
  <w:num w:numId="22">
    <w:abstractNumId w:val="1"/>
  </w:num>
  <w:num w:numId="23">
    <w:abstractNumId w:val="55"/>
  </w:num>
  <w:num w:numId="24">
    <w:abstractNumId w:val="38"/>
  </w:num>
  <w:num w:numId="25">
    <w:abstractNumId w:val="31"/>
  </w:num>
  <w:num w:numId="26">
    <w:abstractNumId w:val="40"/>
  </w:num>
  <w:num w:numId="27">
    <w:abstractNumId w:val="26"/>
  </w:num>
  <w:num w:numId="28">
    <w:abstractNumId w:val="32"/>
  </w:num>
  <w:num w:numId="29">
    <w:abstractNumId w:val="60"/>
  </w:num>
  <w:num w:numId="30">
    <w:abstractNumId w:val="17"/>
  </w:num>
  <w:num w:numId="31">
    <w:abstractNumId w:val="5"/>
  </w:num>
  <w:num w:numId="32">
    <w:abstractNumId w:val="44"/>
  </w:num>
  <w:num w:numId="33">
    <w:abstractNumId w:val="47"/>
  </w:num>
  <w:num w:numId="34">
    <w:abstractNumId w:val="13"/>
  </w:num>
  <w:num w:numId="35">
    <w:abstractNumId w:val="53"/>
  </w:num>
  <w:num w:numId="36">
    <w:abstractNumId w:val="19"/>
  </w:num>
  <w:num w:numId="37">
    <w:abstractNumId w:val="15"/>
  </w:num>
  <w:num w:numId="38">
    <w:abstractNumId w:val="28"/>
  </w:num>
  <w:num w:numId="39">
    <w:abstractNumId w:val="8"/>
  </w:num>
  <w:num w:numId="40">
    <w:abstractNumId w:val="58"/>
  </w:num>
  <w:num w:numId="41">
    <w:abstractNumId w:val="44"/>
  </w:num>
  <w:num w:numId="42">
    <w:abstractNumId w:val="3"/>
  </w:num>
  <w:num w:numId="43">
    <w:abstractNumId w:val="18"/>
  </w:num>
  <w:num w:numId="44">
    <w:abstractNumId w:val="57"/>
  </w:num>
  <w:num w:numId="45">
    <w:abstractNumId w:val="34"/>
  </w:num>
  <w:num w:numId="46">
    <w:abstractNumId w:val="25"/>
  </w:num>
  <w:num w:numId="47">
    <w:abstractNumId w:val="16"/>
  </w:num>
  <w:num w:numId="48">
    <w:abstractNumId w:val="46"/>
  </w:num>
  <w:num w:numId="49">
    <w:abstractNumId w:val="36"/>
  </w:num>
  <w:num w:numId="50">
    <w:abstractNumId w:val="33"/>
  </w:num>
  <w:num w:numId="51">
    <w:abstractNumId w:val="35"/>
  </w:num>
  <w:num w:numId="52">
    <w:abstractNumId w:val="20"/>
  </w:num>
  <w:num w:numId="53">
    <w:abstractNumId w:val="21"/>
  </w:num>
  <w:num w:numId="54">
    <w:abstractNumId w:val="52"/>
  </w:num>
  <w:num w:numId="55">
    <w:abstractNumId w:val="43"/>
  </w:num>
  <w:num w:numId="56">
    <w:abstractNumId w:val="24"/>
  </w:num>
  <w:num w:numId="57">
    <w:abstractNumId w:val="11"/>
  </w:num>
  <w:num w:numId="58">
    <w:abstractNumId w:val="39"/>
  </w:num>
  <w:num w:numId="59">
    <w:abstractNumId w:val="41"/>
  </w:num>
  <w:num w:numId="60">
    <w:abstractNumId w:val="9"/>
  </w:num>
  <w:num w:numId="61">
    <w:abstractNumId w:val="48"/>
  </w:num>
  <w:num w:numId="62">
    <w:abstractNumId w:val="12"/>
  </w:num>
  <w:num w:numId="63">
    <w:abstractNumId w:val="27"/>
  </w:num>
  <w:num w:numId="64">
    <w:abstractNumId w:val="22"/>
  </w:num>
  <w:num w:numId="65">
    <w:abstractNumId w:val="51"/>
  </w:num>
  <w:num w:numId="66">
    <w:abstractNumId w:val="4"/>
  </w:num>
  <w:num w:numId="67">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69"/>
    <w:rsid w:val="00007E54"/>
    <w:rsid w:val="000125F4"/>
    <w:rsid w:val="00012A00"/>
    <w:rsid w:val="00013184"/>
    <w:rsid w:val="00046B7A"/>
    <w:rsid w:val="00051779"/>
    <w:rsid w:val="00057D98"/>
    <w:rsid w:val="00062810"/>
    <w:rsid w:val="00062D1D"/>
    <w:rsid w:val="00065FA1"/>
    <w:rsid w:val="000664A4"/>
    <w:rsid w:val="00072541"/>
    <w:rsid w:val="00077422"/>
    <w:rsid w:val="00084A1C"/>
    <w:rsid w:val="000873BA"/>
    <w:rsid w:val="00093407"/>
    <w:rsid w:val="0009569F"/>
    <w:rsid w:val="000A37BA"/>
    <w:rsid w:val="000A3CE0"/>
    <w:rsid w:val="000A537F"/>
    <w:rsid w:val="000B2A2D"/>
    <w:rsid w:val="000B3A2A"/>
    <w:rsid w:val="000B48ED"/>
    <w:rsid w:val="000B6468"/>
    <w:rsid w:val="000C2F80"/>
    <w:rsid w:val="000D3856"/>
    <w:rsid w:val="000D5635"/>
    <w:rsid w:val="0010027C"/>
    <w:rsid w:val="0010224D"/>
    <w:rsid w:val="00104D55"/>
    <w:rsid w:val="0011270E"/>
    <w:rsid w:val="00115D4A"/>
    <w:rsid w:val="00116954"/>
    <w:rsid w:val="00126BE2"/>
    <w:rsid w:val="001332F3"/>
    <w:rsid w:val="001413A8"/>
    <w:rsid w:val="00141CD0"/>
    <w:rsid w:val="00145C45"/>
    <w:rsid w:val="0015040D"/>
    <w:rsid w:val="00157C6A"/>
    <w:rsid w:val="00164483"/>
    <w:rsid w:val="00165A31"/>
    <w:rsid w:val="00170B20"/>
    <w:rsid w:val="001869CE"/>
    <w:rsid w:val="001872FE"/>
    <w:rsid w:val="001913F4"/>
    <w:rsid w:val="001927BA"/>
    <w:rsid w:val="001948D7"/>
    <w:rsid w:val="001A1EBD"/>
    <w:rsid w:val="001A5B1B"/>
    <w:rsid w:val="001B3E49"/>
    <w:rsid w:val="001B51B6"/>
    <w:rsid w:val="001B607F"/>
    <w:rsid w:val="001B7F2E"/>
    <w:rsid w:val="001C71C2"/>
    <w:rsid w:val="001D0A52"/>
    <w:rsid w:val="001D3430"/>
    <w:rsid w:val="001D4078"/>
    <w:rsid w:val="001E311E"/>
    <w:rsid w:val="001E4728"/>
    <w:rsid w:val="001E4A5D"/>
    <w:rsid w:val="001E523B"/>
    <w:rsid w:val="001E5610"/>
    <w:rsid w:val="001F3C78"/>
    <w:rsid w:val="001F3C8C"/>
    <w:rsid w:val="001F585F"/>
    <w:rsid w:val="001F6133"/>
    <w:rsid w:val="00200460"/>
    <w:rsid w:val="00212AB3"/>
    <w:rsid w:val="00221FD3"/>
    <w:rsid w:val="00222607"/>
    <w:rsid w:val="00222C3D"/>
    <w:rsid w:val="00222EDC"/>
    <w:rsid w:val="00223C2C"/>
    <w:rsid w:val="0022551A"/>
    <w:rsid w:val="00235B9A"/>
    <w:rsid w:val="00240DEE"/>
    <w:rsid w:val="002466A5"/>
    <w:rsid w:val="00253FAE"/>
    <w:rsid w:val="00260227"/>
    <w:rsid w:val="00261037"/>
    <w:rsid w:val="00263BCC"/>
    <w:rsid w:val="002733C1"/>
    <w:rsid w:val="002739ED"/>
    <w:rsid w:val="00284AD7"/>
    <w:rsid w:val="00295B9F"/>
    <w:rsid w:val="002A0869"/>
    <w:rsid w:val="002A15B0"/>
    <w:rsid w:val="002A715A"/>
    <w:rsid w:val="002A77AF"/>
    <w:rsid w:val="002B3BB1"/>
    <w:rsid w:val="002B48F1"/>
    <w:rsid w:val="002B6155"/>
    <w:rsid w:val="002B7276"/>
    <w:rsid w:val="002C2BB6"/>
    <w:rsid w:val="002C378C"/>
    <w:rsid w:val="002C4CFE"/>
    <w:rsid w:val="002C64E4"/>
    <w:rsid w:val="002C6B2D"/>
    <w:rsid w:val="002D1AB3"/>
    <w:rsid w:val="002D2224"/>
    <w:rsid w:val="002E2595"/>
    <w:rsid w:val="002E4ADA"/>
    <w:rsid w:val="002F02EE"/>
    <w:rsid w:val="00300A34"/>
    <w:rsid w:val="00304089"/>
    <w:rsid w:val="00307B7F"/>
    <w:rsid w:val="00313721"/>
    <w:rsid w:val="003257A4"/>
    <w:rsid w:val="0032770A"/>
    <w:rsid w:val="00327FAE"/>
    <w:rsid w:val="00341B21"/>
    <w:rsid w:val="00343EA6"/>
    <w:rsid w:val="0035752A"/>
    <w:rsid w:val="00361794"/>
    <w:rsid w:val="00361A4C"/>
    <w:rsid w:val="00374ED9"/>
    <w:rsid w:val="003768D4"/>
    <w:rsid w:val="003776F0"/>
    <w:rsid w:val="00384CCC"/>
    <w:rsid w:val="00385C33"/>
    <w:rsid w:val="00386177"/>
    <w:rsid w:val="00393033"/>
    <w:rsid w:val="003958A7"/>
    <w:rsid w:val="00395C19"/>
    <w:rsid w:val="003967A6"/>
    <w:rsid w:val="003977E5"/>
    <w:rsid w:val="003A495E"/>
    <w:rsid w:val="003A53EB"/>
    <w:rsid w:val="003A660D"/>
    <w:rsid w:val="003B0428"/>
    <w:rsid w:val="003B23B0"/>
    <w:rsid w:val="003B4480"/>
    <w:rsid w:val="003C0CD1"/>
    <w:rsid w:val="003C53B1"/>
    <w:rsid w:val="003D51A2"/>
    <w:rsid w:val="003D5C9D"/>
    <w:rsid w:val="003E43D4"/>
    <w:rsid w:val="003E640D"/>
    <w:rsid w:val="003F0A70"/>
    <w:rsid w:val="003F167E"/>
    <w:rsid w:val="0040060B"/>
    <w:rsid w:val="00405764"/>
    <w:rsid w:val="00405B9C"/>
    <w:rsid w:val="00406638"/>
    <w:rsid w:val="00415DC2"/>
    <w:rsid w:val="004168B3"/>
    <w:rsid w:val="00421B9F"/>
    <w:rsid w:val="00423A1C"/>
    <w:rsid w:val="0042754A"/>
    <w:rsid w:val="00446EE2"/>
    <w:rsid w:val="00457435"/>
    <w:rsid w:val="004709A3"/>
    <w:rsid w:val="00473977"/>
    <w:rsid w:val="00482D69"/>
    <w:rsid w:val="00483E18"/>
    <w:rsid w:val="00486F37"/>
    <w:rsid w:val="00487F54"/>
    <w:rsid w:val="0049020C"/>
    <w:rsid w:val="0049033E"/>
    <w:rsid w:val="00493DDA"/>
    <w:rsid w:val="00493F8C"/>
    <w:rsid w:val="00496D91"/>
    <w:rsid w:val="004A1035"/>
    <w:rsid w:val="004A4B10"/>
    <w:rsid w:val="004B50AF"/>
    <w:rsid w:val="004B7EAE"/>
    <w:rsid w:val="004D10B8"/>
    <w:rsid w:val="004D45E1"/>
    <w:rsid w:val="004D4E2A"/>
    <w:rsid w:val="004D640C"/>
    <w:rsid w:val="004D759B"/>
    <w:rsid w:val="004E3ADF"/>
    <w:rsid w:val="004E707A"/>
    <w:rsid w:val="004F1B8E"/>
    <w:rsid w:val="004F3C84"/>
    <w:rsid w:val="004F5205"/>
    <w:rsid w:val="00501C00"/>
    <w:rsid w:val="00503144"/>
    <w:rsid w:val="00511CE7"/>
    <w:rsid w:val="005137F7"/>
    <w:rsid w:val="00517754"/>
    <w:rsid w:val="0052022D"/>
    <w:rsid w:val="00531573"/>
    <w:rsid w:val="00532D2A"/>
    <w:rsid w:val="0054112D"/>
    <w:rsid w:val="00541623"/>
    <w:rsid w:val="005448E8"/>
    <w:rsid w:val="00550CD4"/>
    <w:rsid w:val="0055486E"/>
    <w:rsid w:val="00560DE3"/>
    <w:rsid w:val="00565F9E"/>
    <w:rsid w:val="0057012D"/>
    <w:rsid w:val="0057247E"/>
    <w:rsid w:val="00577C43"/>
    <w:rsid w:val="00582C59"/>
    <w:rsid w:val="005907BB"/>
    <w:rsid w:val="005916E5"/>
    <w:rsid w:val="005A304A"/>
    <w:rsid w:val="005A3845"/>
    <w:rsid w:val="005A3B39"/>
    <w:rsid w:val="005A3E39"/>
    <w:rsid w:val="005A5689"/>
    <w:rsid w:val="005B5477"/>
    <w:rsid w:val="005B5FA0"/>
    <w:rsid w:val="005C0A82"/>
    <w:rsid w:val="005C1BEB"/>
    <w:rsid w:val="005C23DB"/>
    <w:rsid w:val="005C594F"/>
    <w:rsid w:val="005C7F16"/>
    <w:rsid w:val="005D1DFD"/>
    <w:rsid w:val="005D450F"/>
    <w:rsid w:val="005E456B"/>
    <w:rsid w:val="005E47F6"/>
    <w:rsid w:val="005E716D"/>
    <w:rsid w:val="00601CB2"/>
    <w:rsid w:val="00612062"/>
    <w:rsid w:val="006125B0"/>
    <w:rsid w:val="006165E5"/>
    <w:rsid w:val="00616E9A"/>
    <w:rsid w:val="006208F9"/>
    <w:rsid w:val="006224D0"/>
    <w:rsid w:val="0063003A"/>
    <w:rsid w:val="00635BC3"/>
    <w:rsid w:val="00637C92"/>
    <w:rsid w:val="006608F6"/>
    <w:rsid w:val="00680990"/>
    <w:rsid w:val="00681FD7"/>
    <w:rsid w:val="00684D70"/>
    <w:rsid w:val="00685935"/>
    <w:rsid w:val="0069316F"/>
    <w:rsid w:val="006931E8"/>
    <w:rsid w:val="006A542A"/>
    <w:rsid w:val="006A7D7E"/>
    <w:rsid w:val="006B0B7F"/>
    <w:rsid w:val="006B187B"/>
    <w:rsid w:val="006B363F"/>
    <w:rsid w:val="006B6B66"/>
    <w:rsid w:val="006E3951"/>
    <w:rsid w:val="006E42FC"/>
    <w:rsid w:val="006E5DFE"/>
    <w:rsid w:val="006E7CEA"/>
    <w:rsid w:val="006F002F"/>
    <w:rsid w:val="00702EC3"/>
    <w:rsid w:val="007047D0"/>
    <w:rsid w:val="007069A4"/>
    <w:rsid w:val="007229CE"/>
    <w:rsid w:val="0072516F"/>
    <w:rsid w:val="007310B9"/>
    <w:rsid w:val="0073216B"/>
    <w:rsid w:val="0073407F"/>
    <w:rsid w:val="00737D20"/>
    <w:rsid w:val="00745F35"/>
    <w:rsid w:val="00747062"/>
    <w:rsid w:val="007506F7"/>
    <w:rsid w:val="00751A0F"/>
    <w:rsid w:val="007606FC"/>
    <w:rsid w:val="00764B05"/>
    <w:rsid w:val="00774BF1"/>
    <w:rsid w:val="00780412"/>
    <w:rsid w:val="00784FF0"/>
    <w:rsid w:val="00793FA5"/>
    <w:rsid w:val="00797A32"/>
    <w:rsid w:val="007A739A"/>
    <w:rsid w:val="007B3F05"/>
    <w:rsid w:val="007C36E0"/>
    <w:rsid w:val="007D01BD"/>
    <w:rsid w:val="007D24E8"/>
    <w:rsid w:val="007E188E"/>
    <w:rsid w:val="007E547A"/>
    <w:rsid w:val="007E7A33"/>
    <w:rsid w:val="007F4667"/>
    <w:rsid w:val="00811DCD"/>
    <w:rsid w:val="00821AD5"/>
    <w:rsid w:val="00825E95"/>
    <w:rsid w:val="00836410"/>
    <w:rsid w:val="0084018F"/>
    <w:rsid w:val="0084434C"/>
    <w:rsid w:val="008455AA"/>
    <w:rsid w:val="0084652D"/>
    <w:rsid w:val="00857792"/>
    <w:rsid w:val="00857B49"/>
    <w:rsid w:val="00860068"/>
    <w:rsid w:val="008650C7"/>
    <w:rsid w:val="00877623"/>
    <w:rsid w:val="00897386"/>
    <w:rsid w:val="008A7927"/>
    <w:rsid w:val="008C66AF"/>
    <w:rsid w:val="008D009D"/>
    <w:rsid w:val="008D189E"/>
    <w:rsid w:val="008D1EF4"/>
    <w:rsid w:val="008D2C8C"/>
    <w:rsid w:val="008E79C2"/>
    <w:rsid w:val="008F5C0D"/>
    <w:rsid w:val="008F6689"/>
    <w:rsid w:val="00901660"/>
    <w:rsid w:val="009020A9"/>
    <w:rsid w:val="00905AAC"/>
    <w:rsid w:val="00916EFF"/>
    <w:rsid w:val="00917291"/>
    <w:rsid w:val="009226D2"/>
    <w:rsid w:val="00930EBE"/>
    <w:rsid w:val="00932625"/>
    <w:rsid w:val="0094537D"/>
    <w:rsid w:val="00946C9F"/>
    <w:rsid w:val="0095006E"/>
    <w:rsid w:val="00952264"/>
    <w:rsid w:val="00957C48"/>
    <w:rsid w:val="009668B3"/>
    <w:rsid w:val="009669B2"/>
    <w:rsid w:val="009679A1"/>
    <w:rsid w:val="00967C40"/>
    <w:rsid w:val="009703D0"/>
    <w:rsid w:val="00972175"/>
    <w:rsid w:val="00973D1C"/>
    <w:rsid w:val="00982898"/>
    <w:rsid w:val="00992E00"/>
    <w:rsid w:val="009B0130"/>
    <w:rsid w:val="009B0B7F"/>
    <w:rsid w:val="009B38BB"/>
    <w:rsid w:val="009C205D"/>
    <w:rsid w:val="009C55D2"/>
    <w:rsid w:val="009C727F"/>
    <w:rsid w:val="009D071F"/>
    <w:rsid w:val="009D07E5"/>
    <w:rsid w:val="009D1FC0"/>
    <w:rsid w:val="009E4044"/>
    <w:rsid w:val="009E40EF"/>
    <w:rsid w:val="009E5C53"/>
    <w:rsid w:val="009F2F48"/>
    <w:rsid w:val="009F4EAC"/>
    <w:rsid w:val="00A023D3"/>
    <w:rsid w:val="00A0723B"/>
    <w:rsid w:val="00A07E9A"/>
    <w:rsid w:val="00A07F91"/>
    <w:rsid w:val="00A116BC"/>
    <w:rsid w:val="00A16EBE"/>
    <w:rsid w:val="00A173E1"/>
    <w:rsid w:val="00A2180F"/>
    <w:rsid w:val="00A21869"/>
    <w:rsid w:val="00A40E6D"/>
    <w:rsid w:val="00A41741"/>
    <w:rsid w:val="00A42629"/>
    <w:rsid w:val="00A44593"/>
    <w:rsid w:val="00A471C1"/>
    <w:rsid w:val="00A512BD"/>
    <w:rsid w:val="00A55485"/>
    <w:rsid w:val="00A5784F"/>
    <w:rsid w:val="00A60510"/>
    <w:rsid w:val="00A60BA1"/>
    <w:rsid w:val="00A61129"/>
    <w:rsid w:val="00A62335"/>
    <w:rsid w:val="00A724F5"/>
    <w:rsid w:val="00A73FC0"/>
    <w:rsid w:val="00A74E79"/>
    <w:rsid w:val="00A758C6"/>
    <w:rsid w:val="00A75BEB"/>
    <w:rsid w:val="00A7711F"/>
    <w:rsid w:val="00A8018C"/>
    <w:rsid w:val="00A81E7A"/>
    <w:rsid w:val="00A86A67"/>
    <w:rsid w:val="00A90E5C"/>
    <w:rsid w:val="00A926DD"/>
    <w:rsid w:val="00A93468"/>
    <w:rsid w:val="00A958C9"/>
    <w:rsid w:val="00AA564E"/>
    <w:rsid w:val="00AB4CE7"/>
    <w:rsid w:val="00AB4E3D"/>
    <w:rsid w:val="00AC0C73"/>
    <w:rsid w:val="00AC1345"/>
    <w:rsid w:val="00AD4D1E"/>
    <w:rsid w:val="00AD6567"/>
    <w:rsid w:val="00AE04C2"/>
    <w:rsid w:val="00AE516D"/>
    <w:rsid w:val="00AE5D63"/>
    <w:rsid w:val="00AE6352"/>
    <w:rsid w:val="00AF1090"/>
    <w:rsid w:val="00AF3C76"/>
    <w:rsid w:val="00B12F0E"/>
    <w:rsid w:val="00B2012A"/>
    <w:rsid w:val="00B21D4B"/>
    <w:rsid w:val="00B3738B"/>
    <w:rsid w:val="00B3796C"/>
    <w:rsid w:val="00B40084"/>
    <w:rsid w:val="00B47B71"/>
    <w:rsid w:val="00B54495"/>
    <w:rsid w:val="00B6048F"/>
    <w:rsid w:val="00B64ECB"/>
    <w:rsid w:val="00B6520F"/>
    <w:rsid w:val="00B65EE7"/>
    <w:rsid w:val="00B77405"/>
    <w:rsid w:val="00B84DCB"/>
    <w:rsid w:val="00B87742"/>
    <w:rsid w:val="00B941FB"/>
    <w:rsid w:val="00BA27B5"/>
    <w:rsid w:val="00BB04C1"/>
    <w:rsid w:val="00BB52A6"/>
    <w:rsid w:val="00BC1451"/>
    <w:rsid w:val="00BD04FB"/>
    <w:rsid w:val="00BE0DBD"/>
    <w:rsid w:val="00BE7568"/>
    <w:rsid w:val="00BF7683"/>
    <w:rsid w:val="00C010D6"/>
    <w:rsid w:val="00C15A26"/>
    <w:rsid w:val="00C15ABE"/>
    <w:rsid w:val="00C17302"/>
    <w:rsid w:val="00C31941"/>
    <w:rsid w:val="00C348B2"/>
    <w:rsid w:val="00C35F54"/>
    <w:rsid w:val="00C37D31"/>
    <w:rsid w:val="00C40702"/>
    <w:rsid w:val="00C4435E"/>
    <w:rsid w:val="00C52732"/>
    <w:rsid w:val="00C55D33"/>
    <w:rsid w:val="00C60656"/>
    <w:rsid w:val="00C61EEB"/>
    <w:rsid w:val="00C67500"/>
    <w:rsid w:val="00C77626"/>
    <w:rsid w:val="00C84589"/>
    <w:rsid w:val="00C9295D"/>
    <w:rsid w:val="00CA0B2F"/>
    <w:rsid w:val="00CA525E"/>
    <w:rsid w:val="00CB4F97"/>
    <w:rsid w:val="00CC1AD5"/>
    <w:rsid w:val="00CC37FF"/>
    <w:rsid w:val="00CD56D5"/>
    <w:rsid w:val="00CE0854"/>
    <w:rsid w:val="00CE1473"/>
    <w:rsid w:val="00CE262A"/>
    <w:rsid w:val="00CE3FDB"/>
    <w:rsid w:val="00CF0A34"/>
    <w:rsid w:val="00CF6A9E"/>
    <w:rsid w:val="00D02038"/>
    <w:rsid w:val="00D100BC"/>
    <w:rsid w:val="00D1095A"/>
    <w:rsid w:val="00D11000"/>
    <w:rsid w:val="00D114B6"/>
    <w:rsid w:val="00D14ED0"/>
    <w:rsid w:val="00D25350"/>
    <w:rsid w:val="00D32EBA"/>
    <w:rsid w:val="00D45674"/>
    <w:rsid w:val="00D5326B"/>
    <w:rsid w:val="00D5332A"/>
    <w:rsid w:val="00D537BF"/>
    <w:rsid w:val="00D541AF"/>
    <w:rsid w:val="00D6672A"/>
    <w:rsid w:val="00D76C8F"/>
    <w:rsid w:val="00D77BF5"/>
    <w:rsid w:val="00D80EC0"/>
    <w:rsid w:val="00D862E3"/>
    <w:rsid w:val="00D918F2"/>
    <w:rsid w:val="00DA3472"/>
    <w:rsid w:val="00DB7FAC"/>
    <w:rsid w:val="00DC3E6A"/>
    <w:rsid w:val="00DC7167"/>
    <w:rsid w:val="00DD0BA7"/>
    <w:rsid w:val="00DD0FF3"/>
    <w:rsid w:val="00DD42FF"/>
    <w:rsid w:val="00DD43E8"/>
    <w:rsid w:val="00DD4E6C"/>
    <w:rsid w:val="00DD68B6"/>
    <w:rsid w:val="00DD7469"/>
    <w:rsid w:val="00DD753A"/>
    <w:rsid w:val="00DE60ED"/>
    <w:rsid w:val="00DE7976"/>
    <w:rsid w:val="00DE7FF5"/>
    <w:rsid w:val="00DF31EB"/>
    <w:rsid w:val="00DF6333"/>
    <w:rsid w:val="00DF698E"/>
    <w:rsid w:val="00DF6E6A"/>
    <w:rsid w:val="00E0592E"/>
    <w:rsid w:val="00E06E82"/>
    <w:rsid w:val="00E110C6"/>
    <w:rsid w:val="00E327E5"/>
    <w:rsid w:val="00E43296"/>
    <w:rsid w:val="00E524A7"/>
    <w:rsid w:val="00E53DB5"/>
    <w:rsid w:val="00E5501E"/>
    <w:rsid w:val="00E61BFD"/>
    <w:rsid w:val="00E74472"/>
    <w:rsid w:val="00E76DB0"/>
    <w:rsid w:val="00E838CD"/>
    <w:rsid w:val="00E87583"/>
    <w:rsid w:val="00E91092"/>
    <w:rsid w:val="00E97500"/>
    <w:rsid w:val="00EA43F2"/>
    <w:rsid w:val="00EB380A"/>
    <w:rsid w:val="00EB4134"/>
    <w:rsid w:val="00EC0E9F"/>
    <w:rsid w:val="00EC30BC"/>
    <w:rsid w:val="00EC67D3"/>
    <w:rsid w:val="00EC735F"/>
    <w:rsid w:val="00ED3A0A"/>
    <w:rsid w:val="00ED4917"/>
    <w:rsid w:val="00ED4C3F"/>
    <w:rsid w:val="00ED6804"/>
    <w:rsid w:val="00ED6F95"/>
    <w:rsid w:val="00EE3B28"/>
    <w:rsid w:val="00EE4799"/>
    <w:rsid w:val="00EE53B5"/>
    <w:rsid w:val="00EE707D"/>
    <w:rsid w:val="00EE75B4"/>
    <w:rsid w:val="00EF1B73"/>
    <w:rsid w:val="00EF49EC"/>
    <w:rsid w:val="00EF5098"/>
    <w:rsid w:val="00F02106"/>
    <w:rsid w:val="00F071FC"/>
    <w:rsid w:val="00F13A3F"/>
    <w:rsid w:val="00F13C1F"/>
    <w:rsid w:val="00F17C97"/>
    <w:rsid w:val="00F20A6B"/>
    <w:rsid w:val="00F2236E"/>
    <w:rsid w:val="00F22E31"/>
    <w:rsid w:val="00F23998"/>
    <w:rsid w:val="00F25859"/>
    <w:rsid w:val="00F26397"/>
    <w:rsid w:val="00F279EA"/>
    <w:rsid w:val="00F35A48"/>
    <w:rsid w:val="00F42890"/>
    <w:rsid w:val="00F46495"/>
    <w:rsid w:val="00F50075"/>
    <w:rsid w:val="00F6018D"/>
    <w:rsid w:val="00F606B5"/>
    <w:rsid w:val="00F61BEE"/>
    <w:rsid w:val="00F62DA3"/>
    <w:rsid w:val="00F660DE"/>
    <w:rsid w:val="00F67A2A"/>
    <w:rsid w:val="00F751A7"/>
    <w:rsid w:val="00F76C2D"/>
    <w:rsid w:val="00F81C5C"/>
    <w:rsid w:val="00F8329E"/>
    <w:rsid w:val="00F83D7B"/>
    <w:rsid w:val="00F90A90"/>
    <w:rsid w:val="00F925A9"/>
    <w:rsid w:val="00F93B7B"/>
    <w:rsid w:val="00FA3026"/>
    <w:rsid w:val="00FA4DC0"/>
    <w:rsid w:val="00FA54DE"/>
    <w:rsid w:val="00FA5B58"/>
    <w:rsid w:val="00FB12F0"/>
    <w:rsid w:val="00FB2338"/>
    <w:rsid w:val="00FC185D"/>
    <w:rsid w:val="00FC5E0F"/>
    <w:rsid w:val="00FC6DD0"/>
    <w:rsid w:val="00FC7E67"/>
    <w:rsid w:val="00FD4140"/>
    <w:rsid w:val="00FD7034"/>
    <w:rsid w:val="00FE21AA"/>
    <w:rsid w:val="00FE6847"/>
    <w:rsid w:val="00FE7146"/>
    <w:rsid w:val="00FF2FF4"/>
    <w:rsid w:val="00FF4779"/>
    <w:rsid w:val="00FF5369"/>
    <w:rsid w:val="00FF5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A632"/>
  <w15:docId w15:val="{A1825A76-9EDB-4C60-8E6E-B6D91E55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r"/>
    <w:rsid w:val="00405764"/>
    <w:rPr>
      <w:rFonts w:ascii="Times New Roman" w:hAnsi="Times New Roman"/>
      <w:position w:val="6"/>
      <w:sz w:val="12"/>
      <w:bdr w:val="none" w:sz="0" w:space="0" w:color="auto"/>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rsid w:val="00405764"/>
    <w:pPr>
      <w:spacing w:before="40" w:after="40" w:line="240" w:lineRule="auto"/>
      <w:ind w:left="170" w:right="851" w:hanging="170"/>
      <w:jc w:val="both"/>
    </w:pPr>
    <w:rPr>
      <w:rFonts w:ascii="Tms Rmn" w:eastAsia="Times New Roman" w:hAnsi="Tms Rmn" w:cs="Times New Roman"/>
      <w:sz w:val="16"/>
      <w:szCs w:val="20"/>
      <w:lang w:val="x-none" w:eastAsia="x-none"/>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405764"/>
    <w:rPr>
      <w:rFonts w:ascii="Tms Rmn" w:eastAsia="Times New Roman" w:hAnsi="Tms Rmn" w:cs="Times New Roman"/>
      <w:sz w:val="16"/>
      <w:szCs w:val="20"/>
      <w:lang w:val="x-none" w:eastAsia="x-none"/>
    </w:rPr>
  </w:style>
  <w:style w:type="character" w:styleId="Marquedecommentaire">
    <w:name w:val="annotation reference"/>
    <w:rsid w:val="00405764"/>
    <w:rPr>
      <w:sz w:val="16"/>
      <w:szCs w:val="16"/>
    </w:rPr>
  </w:style>
  <w:style w:type="paragraph" w:styleId="Commentaire">
    <w:name w:val="annotation text"/>
    <w:basedOn w:val="Normal"/>
    <w:link w:val="CommentaireCar"/>
    <w:rsid w:val="00405764"/>
    <w:pPr>
      <w:spacing w:after="0" w:line="240" w:lineRule="auto"/>
      <w:jc w:val="both"/>
    </w:pPr>
    <w:rPr>
      <w:rFonts w:ascii="Tms Rmn" w:eastAsia="Times New Roman" w:hAnsi="Tms Rmn" w:cs="Times New Roman"/>
      <w:sz w:val="20"/>
      <w:szCs w:val="20"/>
      <w:lang w:val="x-none" w:eastAsia="x-none"/>
    </w:rPr>
  </w:style>
  <w:style w:type="character" w:customStyle="1" w:styleId="CommentaireCar">
    <w:name w:val="Commentaire Car"/>
    <w:basedOn w:val="Policepardfaut"/>
    <w:link w:val="Commentaire"/>
    <w:rsid w:val="00405764"/>
    <w:rPr>
      <w:rFonts w:ascii="Tms Rmn" w:eastAsia="Times New Roman" w:hAnsi="Tms Rmn" w:cs="Times New Roman"/>
      <w:sz w:val="20"/>
      <w:szCs w:val="20"/>
      <w:lang w:val="x-none" w:eastAsia="x-none"/>
    </w:rPr>
  </w:style>
  <w:style w:type="character" w:customStyle="1" w:styleId="TexteCar">
    <w:name w:val="Texte Car"/>
    <w:link w:val="Texte"/>
    <w:locked/>
    <w:rsid w:val="00405764"/>
  </w:style>
  <w:style w:type="paragraph" w:customStyle="1" w:styleId="Texte">
    <w:name w:val="Texte"/>
    <w:basedOn w:val="Normal"/>
    <w:link w:val="TexteCar"/>
    <w:rsid w:val="00405764"/>
    <w:pPr>
      <w:spacing w:after="0" w:line="240" w:lineRule="auto"/>
      <w:jc w:val="both"/>
    </w:pPr>
  </w:style>
  <w:style w:type="character" w:styleId="Lienhypertexte">
    <w:name w:val="Hyperlink"/>
    <w:rsid w:val="00405764"/>
    <w:rPr>
      <w:color w:val="0000FF"/>
      <w:u w:val="single"/>
    </w:rPr>
  </w:style>
  <w:style w:type="paragraph" w:styleId="Textedebulles">
    <w:name w:val="Balloon Text"/>
    <w:basedOn w:val="Normal"/>
    <w:link w:val="TextedebullesCar"/>
    <w:uiPriority w:val="99"/>
    <w:semiHidden/>
    <w:unhideWhenUsed/>
    <w:rsid w:val="00405764"/>
    <w:pPr>
      <w:spacing w:after="0" w:line="240" w:lineRule="auto"/>
      <w:jc w:val="both"/>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05764"/>
    <w:rPr>
      <w:rFonts w:ascii="Tahoma" w:eastAsia="Times New Roman" w:hAnsi="Tahoma" w:cs="Tahoma"/>
      <w:sz w:val="16"/>
      <w:szCs w:val="16"/>
      <w:lang w:eastAsia="fr-FR"/>
    </w:rPr>
  </w:style>
  <w:style w:type="paragraph" w:styleId="Paragraphedeliste">
    <w:name w:val="List Paragraph"/>
    <w:basedOn w:val="Normal"/>
    <w:uiPriority w:val="34"/>
    <w:qFormat/>
    <w:rsid w:val="00405764"/>
    <w:pPr>
      <w:spacing w:after="0" w:line="240" w:lineRule="auto"/>
      <w:ind w:left="720"/>
      <w:contextualSpacing/>
      <w:jc w:val="both"/>
    </w:pPr>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405764"/>
    <w:rPr>
      <w:b/>
      <w:bCs/>
      <w:lang w:val="fr-FR" w:eastAsia="fr-FR"/>
    </w:rPr>
  </w:style>
  <w:style w:type="character" w:customStyle="1" w:styleId="ObjetducommentaireCar">
    <w:name w:val="Objet du commentaire Car"/>
    <w:basedOn w:val="CommentaireCar"/>
    <w:link w:val="Objetducommentaire"/>
    <w:uiPriority w:val="99"/>
    <w:semiHidden/>
    <w:rsid w:val="00405764"/>
    <w:rPr>
      <w:rFonts w:ascii="Tms Rmn" w:eastAsia="Times New Roman" w:hAnsi="Tms Rmn" w:cs="Times New Roman"/>
      <w:b/>
      <w:bCs/>
      <w:sz w:val="20"/>
      <w:szCs w:val="20"/>
      <w:lang w:val="x-none" w:eastAsia="fr-FR"/>
    </w:rPr>
  </w:style>
  <w:style w:type="character" w:customStyle="1" w:styleId="rich-tool-tip1">
    <w:name w:val="rich-tool-tip1"/>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2">
    <w:name w:val="rich-tool-tip2"/>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3">
    <w:name w:val="rich-tool-tip3"/>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customStyle="1" w:styleId="rich-tool-tip4">
    <w:name w:val="rich-tool-tip4"/>
    <w:basedOn w:val="Policepardfaut"/>
    <w:rsid w:val="00405764"/>
    <w:rPr>
      <w:rFonts w:ascii="Arial" w:hAnsi="Arial" w:cs="Arial" w:hint="default"/>
      <w:vanish/>
      <w:webHidden w:val="0"/>
      <w:color w:val="2B597D"/>
      <w:sz w:val="15"/>
      <w:szCs w:val="15"/>
      <w:bdr w:val="single" w:sz="6" w:space="5" w:color="E5973E" w:frame="1"/>
      <w:shd w:val="clear" w:color="auto" w:fill="F6E1BD"/>
      <w:specVanish w:val="0"/>
    </w:rPr>
  </w:style>
  <w:style w:type="character" w:styleId="lev">
    <w:name w:val="Strong"/>
    <w:basedOn w:val="Policepardfaut"/>
    <w:uiPriority w:val="22"/>
    <w:qFormat/>
    <w:rsid w:val="00405764"/>
    <w:rPr>
      <w:b/>
      <w:bCs/>
    </w:rPr>
  </w:style>
  <w:style w:type="paragraph" w:styleId="En-tte">
    <w:name w:val="header"/>
    <w:basedOn w:val="Normal"/>
    <w:link w:val="En-tteCar"/>
    <w:uiPriority w:val="99"/>
    <w:unhideWhenUsed/>
    <w:rsid w:val="00405764"/>
    <w:pPr>
      <w:tabs>
        <w:tab w:val="center" w:pos="4536"/>
        <w:tab w:val="right" w:pos="9072"/>
      </w:tabs>
      <w:spacing w:after="0" w:line="240" w:lineRule="auto"/>
      <w:jc w:val="both"/>
    </w:pPr>
    <w:rPr>
      <w:rFonts w:ascii="Tms Rmn" w:eastAsia="Times New Roman" w:hAnsi="Tms Rmn" w:cs="Times New Roman"/>
      <w:sz w:val="24"/>
      <w:szCs w:val="20"/>
      <w:lang w:eastAsia="fr-FR"/>
    </w:rPr>
  </w:style>
  <w:style w:type="character" w:customStyle="1" w:styleId="En-tteCar">
    <w:name w:val="En-tête Car"/>
    <w:basedOn w:val="Policepardfaut"/>
    <w:link w:val="En-tte"/>
    <w:uiPriority w:val="99"/>
    <w:rsid w:val="00405764"/>
    <w:rPr>
      <w:rFonts w:ascii="Tms Rmn" w:eastAsia="Times New Roman" w:hAnsi="Tms Rmn" w:cs="Times New Roman"/>
      <w:sz w:val="24"/>
      <w:szCs w:val="20"/>
      <w:lang w:eastAsia="fr-FR"/>
    </w:rPr>
  </w:style>
  <w:style w:type="paragraph" w:styleId="Pieddepage">
    <w:name w:val="footer"/>
    <w:basedOn w:val="Normal"/>
    <w:link w:val="PieddepageCar"/>
    <w:uiPriority w:val="99"/>
    <w:unhideWhenUsed/>
    <w:rsid w:val="00405764"/>
    <w:pPr>
      <w:tabs>
        <w:tab w:val="center" w:pos="4536"/>
        <w:tab w:val="right" w:pos="9072"/>
      </w:tabs>
      <w:spacing w:after="0" w:line="240" w:lineRule="auto"/>
      <w:jc w:val="both"/>
    </w:pPr>
    <w:rPr>
      <w:rFonts w:ascii="Tms Rmn" w:eastAsia="Times New Roman" w:hAnsi="Tms Rmn" w:cs="Times New Roman"/>
      <w:sz w:val="24"/>
      <w:szCs w:val="20"/>
      <w:lang w:eastAsia="fr-FR"/>
    </w:rPr>
  </w:style>
  <w:style w:type="character" w:customStyle="1" w:styleId="PieddepageCar">
    <w:name w:val="Pied de page Car"/>
    <w:basedOn w:val="Policepardfaut"/>
    <w:link w:val="Pieddepage"/>
    <w:uiPriority w:val="99"/>
    <w:rsid w:val="00405764"/>
    <w:rPr>
      <w:rFonts w:ascii="Tms Rmn" w:eastAsia="Times New Roman" w:hAnsi="Tms Rmn" w:cs="Times New Roman"/>
      <w:sz w:val="24"/>
      <w:szCs w:val="20"/>
      <w:lang w:eastAsia="fr-FR"/>
    </w:rPr>
  </w:style>
  <w:style w:type="character" w:customStyle="1" w:styleId="shorttext">
    <w:name w:val="short_text"/>
    <w:basedOn w:val="Policepardfaut"/>
    <w:rsid w:val="001413A8"/>
  </w:style>
  <w:style w:type="character" w:styleId="Lienhypertextesuivivisit">
    <w:name w:val="FollowedHyperlink"/>
    <w:basedOn w:val="Policepardfaut"/>
    <w:uiPriority w:val="99"/>
    <w:semiHidden/>
    <w:unhideWhenUsed/>
    <w:rsid w:val="00F61BEE"/>
    <w:rPr>
      <w:color w:val="800080" w:themeColor="followedHyperlink"/>
      <w:u w:val="single"/>
    </w:rPr>
  </w:style>
  <w:style w:type="paragraph" w:styleId="Rvision">
    <w:name w:val="Revision"/>
    <w:hidden/>
    <w:uiPriority w:val="99"/>
    <w:semiHidden/>
    <w:rsid w:val="00B47B71"/>
    <w:pPr>
      <w:spacing w:after="0" w:line="240" w:lineRule="auto"/>
    </w:pPr>
  </w:style>
  <w:style w:type="table" w:styleId="Grilledutableau">
    <w:name w:val="Table Grid"/>
    <w:basedOn w:val="TableauNormal"/>
    <w:uiPriority w:val="59"/>
    <w:rsid w:val="00D54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C73"/>
    <w:pPr>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rsid w:val="004D45E1"/>
    <w:rPr>
      <w:rFonts w:ascii="EUAlbertina" w:hAnsi="EUAlbertina" w:cstheme="minorBidi"/>
      <w:color w:val="auto"/>
    </w:rPr>
  </w:style>
  <w:style w:type="paragraph" w:customStyle="1" w:styleId="CM3">
    <w:name w:val="CM3"/>
    <w:basedOn w:val="Default"/>
    <w:next w:val="Default"/>
    <w:uiPriority w:val="99"/>
    <w:rsid w:val="004D45E1"/>
    <w:rPr>
      <w:rFonts w:ascii="EUAlbertina" w:hAnsi="EUAlbertina" w:cstheme="minorBidi"/>
      <w:color w:val="auto"/>
    </w:rPr>
  </w:style>
  <w:style w:type="paragraph" w:customStyle="1" w:styleId="CM4">
    <w:name w:val="CM4"/>
    <w:basedOn w:val="Default"/>
    <w:next w:val="Default"/>
    <w:uiPriority w:val="99"/>
    <w:rsid w:val="004D45E1"/>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647">
      <w:bodyDiv w:val="1"/>
      <w:marLeft w:val="0"/>
      <w:marRight w:val="0"/>
      <w:marTop w:val="0"/>
      <w:marBottom w:val="0"/>
      <w:divBdr>
        <w:top w:val="none" w:sz="0" w:space="0" w:color="auto"/>
        <w:left w:val="none" w:sz="0" w:space="0" w:color="auto"/>
        <w:bottom w:val="none" w:sz="0" w:space="0" w:color="auto"/>
        <w:right w:val="none" w:sz="0" w:space="0" w:color="auto"/>
      </w:divBdr>
      <w:divsChild>
        <w:div w:id="2123069739">
          <w:marLeft w:val="0"/>
          <w:marRight w:val="0"/>
          <w:marTop w:val="0"/>
          <w:marBottom w:val="0"/>
          <w:divBdr>
            <w:top w:val="none" w:sz="0" w:space="0" w:color="auto"/>
            <w:left w:val="none" w:sz="0" w:space="0" w:color="auto"/>
            <w:bottom w:val="none" w:sz="0" w:space="0" w:color="auto"/>
            <w:right w:val="none" w:sz="0" w:space="0" w:color="auto"/>
          </w:divBdr>
          <w:divsChild>
            <w:div w:id="1408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4692">
      <w:bodyDiv w:val="1"/>
      <w:marLeft w:val="0"/>
      <w:marRight w:val="0"/>
      <w:marTop w:val="0"/>
      <w:marBottom w:val="0"/>
      <w:divBdr>
        <w:top w:val="none" w:sz="0" w:space="0" w:color="auto"/>
        <w:left w:val="none" w:sz="0" w:space="0" w:color="auto"/>
        <w:bottom w:val="none" w:sz="0" w:space="0" w:color="auto"/>
        <w:right w:val="none" w:sz="0" w:space="0" w:color="auto"/>
      </w:divBdr>
    </w:div>
    <w:div w:id="309673437">
      <w:bodyDiv w:val="1"/>
      <w:marLeft w:val="0"/>
      <w:marRight w:val="0"/>
      <w:marTop w:val="0"/>
      <w:marBottom w:val="0"/>
      <w:divBdr>
        <w:top w:val="none" w:sz="0" w:space="0" w:color="auto"/>
        <w:left w:val="none" w:sz="0" w:space="0" w:color="auto"/>
        <w:bottom w:val="none" w:sz="0" w:space="0" w:color="auto"/>
        <w:right w:val="none" w:sz="0" w:space="0" w:color="auto"/>
      </w:divBdr>
    </w:div>
    <w:div w:id="327641246">
      <w:bodyDiv w:val="1"/>
      <w:marLeft w:val="0"/>
      <w:marRight w:val="0"/>
      <w:marTop w:val="0"/>
      <w:marBottom w:val="0"/>
      <w:divBdr>
        <w:top w:val="none" w:sz="0" w:space="0" w:color="auto"/>
        <w:left w:val="none" w:sz="0" w:space="0" w:color="auto"/>
        <w:bottom w:val="none" w:sz="0" w:space="0" w:color="auto"/>
        <w:right w:val="none" w:sz="0" w:space="0" w:color="auto"/>
      </w:divBdr>
    </w:div>
    <w:div w:id="411396401">
      <w:bodyDiv w:val="1"/>
      <w:marLeft w:val="0"/>
      <w:marRight w:val="0"/>
      <w:marTop w:val="0"/>
      <w:marBottom w:val="0"/>
      <w:divBdr>
        <w:top w:val="none" w:sz="0" w:space="0" w:color="auto"/>
        <w:left w:val="none" w:sz="0" w:space="0" w:color="auto"/>
        <w:bottom w:val="none" w:sz="0" w:space="0" w:color="auto"/>
        <w:right w:val="none" w:sz="0" w:space="0" w:color="auto"/>
      </w:divBdr>
    </w:div>
    <w:div w:id="435447544">
      <w:bodyDiv w:val="1"/>
      <w:marLeft w:val="0"/>
      <w:marRight w:val="0"/>
      <w:marTop w:val="0"/>
      <w:marBottom w:val="0"/>
      <w:divBdr>
        <w:top w:val="none" w:sz="0" w:space="0" w:color="auto"/>
        <w:left w:val="none" w:sz="0" w:space="0" w:color="auto"/>
        <w:bottom w:val="none" w:sz="0" w:space="0" w:color="auto"/>
        <w:right w:val="none" w:sz="0" w:space="0" w:color="auto"/>
      </w:divBdr>
    </w:div>
    <w:div w:id="530653364">
      <w:bodyDiv w:val="1"/>
      <w:marLeft w:val="0"/>
      <w:marRight w:val="0"/>
      <w:marTop w:val="0"/>
      <w:marBottom w:val="0"/>
      <w:divBdr>
        <w:top w:val="none" w:sz="0" w:space="0" w:color="auto"/>
        <w:left w:val="none" w:sz="0" w:space="0" w:color="auto"/>
        <w:bottom w:val="none" w:sz="0" w:space="0" w:color="auto"/>
        <w:right w:val="none" w:sz="0" w:space="0" w:color="auto"/>
      </w:divBdr>
    </w:div>
    <w:div w:id="546113033">
      <w:bodyDiv w:val="1"/>
      <w:marLeft w:val="0"/>
      <w:marRight w:val="0"/>
      <w:marTop w:val="0"/>
      <w:marBottom w:val="0"/>
      <w:divBdr>
        <w:top w:val="none" w:sz="0" w:space="0" w:color="auto"/>
        <w:left w:val="none" w:sz="0" w:space="0" w:color="auto"/>
        <w:bottom w:val="none" w:sz="0" w:space="0" w:color="auto"/>
        <w:right w:val="none" w:sz="0" w:space="0" w:color="auto"/>
      </w:divBdr>
    </w:div>
    <w:div w:id="671106952">
      <w:bodyDiv w:val="1"/>
      <w:marLeft w:val="0"/>
      <w:marRight w:val="0"/>
      <w:marTop w:val="0"/>
      <w:marBottom w:val="0"/>
      <w:divBdr>
        <w:top w:val="none" w:sz="0" w:space="0" w:color="auto"/>
        <w:left w:val="none" w:sz="0" w:space="0" w:color="auto"/>
        <w:bottom w:val="none" w:sz="0" w:space="0" w:color="auto"/>
        <w:right w:val="none" w:sz="0" w:space="0" w:color="auto"/>
      </w:divBdr>
    </w:div>
    <w:div w:id="714699567">
      <w:bodyDiv w:val="1"/>
      <w:marLeft w:val="0"/>
      <w:marRight w:val="0"/>
      <w:marTop w:val="0"/>
      <w:marBottom w:val="0"/>
      <w:divBdr>
        <w:top w:val="none" w:sz="0" w:space="0" w:color="auto"/>
        <w:left w:val="none" w:sz="0" w:space="0" w:color="auto"/>
        <w:bottom w:val="none" w:sz="0" w:space="0" w:color="auto"/>
        <w:right w:val="none" w:sz="0" w:space="0" w:color="auto"/>
      </w:divBdr>
      <w:divsChild>
        <w:div w:id="492180102">
          <w:marLeft w:val="0"/>
          <w:marRight w:val="0"/>
          <w:marTop w:val="0"/>
          <w:marBottom w:val="0"/>
          <w:divBdr>
            <w:top w:val="none" w:sz="0" w:space="0" w:color="auto"/>
            <w:left w:val="none" w:sz="0" w:space="0" w:color="auto"/>
            <w:bottom w:val="none" w:sz="0" w:space="0" w:color="auto"/>
            <w:right w:val="none" w:sz="0" w:space="0" w:color="auto"/>
          </w:divBdr>
          <w:divsChild>
            <w:div w:id="1419475497">
              <w:marLeft w:val="0"/>
              <w:marRight w:val="0"/>
              <w:marTop w:val="0"/>
              <w:marBottom w:val="0"/>
              <w:divBdr>
                <w:top w:val="none" w:sz="0" w:space="0" w:color="auto"/>
                <w:left w:val="none" w:sz="0" w:space="0" w:color="auto"/>
                <w:bottom w:val="none" w:sz="0" w:space="0" w:color="auto"/>
                <w:right w:val="none" w:sz="0" w:space="0" w:color="auto"/>
              </w:divBdr>
              <w:divsChild>
                <w:div w:id="2021084094">
                  <w:marLeft w:val="0"/>
                  <w:marRight w:val="0"/>
                  <w:marTop w:val="0"/>
                  <w:marBottom w:val="0"/>
                  <w:divBdr>
                    <w:top w:val="none" w:sz="0" w:space="0" w:color="auto"/>
                    <w:left w:val="none" w:sz="0" w:space="0" w:color="auto"/>
                    <w:bottom w:val="none" w:sz="0" w:space="0" w:color="auto"/>
                    <w:right w:val="none" w:sz="0" w:space="0" w:color="auto"/>
                  </w:divBdr>
                  <w:divsChild>
                    <w:div w:id="815730412">
                      <w:marLeft w:val="0"/>
                      <w:marRight w:val="0"/>
                      <w:marTop w:val="0"/>
                      <w:marBottom w:val="0"/>
                      <w:divBdr>
                        <w:top w:val="none" w:sz="0" w:space="0" w:color="auto"/>
                        <w:left w:val="none" w:sz="0" w:space="0" w:color="auto"/>
                        <w:bottom w:val="none" w:sz="0" w:space="0" w:color="auto"/>
                        <w:right w:val="none" w:sz="0" w:space="0" w:color="auto"/>
                      </w:divBdr>
                      <w:divsChild>
                        <w:div w:id="2081127410">
                          <w:marLeft w:val="0"/>
                          <w:marRight w:val="0"/>
                          <w:marTop w:val="0"/>
                          <w:marBottom w:val="0"/>
                          <w:divBdr>
                            <w:top w:val="none" w:sz="0" w:space="0" w:color="auto"/>
                            <w:left w:val="none" w:sz="0" w:space="0" w:color="auto"/>
                            <w:bottom w:val="none" w:sz="0" w:space="0" w:color="auto"/>
                            <w:right w:val="none" w:sz="0" w:space="0" w:color="auto"/>
                          </w:divBdr>
                          <w:divsChild>
                            <w:div w:id="1687710450">
                              <w:marLeft w:val="0"/>
                              <w:marRight w:val="0"/>
                              <w:marTop w:val="0"/>
                              <w:marBottom w:val="0"/>
                              <w:divBdr>
                                <w:top w:val="none" w:sz="0" w:space="0" w:color="auto"/>
                                <w:left w:val="none" w:sz="0" w:space="0" w:color="auto"/>
                                <w:bottom w:val="none" w:sz="0" w:space="0" w:color="auto"/>
                                <w:right w:val="none" w:sz="0" w:space="0" w:color="auto"/>
                              </w:divBdr>
                              <w:divsChild>
                                <w:div w:id="1188984432">
                                  <w:marLeft w:val="0"/>
                                  <w:marRight w:val="0"/>
                                  <w:marTop w:val="0"/>
                                  <w:marBottom w:val="0"/>
                                  <w:divBdr>
                                    <w:top w:val="none" w:sz="0" w:space="0" w:color="auto"/>
                                    <w:left w:val="none" w:sz="0" w:space="0" w:color="auto"/>
                                    <w:bottom w:val="none" w:sz="0" w:space="0" w:color="auto"/>
                                    <w:right w:val="none" w:sz="0" w:space="0" w:color="auto"/>
                                  </w:divBdr>
                                  <w:divsChild>
                                    <w:div w:id="1649936388">
                                      <w:marLeft w:val="0"/>
                                      <w:marRight w:val="60"/>
                                      <w:marTop w:val="0"/>
                                      <w:marBottom w:val="0"/>
                                      <w:divBdr>
                                        <w:top w:val="none" w:sz="0" w:space="0" w:color="auto"/>
                                        <w:left w:val="none" w:sz="0" w:space="0" w:color="auto"/>
                                        <w:bottom w:val="none" w:sz="0" w:space="0" w:color="auto"/>
                                        <w:right w:val="none" w:sz="0" w:space="0" w:color="auto"/>
                                      </w:divBdr>
                                      <w:divsChild>
                                        <w:div w:id="1703901824">
                                          <w:marLeft w:val="0"/>
                                          <w:marRight w:val="0"/>
                                          <w:marTop w:val="0"/>
                                          <w:marBottom w:val="120"/>
                                          <w:divBdr>
                                            <w:top w:val="none" w:sz="0" w:space="0" w:color="auto"/>
                                            <w:left w:val="none" w:sz="0" w:space="0" w:color="auto"/>
                                            <w:bottom w:val="none" w:sz="0" w:space="0" w:color="auto"/>
                                            <w:right w:val="none" w:sz="0" w:space="0" w:color="auto"/>
                                          </w:divBdr>
                                          <w:divsChild>
                                            <w:div w:id="1591966788">
                                              <w:marLeft w:val="0"/>
                                              <w:marRight w:val="0"/>
                                              <w:marTop w:val="0"/>
                                              <w:marBottom w:val="0"/>
                                              <w:divBdr>
                                                <w:top w:val="none" w:sz="0" w:space="0" w:color="auto"/>
                                                <w:left w:val="none" w:sz="0" w:space="0" w:color="auto"/>
                                                <w:bottom w:val="none" w:sz="0" w:space="0" w:color="auto"/>
                                                <w:right w:val="none" w:sz="0" w:space="0" w:color="auto"/>
                                              </w:divBdr>
                                            </w:div>
                                            <w:div w:id="1481536810">
                                              <w:marLeft w:val="0"/>
                                              <w:marRight w:val="0"/>
                                              <w:marTop w:val="0"/>
                                              <w:marBottom w:val="0"/>
                                              <w:divBdr>
                                                <w:top w:val="none" w:sz="0" w:space="0" w:color="auto"/>
                                                <w:left w:val="none" w:sz="0" w:space="0" w:color="auto"/>
                                                <w:bottom w:val="none" w:sz="0" w:space="0" w:color="auto"/>
                                                <w:right w:val="none" w:sz="0" w:space="0" w:color="auto"/>
                                              </w:divBdr>
                                            </w:div>
                                            <w:div w:id="2011131027">
                                              <w:marLeft w:val="0"/>
                                              <w:marRight w:val="0"/>
                                              <w:marTop w:val="0"/>
                                              <w:marBottom w:val="0"/>
                                              <w:divBdr>
                                                <w:top w:val="none" w:sz="0" w:space="0" w:color="auto"/>
                                                <w:left w:val="none" w:sz="0" w:space="0" w:color="auto"/>
                                                <w:bottom w:val="none" w:sz="0" w:space="0" w:color="auto"/>
                                                <w:right w:val="none" w:sz="0" w:space="0" w:color="auto"/>
                                              </w:divBdr>
                                            </w:div>
                                          </w:divsChild>
                                        </w:div>
                                        <w:div w:id="1025787041">
                                          <w:marLeft w:val="0"/>
                                          <w:marRight w:val="0"/>
                                          <w:marTop w:val="0"/>
                                          <w:marBottom w:val="0"/>
                                          <w:divBdr>
                                            <w:top w:val="none" w:sz="0" w:space="0" w:color="auto"/>
                                            <w:left w:val="none" w:sz="0" w:space="0" w:color="auto"/>
                                            <w:bottom w:val="none" w:sz="0" w:space="0" w:color="auto"/>
                                            <w:right w:val="none" w:sz="0" w:space="0" w:color="auto"/>
                                          </w:divBdr>
                                        </w:div>
                                        <w:div w:id="824667840">
                                          <w:marLeft w:val="0"/>
                                          <w:marRight w:val="0"/>
                                          <w:marTop w:val="0"/>
                                          <w:marBottom w:val="0"/>
                                          <w:divBdr>
                                            <w:top w:val="single" w:sz="6" w:space="12" w:color="999999"/>
                                            <w:left w:val="single" w:sz="6" w:space="12" w:color="999999"/>
                                            <w:bottom w:val="single" w:sz="6" w:space="12" w:color="999999"/>
                                            <w:right w:val="single" w:sz="6" w:space="12" w:color="999999"/>
                                          </w:divBdr>
                                          <w:divsChild>
                                            <w:div w:id="21394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873">
                                      <w:marLeft w:val="0"/>
                                      <w:marRight w:val="60"/>
                                      <w:marTop w:val="0"/>
                                      <w:marBottom w:val="0"/>
                                      <w:divBdr>
                                        <w:top w:val="single" w:sz="6" w:space="0" w:color="D9D9D9"/>
                                        <w:left w:val="single" w:sz="6" w:space="0" w:color="D9D9D9"/>
                                        <w:bottom w:val="single" w:sz="6" w:space="0" w:color="D9D9D9"/>
                                        <w:right w:val="single" w:sz="6" w:space="0" w:color="D9D9D9"/>
                                      </w:divBdr>
                                      <w:divsChild>
                                        <w:div w:id="220870879">
                                          <w:marLeft w:val="0"/>
                                          <w:marRight w:val="0"/>
                                          <w:marTop w:val="0"/>
                                          <w:marBottom w:val="0"/>
                                          <w:divBdr>
                                            <w:top w:val="none" w:sz="0" w:space="0" w:color="auto"/>
                                            <w:left w:val="none" w:sz="0" w:space="0" w:color="auto"/>
                                            <w:bottom w:val="none" w:sz="0" w:space="0" w:color="auto"/>
                                            <w:right w:val="none" w:sz="0" w:space="0" w:color="auto"/>
                                          </w:divBdr>
                                          <w:divsChild>
                                            <w:div w:id="2996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788">
                                  <w:marLeft w:val="0"/>
                                  <w:marRight w:val="0"/>
                                  <w:marTop w:val="0"/>
                                  <w:marBottom w:val="0"/>
                                  <w:divBdr>
                                    <w:top w:val="none" w:sz="0" w:space="0" w:color="auto"/>
                                    <w:left w:val="none" w:sz="0" w:space="0" w:color="auto"/>
                                    <w:bottom w:val="none" w:sz="0" w:space="0" w:color="auto"/>
                                    <w:right w:val="none" w:sz="0" w:space="0" w:color="auto"/>
                                  </w:divBdr>
                                  <w:divsChild>
                                    <w:div w:id="171534563">
                                      <w:marLeft w:val="60"/>
                                      <w:marRight w:val="0"/>
                                      <w:marTop w:val="0"/>
                                      <w:marBottom w:val="0"/>
                                      <w:divBdr>
                                        <w:top w:val="none" w:sz="0" w:space="0" w:color="auto"/>
                                        <w:left w:val="none" w:sz="0" w:space="0" w:color="auto"/>
                                        <w:bottom w:val="none" w:sz="0" w:space="0" w:color="auto"/>
                                        <w:right w:val="none" w:sz="0" w:space="0" w:color="auto"/>
                                      </w:divBdr>
                                      <w:divsChild>
                                        <w:div w:id="973752572">
                                          <w:marLeft w:val="0"/>
                                          <w:marRight w:val="0"/>
                                          <w:marTop w:val="0"/>
                                          <w:marBottom w:val="0"/>
                                          <w:divBdr>
                                            <w:top w:val="none" w:sz="0" w:space="0" w:color="auto"/>
                                            <w:left w:val="none" w:sz="0" w:space="0" w:color="auto"/>
                                            <w:bottom w:val="none" w:sz="0" w:space="0" w:color="auto"/>
                                            <w:right w:val="none" w:sz="0" w:space="0" w:color="auto"/>
                                          </w:divBdr>
                                          <w:divsChild>
                                            <w:div w:id="1290816278">
                                              <w:marLeft w:val="0"/>
                                              <w:marRight w:val="0"/>
                                              <w:marTop w:val="0"/>
                                              <w:marBottom w:val="120"/>
                                              <w:divBdr>
                                                <w:top w:val="single" w:sz="6" w:space="0" w:color="F5F5F5"/>
                                                <w:left w:val="single" w:sz="6" w:space="0" w:color="F5F5F5"/>
                                                <w:bottom w:val="single" w:sz="6" w:space="0" w:color="F5F5F5"/>
                                                <w:right w:val="single" w:sz="6" w:space="0" w:color="F5F5F5"/>
                                              </w:divBdr>
                                              <w:divsChild>
                                                <w:div w:id="603467044">
                                                  <w:marLeft w:val="0"/>
                                                  <w:marRight w:val="0"/>
                                                  <w:marTop w:val="0"/>
                                                  <w:marBottom w:val="0"/>
                                                  <w:divBdr>
                                                    <w:top w:val="none" w:sz="0" w:space="0" w:color="auto"/>
                                                    <w:left w:val="none" w:sz="0" w:space="0" w:color="auto"/>
                                                    <w:bottom w:val="none" w:sz="0" w:space="0" w:color="auto"/>
                                                    <w:right w:val="none" w:sz="0" w:space="0" w:color="auto"/>
                                                  </w:divBdr>
                                                  <w:divsChild>
                                                    <w:div w:id="14799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721585">
      <w:bodyDiv w:val="1"/>
      <w:marLeft w:val="0"/>
      <w:marRight w:val="0"/>
      <w:marTop w:val="0"/>
      <w:marBottom w:val="0"/>
      <w:divBdr>
        <w:top w:val="none" w:sz="0" w:space="0" w:color="auto"/>
        <w:left w:val="none" w:sz="0" w:space="0" w:color="auto"/>
        <w:bottom w:val="none" w:sz="0" w:space="0" w:color="auto"/>
        <w:right w:val="none" w:sz="0" w:space="0" w:color="auto"/>
      </w:divBdr>
    </w:div>
    <w:div w:id="843282067">
      <w:bodyDiv w:val="1"/>
      <w:marLeft w:val="0"/>
      <w:marRight w:val="0"/>
      <w:marTop w:val="0"/>
      <w:marBottom w:val="0"/>
      <w:divBdr>
        <w:top w:val="none" w:sz="0" w:space="0" w:color="auto"/>
        <w:left w:val="none" w:sz="0" w:space="0" w:color="auto"/>
        <w:bottom w:val="none" w:sz="0" w:space="0" w:color="auto"/>
        <w:right w:val="none" w:sz="0" w:space="0" w:color="auto"/>
      </w:divBdr>
      <w:divsChild>
        <w:div w:id="1820337696">
          <w:marLeft w:val="0"/>
          <w:marRight w:val="0"/>
          <w:marTop w:val="0"/>
          <w:marBottom w:val="0"/>
          <w:divBdr>
            <w:top w:val="none" w:sz="0" w:space="0" w:color="auto"/>
            <w:left w:val="none" w:sz="0" w:space="0" w:color="auto"/>
            <w:bottom w:val="none" w:sz="0" w:space="0" w:color="auto"/>
            <w:right w:val="none" w:sz="0" w:space="0" w:color="auto"/>
          </w:divBdr>
          <w:divsChild>
            <w:div w:id="534388734">
              <w:marLeft w:val="0"/>
              <w:marRight w:val="0"/>
              <w:marTop w:val="0"/>
              <w:marBottom w:val="0"/>
              <w:divBdr>
                <w:top w:val="none" w:sz="0" w:space="0" w:color="auto"/>
                <w:left w:val="none" w:sz="0" w:space="0" w:color="auto"/>
                <w:bottom w:val="none" w:sz="0" w:space="0" w:color="auto"/>
                <w:right w:val="none" w:sz="0" w:space="0" w:color="auto"/>
              </w:divBdr>
              <w:divsChild>
                <w:div w:id="1005010275">
                  <w:marLeft w:val="0"/>
                  <w:marRight w:val="0"/>
                  <w:marTop w:val="0"/>
                  <w:marBottom w:val="0"/>
                  <w:divBdr>
                    <w:top w:val="none" w:sz="0" w:space="0" w:color="auto"/>
                    <w:left w:val="none" w:sz="0" w:space="0" w:color="auto"/>
                    <w:bottom w:val="none" w:sz="0" w:space="0" w:color="auto"/>
                    <w:right w:val="none" w:sz="0" w:space="0" w:color="auto"/>
                  </w:divBdr>
                  <w:divsChild>
                    <w:div w:id="977997159">
                      <w:marLeft w:val="0"/>
                      <w:marRight w:val="0"/>
                      <w:marTop w:val="0"/>
                      <w:marBottom w:val="0"/>
                      <w:divBdr>
                        <w:top w:val="none" w:sz="0" w:space="0" w:color="auto"/>
                        <w:left w:val="none" w:sz="0" w:space="0" w:color="auto"/>
                        <w:bottom w:val="none" w:sz="0" w:space="0" w:color="auto"/>
                        <w:right w:val="none" w:sz="0" w:space="0" w:color="auto"/>
                      </w:divBdr>
                      <w:divsChild>
                        <w:div w:id="1675957097">
                          <w:marLeft w:val="0"/>
                          <w:marRight w:val="0"/>
                          <w:marTop w:val="0"/>
                          <w:marBottom w:val="0"/>
                          <w:divBdr>
                            <w:top w:val="none" w:sz="0" w:space="0" w:color="auto"/>
                            <w:left w:val="none" w:sz="0" w:space="0" w:color="auto"/>
                            <w:bottom w:val="none" w:sz="0" w:space="0" w:color="auto"/>
                            <w:right w:val="none" w:sz="0" w:space="0" w:color="auto"/>
                          </w:divBdr>
                          <w:divsChild>
                            <w:div w:id="721707788">
                              <w:marLeft w:val="0"/>
                              <w:marRight w:val="0"/>
                              <w:marTop w:val="0"/>
                              <w:marBottom w:val="0"/>
                              <w:divBdr>
                                <w:top w:val="none" w:sz="0" w:space="0" w:color="auto"/>
                                <w:left w:val="none" w:sz="0" w:space="0" w:color="auto"/>
                                <w:bottom w:val="none" w:sz="0" w:space="0" w:color="auto"/>
                                <w:right w:val="none" w:sz="0" w:space="0" w:color="auto"/>
                              </w:divBdr>
                              <w:divsChild>
                                <w:div w:id="1854032684">
                                  <w:marLeft w:val="0"/>
                                  <w:marRight w:val="0"/>
                                  <w:marTop w:val="0"/>
                                  <w:marBottom w:val="0"/>
                                  <w:divBdr>
                                    <w:top w:val="none" w:sz="0" w:space="0" w:color="auto"/>
                                    <w:left w:val="none" w:sz="0" w:space="0" w:color="auto"/>
                                    <w:bottom w:val="none" w:sz="0" w:space="0" w:color="auto"/>
                                    <w:right w:val="none" w:sz="0" w:space="0" w:color="auto"/>
                                  </w:divBdr>
                                  <w:divsChild>
                                    <w:div w:id="2123765203">
                                      <w:marLeft w:val="0"/>
                                      <w:marRight w:val="60"/>
                                      <w:marTop w:val="0"/>
                                      <w:marBottom w:val="0"/>
                                      <w:divBdr>
                                        <w:top w:val="none" w:sz="0" w:space="0" w:color="auto"/>
                                        <w:left w:val="none" w:sz="0" w:space="0" w:color="auto"/>
                                        <w:bottom w:val="none" w:sz="0" w:space="0" w:color="auto"/>
                                        <w:right w:val="none" w:sz="0" w:space="0" w:color="auto"/>
                                      </w:divBdr>
                                      <w:divsChild>
                                        <w:div w:id="868760958">
                                          <w:marLeft w:val="0"/>
                                          <w:marRight w:val="0"/>
                                          <w:marTop w:val="0"/>
                                          <w:marBottom w:val="120"/>
                                          <w:divBdr>
                                            <w:top w:val="none" w:sz="0" w:space="0" w:color="auto"/>
                                            <w:left w:val="none" w:sz="0" w:space="0" w:color="auto"/>
                                            <w:bottom w:val="none" w:sz="0" w:space="0" w:color="auto"/>
                                            <w:right w:val="none" w:sz="0" w:space="0" w:color="auto"/>
                                          </w:divBdr>
                                          <w:divsChild>
                                            <w:div w:id="707729876">
                                              <w:marLeft w:val="0"/>
                                              <w:marRight w:val="0"/>
                                              <w:marTop w:val="0"/>
                                              <w:marBottom w:val="0"/>
                                              <w:divBdr>
                                                <w:top w:val="none" w:sz="0" w:space="0" w:color="auto"/>
                                                <w:left w:val="none" w:sz="0" w:space="0" w:color="auto"/>
                                                <w:bottom w:val="none" w:sz="0" w:space="0" w:color="auto"/>
                                                <w:right w:val="none" w:sz="0" w:space="0" w:color="auto"/>
                                              </w:divBdr>
                                            </w:div>
                                            <w:div w:id="809521157">
                                              <w:marLeft w:val="0"/>
                                              <w:marRight w:val="0"/>
                                              <w:marTop w:val="0"/>
                                              <w:marBottom w:val="0"/>
                                              <w:divBdr>
                                                <w:top w:val="none" w:sz="0" w:space="0" w:color="auto"/>
                                                <w:left w:val="none" w:sz="0" w:space="0" w:color="auto"/>
                                                <w:bottom w:val="none" w:sz="0" w:space="0" w:color="auto"/>
                                                <w:right w:val="none" w:sz="0" w:space="0" w:color="auto"/>
                                              </w:divBdr>
                                            </w:div>
                                            <w:div w:id="1676493143">
                                              <w:marLeft w:val="0"/>
                                              <w:marRight w:val="0"/>
                                              <w:marTop w:val="0"/>
                                              <w:marBottom w:val="0"/>
                                              <w:divBdr>
                                                <w:top w:val="none" w:sz="0" w:space="0" w:color="auto"/>
                                                <w:left w:val="none" w:sz="0" w:space="0" w:color="auto"/>
                                                <w:bottom w:val="none" w:sz="0" w:space="0" w:color="auto"/>
                                                <w:right w:val="none" w:sz="0" w:space="0" w:color="auto"/>
                                              </w:divBdr>
                                            </w:div>
                                          </w:divsChild>
                                        </w:div>
                                        <w:div w:id="897279089">
                                          <w:marLeft w:val="0"/>
                                          <w:marRight w:val="0"/>
                                          <w:marTop w:val="0"/>
                                          <w:marBottom w:val="0"/>
                                          <w:divBdr>
                                            <w:top w:val="none" w:sz="0" w:space="0" w:color="auto"/>
                                            <w:left w:val="none" w:sz="0" w:space="0" w:color="auto"/>
                                            <w:bottom w:val="none" w:sz="0" w:space="0" w:color="auto"/>
                                            <w:right w:val="none" w:sz="0" w:space="0" w:color="auto"/>
                                          </w:divBdr>
                                        </w:div>
                                        <w:div w:id="1126048764">
                                          <w:marLeft w:val="0"/>
                                          <w:marRight w:val="0"/>
                                          <w:marTop w:val="0"/>
                                          <w:marBottom w:val="0"/>
                                          <w:divBdr>
                                            <w:top w:val="single" w:sz="6" w:space="12" w:color="999999"/>
                                            <w:left w:val="single" w:sz="6" w:space="12" w:color="999999"/>
                                            <w:bottom w:val="single" w:sz="6" w:space="12" w:color="999999"/>
                                            <w:right w:val="single" w:sz="6" w:space="12" w:color="999999"/>
                                          </w:divBdr>
                                          <w:divsChild>
                                            <w:div w:id="1605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6587">
                                      <w:marLeft w:val="0"/>
                                      <w:marRight w:val="60"/>
                                      <w:marTop w:val="0"/>
                                      <w:marBottom w:val="0"/>
                                      <w:divBdr>
                                        <w:top w:val="single" w:sz="6" w:space="0" w:color="D9D9D9"/>
                                        <w:left w:val="single" w:sz="6" w:space="0" w:color="D9D9D9"/>
                                        <w:bottom w:val="single" w:sz="6" w:space="0" w:color="D9D9D9"/>
                                        <w:right w:val="single" w:sz="6" w:space="0" w:color="D9D9D9"/>
                                      </w:divBdr>
                                      <w:divsChild>
                                        <w:div w:id="1990204070">
                                          <w:marLeft w:val="0"/>
                                          <w:marRight w:val="0"/>
                                          <w:marTop w:val="0"/>
                                          <w:marBottom w:val="0"/>
                                          <w:divBdr>
                                            <w:top w:val="none" w:sz="0" w:space="0" w:color="auto"/>
                                            <w:left w:val="none" w:sz="0" w:space="0" w:color="auto"/>
                                            <w:bottom w:val="none" w:sz="0" w:space="0" w:color="auto"/>
                                            <w:right w:val="none" w:sz="0" w:space="0" w:color="auto"/>
                                          </w:divBdr>
                                          <w:divsChild>
                                            <w:div w:id="1170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8852">
                                  <w:marLeft w:val="0"/>
                                  <w:marRight w:val="0"/>
                                  <w:marTop w:val="0"/>
                                  <w:marBottom w:val="0"/>
                                  <w:divBdr>
                                    <w:top w:val="none" w:sz="0" w:space="0" w:color="auto"/>
                                    <w:left w:val="none" w:sz="0" w:space="0" w:color="auto"/>
                                    <w:bottom w:val="none" w:sz="0" w:space="0" w:color="auto"/>
                                    <w:right w:val="none" w:sz="0" w:space="0" w:color="auto"/>
                                  </w:divBdr>
                                  <w:divsChild>
                                    <w:div w:id="1142118113">
                                      <w:marLeft w:val="60"/>
                                      <w:marRight w:val="0"/>
                                      <w:marTop w:val="0"/>
                                      <w:marBottom w:val="0"/>
                                      <w:divBdr>
                                        <w:top w:val="none" w:sz="0" w:space="0" w:color="auto"/>
                                        <w:left w:val="none" w:sz="0" w:space="0" w:color="auto"/>
                                        <w:bottom w:val="none" w:sz="0" w:space="0" w:color="auto"/>
                                        <w:right w:val="none" w:sz="0" w:space="0" w:color="auto"/>
                                      </w:divBdr>
                                      <w:divsChild>
                                        <w:div w:id="2138327550">
                                          <w:marLeft w:val="0"/>
                                          <w:marRight w:val="0"/>
                                          <w:marTop w:val="0"/>
                                          <w:marBottom w:val="0"/>
                                          <w:divBdr>
                                            <w:top w:val="none" w:sz="0" w:space="0" w:color="auto"/>
                                            <w:left w:val="none" w:sz="0" w:space="0" w:color="auto"/>
                                            <w:bottom w:val="none" w:sz="0" w:space="0" w:color="auto"/>
                                            <w:right w:val="none" w:sz="0" w:space="0" w:color="auto"/>
                                          </w:divBdr>
                                          <w:divsChild>
                                            <w:div w:id="1214926250">
                                              <w:marLeft w:val="0"/>
                                              <w:marRight w:val="0"/>
                                              <w:marTop w:val="0"/>
                                              <w:marBottom w:val="120"/>
                                              <w:divBdr>
                                                <w:top w:val="single" w:sz="6" w:space="0" w:color="F5F5F5"/>
                                                <w:left w:val="single" w:sz="6" w:space="0" w:color="F5F5F5"/>
                                                <w:bottom w:val="single" w:sz="6" w:space="0" w:color="F5F5F5"/>
                                                <w:right w:val="single" w:sz="6" w:space="0" w:color="F5F5F5"/>
                                              </w:divBdr>
                                              <w:divsChild>
                                                <w:div w:id="1249584059">
                                                  <w:marLeft w:val="0"/>
                                                  <w:marRight w:val="0"/>
                                                  <w:marTop w:val="0"/>
                                                  <w:marBottom w:val="0"/>
                                                  <w:divBdr>
                                                    <w:top w:val="none" w:sz="0" w:space="0" w:color="auto"/>
                                                    <w:left w:val="none" w:sz="0" w:space="0" w:color="auto"/>
                                                    <w:bottom w:val="none" w:sz="0" w:space="0" w:color="auto"/>
                                                    <w:right w:val="none" w:sz="0" w:space="0" w:color="auto"/>
                                                  </w:divBdr>
                                                  <w:divsChild>
                                                    <w:div w:id="20624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715851">
      <w:bodyDiv w:val="1"/>
      <w:marLeft w:val="0"/>
      <w:marRight w:val="0"/>
      <w:marTop w:val="0"/>
      <w:marBottom w:val="0"/>
      <w:divBdr>
        <w:top w:val="none" w:sz="0" w:space="0" w:color="auto"/>
        <w:left w:val="none" w:sz="0" w:space="0" w:color="auto"/>
        <w:bottom w:val="none" w:sz="0" w:space="0" w:color="auto"/>
        <w:right w:val="none" w:sz="0" w:space="0" w:color="auto"/>
      </w:divBdr>
    </w:div>
    <w:div w:id="1412048696">
      <w:bodyDiv w:val="1"/>
      <w:marLeft w:val="0"/>
      <w:marRight w:val="0"/>
      <w:marTop w:val="0"/>
      <w:marBottom w:val="0"/>
      <w:divBdr>
        <w:top w:val="none" w:sz="0" w:space="0" w:color="auto"/>
        <w:left w:val="none" w:sz="0" w:space="0" w:color="auto"/>
        <w:bottom w:val="none" w:sz="0" w:space="0" w:color="auto"/>
        <w:right w:val="none" w:sz="0" w:space="0" w:color="auto"/>
      </w:divBdr>
    </w:div>
    <w:div w:id="1871187505">
      <w:bodyDiv w:val="1"/>
      <w:marLeft w:val="0"/>
      <w:marRight w:val="0"/>
      <w:marTop w:val="0"/>
      <w:marBottom w:val="0"/>
      <w:divBdr>
        <w:top w:val="none" w:sz="0" w:space="0" w:color="auto"/>
        <w:left w:val="none" w:sz="0" w:space="0" w:color="auto"/>
        <w:bottom w:val="none" w:sz="0" w:space="0" w:color="auto"/>
        <w:right w:val="none" w:sz="0" w:space="0" w:color="auto"/>
      </w:divBdr>
    </w:div>
    <w:div w:id="1932202539">
      <w:bodyDiv w:val="1"/>
      <w:marLeft w:val="0"/>
      <w:marRight w:val="0"/>
      <w:marTop w:val="0"/>
      <w:marBottom w:val="0"/>
      <w:divBdr>
        <w:top w:val="none" w:sz="0" w:space="0" w:color="auto"/>
        <w:left w:val="none" w:sz="0" w:space="0" w:color="auto"/>
        <w:bottom w:val="none" w:sz="0" w:space="0" w:color="auto"/>
        <w:right w:val="none" w:sz="0" w:space="0" w:color="auto"/>
      </w:divBdr>
    </w:div>
    <w:div w:id="20813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6E81-04A5-466D-BDC1-CAD0463E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67</Pages>
  <Words>12340</Words>
  <Characters>67874</Characters>
  <Application>Microsoft Office Word</Application>
  <DocSecurity>0</DocSecurity>
  <Lines>565</Lines>
  <Paragraphs>160</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80054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Geoffroy GOFFINET</dc:creator>
  <cp:lastModifiedBy>DUFFA Laurene (SGACPR DA)</cp:lastModifiedBy>
  <cp:revision>6</cp:revision>
  <cp:lastPrinted>2023-08-04T15:45:00Z</cp:lastPrinted>
  <dcterms:created xsi:type="dcterms:W3CDTF">2023-09-26T14:54:00Z</dcterms:created>
  <dcterms:modified xsi:type="dcterms:W3CDTF">2023-09-26T16:30:00Z</dcterms:modified>
</cp:coreProperties>
</file>